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2E" w:rsidRDefault="00C91341" w:rsidP="00010049">
      <w:pPr>
        <w:spacing w:after="0" w:line="240" w:lineRule="auto"/>
        <w:jc w:val="center"/>
        <w:rPr>
          <w:rFonts w:ascii="Times New Roman" w:eastAsia="Times New Roman" w:hAnsi="Times New Roman"/>
          <w:sz w:val="24"/>
          <w:szCs w:val="24"/>
          <w:lang w:val="en-GB"/>
        </w:rPr>
      </w:pPr>
      <w:r>
        <w:rPr>
          <w:rFonts w:ascii="Times New Roman" w:eastAsia="Times New Roman" w:hAnsi="Times New Roman"/>
          <w:i/>
          <w:sz w:val="24"/>
          <w:szCs w:val="24"/>
          <w:lang w:val="en-GB"/>
        </w:rPr>
        <w:t xml:space="preserve">                                                 </w:t>
      </w:r>
    </w:p>
    <w:p w:rsidR="00905C2E" w:rsidRDefault="00905C2E" w:rsidP="00010049">
      <w:pPr>
        <w:spacing w:after="0" w:line="240" w:lineRule="auto"/>
        <w:jc w:val="center"/>
        <w:rPr>
          <w:rFonts w:ascii="Times New Roman" w:eastAsia="Times New Roman" w:hAnsi="Times New Roman"/>
          <w:sz w:val="24"/>
          <w:szCs w:val="24"/>
          <w:lang w:val="en-GB"/>
        </w:rPr>
      </w:pPr>
    </w:p>
    <w:p w:rsidR="006E264D" w:rsidRDefault="006E264D" w:rsidP="00010049">
      <w:pPr>
        <w:spacing w:after="0" w:line="240" w:lineRule="auto"/>
        <w:jc w:val="center"/>
        <w:rPr>
          <w:rFonts w:ascii="Times New Roman" w:eastAsia="Times New Roman" w:hAnsi="Times New Roman"/>
          <w:sz w:val="24"/>
          <w:szCs w:val="24"/>
          <w:lang w:val="en-GB"/>
        </w:rPr>
      </w:pPr>
    </w:p>
    <w:p w:rsidR="006E264D" w:rsidRDefault="006E264D" w:rsidP="00BD3D55">
      <w:pPr>
        <w:spacing w:after="0" w:line="240" w:lineRule="auto"/>
        <w:rPr>
          <w:rFonts w:ascii="Times New Roman" w:eastAsia="Times New Roman" w:hAnsi="Times New Roman"/>
          <w:sz w:val="24"/>
          <w:szCs w:val="24"/>
          <w:lang w:val="en-GB"/>
        </w:rPr>
      </w:pPr>
    </w:p>
    <w:p w:rsidR="006E264D" w:rsidRDefault="006E264D" w:rsidP="00010049">
      <w:pPr>
        <w:spacing w:after="0" w:line="240" w:lineRule="auto"/>
        <w:jc w:val="center"/>
        <w:rPr>
          <w:rFonts w:ascii="Times New Roman" w:eastAsia="Times New Roman" w:hAnsi="Times New Roman"/>
          <w:sz w:val="24"/>
          <w:szCs w:val="24"/>
          <w:lang w:val="en-GB"/>
        </w:rPr>
      </w:pPr>
    </w:p>
    <w:p w:rsidR="006E264D" w:rsidRDefault="00DC66B6" w:rsidP="00DC66B6">
      <w:pPr>
        <w:tabs>
          <w:tab w:val="left" w:pos="585"/>
        </w:tabs>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ab/>
      </w:r>
    </w:p>
    <w:p w:rsidR="006E264D" w:rsidRDefault="006E264D" w:rsidP="00010049">
      <w:pPr>
        <w:spacing w:after="0" w:line="240" w:lineRule="auto"/>
        <w:jc w:val="center"/>
        <w:rPr>
          <w:rFonts w:ascii="Times New Roman" w:eastAsia="Times New Roman" w:hAnsi="Times New Roman"/>
          <w:sz w:val="24"/>
          <w:szCs w:val="24"/>
          <w:lang w:val="en-GB"/>
        </w:rPr>
      </w:pPr>
    </w:p>
    <w:p w:rsidR="006E264D" w:rsidRDefault="006E264D" w:rsidP="00010049">
      <w:pPr>
        <w:spacing w:after="0" w:line="240" w:lineRule="auto"/>
        <w:jc w:val="center"/>
        <w:rPr>
          <w:rFonts w:ascii="Times New Roman" w:eastAsia="Times New Roman" w:hAnsi="Times New Roman"/>
          <w:sz w:val="24"/>
          <w:szCs w:val="24"/>
          <w:lang w:val="en-GB"/>
        </w:rPr>
      </w:pPr>
    </w:p>
    <w:p w:rsidR="005434E8" w:rsidRPr="009E4399" w:rsidRDefault="00974BBF" w:rsidP="0001004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Taking a Seminar with Merton</w:t>
      </w:r>
    </w:p>
    <w:p w:rsidR="00010049" w:rsidRDefault="00010049" w:rsidP="0001004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by </w:t>
      </w:r>
    </w:p>
    <w:p w:rsidR="00010049" w:rsidRDefault="00010049" w:rsidP="0001004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Richard Swedberg</w:t>
      </w:r>
    </w:p>
    <w:p w:rsidR="00B143F5" w:rsidRDefault="006A647C" w:rsidP="00010049">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Cornell University</w:t>
      </w: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AE63F1" w:rsidRPr="00AC5CDA" w:rsidRDefault="00AE63F1" w:rsidP="0085549C">
      <w:pPr>
        <w:jc w:val="center"/>
        <w:rPr>
          <w:rFonts w:ascii="Times New Roman" w:hAnsi="Times New Roman"/>
          <w:sz w:val="24"/>
          <w:szCs w:val="24"/>
          <w:lang w:val="en-GB"/>
        </w:rPr>
      </w:pPr>
    </w:p>
    <w:p w:rsidR="006A6F1F" w:rsidRDefault="006A6F1F" w:rsidP="00721FD8">
      <w:pPr>
        <w:jc w:val="center"/>
        <w:rPr>
          <w:rFonts w:ascii="Times New Roman" w:hAnsi="Times New Roman"/>
          <w:sz w:val="24"/>
          <w:szCs w:val="24"/>
          <w:lang w:val="en-GB"/>
        </w:rPr>
      </w:pPr>
    </w:p>
    <w:p w:rsidR="006A6F1F" w:rsidRDefault="006A6F1F" w:rsidP="00721FD8">
      <w:pPr>
        <w:jc w:val="center"/>
        <w:rPr>
          <w:rFonts w:ascii="Times New Roman" w:hAnsi="Times New Roman"/>
          <w:sz w:val="24"/>
          <w:szCs w:val="24"/>
          <w:lang w:val="en-GB"/>
        </w:rPr>
      </w:pPr>
    </w:p>
    <w:p w:rsidR="00115A60" w:rsidRDefault="00B143F5" w:rsidP="006A6F1F">
      <w:pPr>
        <w:jc w:val="center"/>
        <w:rPr>
          <w:rFonts w:ascii="Times New Roman" w:hAnsi="Times New Roman"/>
          <w:sz w:val="24"/>
          <w:szCs w:val="24"/>
          <w:lang w:val="en-GB"/>
        </w:rPr>
      </w:pPr>
      <w:r w:rsidRPr="00B143F5">
        <w:rPr>
          <w:rFonts w:ascii="Times New Roman" w:hAnsi="Times New Roman"/>
          <w:sz w:val="24"/>
          <w:szCs w:val="24"/>
          <w:lang w:val="en-GB"/>
        </w:rPr>
        <w:t>For</w:t>
      </w:r>
      <w:r w:rsidR="006A647C">
        <w:rPr>
          <w:rFonts w:ascii="Times New Roman" w:hAnsi="Times New Roman"/>
          <w:sz w:val="24"/>
          <w:szCs w:val="24"/>
          <w:lang w:val="en-GB"/>
        </w:rPr>
        <w:t>thcoming</w:t>
      </w:r>
      <w:bookmarkStart w:id="0" w:name="_GoBack"/>
      <w:bookmarkEnd w:id="0"/>
      <w:r w:rsidR="006A647C">
        <w:rPr>
          <w:rFonts w:ascii="Times New Roman" w:hAnsi="Times New Roman"/>
          <w:sz w:val="24"/>
          <w:szCs w:val="24"/>
          <w:lang w:val="en-GB"/>
        </w:rPr>
        <w:t xml:space="preserve"> in 2022 in </w:t>
      </w:r>
      <w:r w:rsidRPr="00B143F5">
        <w:rPr>
          <w:rFonts w:ascii="Times New Roman" w:hAnsi="Times New Roman"/>
          <w:sz w:val="24"/>
          <w:szCs w:val="24"/>
          <w:lang w:val="en-GB"/>
        </w:rPr>
        <w:t xml:space="preserve">Charles Crothers and Lorenzo </w:t>
      </w:r>
      <w:proofErr w:type="spellStart"/>
      <w:r w:rsidRPr="00B143F5">
        <w:rPr>
          <w:rFonts w:ascii="Times New Roman" w:hAnsi="Times New Roman"/>
          <w:sz w:val="24"/>
          <w:szCs w:val="24"/>
          <w:lang w:val="en-GB"/>
        </w:rPr>
        <w:t>Sabatta</w:t>
      </w:r>
      <w:proofErr w:type="spellEnd"/>
      <w:r w:rsidRPr="00B143F5">
        <w:rPr>
          <w:rFonts w:ascii="Times New Roman" w:hAnsi="Times New Roman"/>
          <w:sz w:val="24"/>
          <w:szCs w:val="24"/>
          <w:lang w:val="en-GB"/>
        </w:rPr>
        <w:t xml:space="preserve"> (eds.), </w:t>
      </w:r>
      <w:r w:rsidRPr="00B143F5">
        <w:rPr>
          <w:rFonts w:ascii="Times New Roman" w:hAnsi="Times New Roman"/>
          <w:i/>
          <w:sz w:val="24"/>
          <w:szCs w:val="24"/>
          <w:lang w:val="en-GB"/>
        </w:rPr>
        <w:t>Anthem Companion to Robert K. Merton</w:t>
      </w:r>
      <w:r w:rsidR="00115A60">
        <w:rPr>
          <w:rFonts w:ascii="Times New Roman" w:hAnsi="Times New Roman"/>
          <w:sz w:val="24"/>
          <w:szCs w:val="24"/>
          <w:lang w:val="en-GB"/>
        </w:rPr>
        <w:br w:type="page"/>
      </w:r>
    </w:p>
    <w:p w:rsidR="00BE7E95" w:rsidRDefault="00693B83" w:rsidP="00693B83">
      <w:pPr>
        <w:spacing w:line="360" w:lineRule="auto"/>
        <w:rPr>
          <w:rFonts w:ascii="Times New Roman" w:hAnsi="Times New Roman"/>
          <w:sz w:val="24"/>
          <w:szCs w:val="24"/>
          <w:lang w:val="en-GB"/>
        </w:rPr>
      </w:pPr>
      <w:r w:rsidRPr="00693B83">
        <w:rPr>
          <w:rFonts w:ascii="Times New Roman" w:hAnsi="Times New Roman"/>
          <w:sz w:val="24"/>
          <w:szCs w:val="24"/>
          <w:lang w:val="en-GB"/>
        </w:rPr>
        <w:lastRenderedPageBreak/>
        <w:t>Robert K. Merton is k</w:t>
      </w:r>
      <w:r>
        <w:rPr>
          <w:rFonts w:ascii="Times New Roman" w:hAnsi="Times New Roman"/>
          <w:sz w:val="24"/>
          <w:szCs w:val="24"/>
          <w:lang w:val="en-GB"/>
        </w:rPr>
        <w:t xml:space="preserve">nown to have been a brilliant lecturer; and there exist many </w:t>
      </w:r>
      <w:r w:rsidR="001B6C09">
        <w:rPr>
          <w:rFonts w:ascii="Times New Roman" w:hAnsi="Times New Roman"/>
          <w:sz w:val="24"/>
          <w:szCs w:val="24"/>
          <w:lang w:val="en-GB"/>
        </w:rPr>
        <w:t xml:space="preserve">accounts of how </w:t>
      </w:r>
      <w:r>
        <w:rPr>
          <w:rFonts w:ascii="Times New Roman" w:hAnsi="Times New Roman"/>
          <w:sz w:val="24"/>
          <w:szCs w:val="24"/>
          <w:lang w:val="en-GB"/>
        </w:rPr>
        <w:t xml:space="preserve">he </w:t>
      </w:r>
      <w:r w:rsidR="001B6C09">
        <w:rPr>
          <w:rFonts w:ascii="Times New Roman" w:hAnsi="Times New Roman"/>
          <w:sz w:val="24"/>
          <w:szCs w:val="24"/>
          <w:lang w:val="en-GB"/>
        </w:rPr>
        <w:t xml:space="preserve">literally </w:t>
      </w:r>
      <w:r>
        <w:rPr>
          <w:rFonts w:ascii="Times New Roman" w:hAnsi="Times New Roman"/>
          <w:sz w:val="24"/>
          <w:szCs w:val="24"/>
          <w:lang w:val="en-GB"/>
        </w:rPr>
        <w:t xml:space="preserve">spellbound </w:t>
      </w:r>
      <w:r w:rsidR="00475BDF">
        <w:rPr>
          <w:rFonts w:ascii="Times New Roman" w:hAnsi="Times New Roman"/>
          <w:sz w:val="24"/>
          <w:szCs w:val="24"/>
          <w:lang w:val="en-GB"/>
        </w:rPr>
        <w:t>his audience</w:t>
      </w:r>
      <w:r w:rsidR="008F442F">
        <w:rPr>
          <w:rFonts w:ascii="Times New Roman" w:hAnsi="Times New Roman"/>
          <w:sz w:val="24"/>
          <w:szCs w:val="24"/>
          <w:lang w:val="en-GB"/>
        </w:rPr>
        <w:t xml:space="preserve"> at Columbia University</w:t>
      </w:r>
      <w:r w:rsidR="00090DE5">
        <w:rPr>
          <w:rFonts w:ascii="Times New Roman" w:hAnsi="Times New Roman"/>
          <w:sz w:val="24"/>
          <w:szCs w:val="24"/>
          <w:lang w:val="en-GB"/>
        </w:rPr>
        <w:t xml:space="preserve"> (e.g. Marsh 2010, </w:t>
      </w:r>
      <w:proofErr w:type="spellStart"/>
      <w:r w:rsidR="00090DE5">
        <w:rPr>
          <w:rFonts w:ascii="Times New Roman" w:hAnsi="Times New Roman"/>
          <w:sz w:val="24"/>
          <w:szCs w:val="24"/>
          <w:lang w:val="en-GB"/>
        </w:rPr>
        <w:t>Swedberg</w:t>
      </w:r>
      <w:proofErr w:type="spellEnd"/>
      <w:r w:rsidR="00090DE5">
        <w:rPr>
          <w:rFonts w:ascii="Times New Roman" w:hAnsi="Times New Roman"/>
          <w:sz w:val="24"/>
          <w:szCs w:val="24"/>
          <w:lang w:val="en-GB"/>
        </w:rPr>
        <w:t xml:space="preserve"> 2019)</w:t>
      </w:r>
      <w:r w:rsidR="00475BDF">
        <w:rPr>
          <w:rFonts w:ascii="Times New Roman" w:hAnsi="Times New Roman"/>
          <w:sz w:val="24"/>
          <w:szCs w:val="24"/>
          <w:lang w:val="en-GB"/>
        </w:rPr>
        <w:t>.</w:t>
      </w:r>
      <w:r w:rsidR="00C34CAE">
        <w:rPr>
          <w:rStyle w:val="Slutnotsreferens"/>
          <w:rFonts w:ascii="Times New Roman" w:hAnsi="Times New Roman"/>
          <w:sz w:val="24"/>
          <w:szCs w:val="24"/>
          <w:lang w:val="en-GB"/>
        </w:rPr>
        <w:endnoteReference w:id="1"/>
      </w:r>
      <w:r w:rsidR="00475BDF">
        <w:rPr>
          <w:rFonts w:ascii="Times New Roman" w:hAnsi="Times New Roman"/>
          <w:sz w:val="24"/>
          <w:szCs w:val="24"/>
          <w:lang w:val="en-GB"/>
        </w:rPr>
        <w:t xml:space="preserve"> </w:t>
      </w:r>
      <w:r>
        <w:rPr>
          <w:rFonts w:ascii="Times New Roman" w:hAnsi="Times New Roman"/>
          <w:sz w:val="24"/>
          <w:szCs w:val="24"/>
          <w:lang w:val="en-GB"/>
        </w:rPr>
        <w:t xml:space="preserve">In this paper, in contrast, the focus will be on </w:t>
      </w:r>
      <w:r w:rsidR="00AC122F">
        <w:rPr>
          <w:rFonts w:ascii="Times New Roman" w:hAnsi="Times New Roman"/>
          <w:sz w:val="24"/>
          <w:szCs w:val="24"/>
          <w:lang w:val="en-GB"/>
        </w:rPr>
        <w:t>his</w:t>
      </w:r>
      <w:r>
        <w:rPr>
          <w:rFonts w:ascii="Times New Roman" w:hAnsi="Times New Roman"/>
          <w:sz w:val="24"/>
          <w:szCs w:val="24"/>
          <w:lang w:val="en-GB"/>
        </w:rPr>
        <w:t xml:space="preserve"> role in </w:t>
      </w:r>
      <w:r w:rsidRPr="001A1872">
        <w:rPr>
          <w:rFonts w:ascii="Times New Roman" w:hAnsi="Times New Roman"/>
          <w:i/>
          <w:sz w:val="24"/>
          <w:szCs w:val="24"/>
          <w:lang w:val="en-GB"/>
        </w:rPr>
        <w:t>the seminar</w:t>
      </w:r>
      <w:r w:rsidR="001A1872">
        <w:rPr>
          <w:rFonts w:ascii="Times New Roman" w:hAnsi="Times New Roman"/>
          <w:sz w:val="24"/>
          <w:szCs w:val="24"/>
          <w:lang w:val="en-GB"/>
        </w:rPr>
        <w:t xml:space="preserve">, where </w:t>
      </w:r>
      <w:r>
        <w:rPr>
          <w:rFonts w:ascii="Times New Roman" w:hAnsi="Times New Roman"/>
          <w:sz w:val="24"/>
          <w:szCs w:val="24"/>
          <w:lang w:val="en-GB"/>
        </w:rPr>
        <w:t>he was “a very different person”</w:t>
      </w:r>
      <w:r w:rsidR="00BE7E95">
        <w:rPr>
          <w:rFonts w:ascii="Times New Roman" w:hAnsi="Times New Roman"/>
          <w:sz w:val="24"/>
          <w:szCs w:val="24"/>
          <w:lang w:val="en-GB"/>
        </w:rPr>
        <w:t xml:space="preserve"> to cite </w:t>
      </w:r>
      <w:r w:rsidR="001A1872">
        <w:rPr>
          <w:rFonts w:ascii="Times New Roman" w:hAnsi="Times New Roman"/>
          <w:sz w:val="24"/>
          <w:szCs w:val="24"/>
          <w:lang w:val="en-GB"/>
        </w:rPr>
        <w:t>a former student</w:t>
      </w:r>
      <w:r w:rsidR="001C57A2">
        <w:rPr>
          <w:rFonts w:ascii="Times New Roman" w:hAnsi="Times New Roman"/>
          <w:sz w:val="24"/>
          <w:szCs w:val="24"/>
          <w:lang w:val="en-GB"/>
        </w:rPr>
        <w:t xml:space="preserve"> </w:t>
      </w:r>
      <w:r>
        <w:rPr>
          <w:rFonts w:ascii="Times New Roman" w:hAnsi="Times New Roman"/>
          <w:sz w:val="24"/>
          <w:szCs w:val="24"/>
          <w:lang w:val="en-GB"/>
        </w:rPr>
        <w:t>(Cole 2020</w:t>
      </w:r>
      <w:r w:rsidR="00A432F2">
        <w:rPr>
          <w:rFonts w:ascii="Times New Roman" w:hAnsi="Times New Roman"/>
          <w:sz w:val="24"/>
          <w:szCs w:val="24"/>
          <w:lang w:val="en-GB"/>
        </w:rPr>
        <w:t>a</w:t>
      </w:r>
      <w:r>
        <w:rPr>
          <w:rFonts w:ascii="Times New Roman" w:hAnsi="Times New Roman"/>
          <w:sz w:val="24"/>
          <w:szCs w:val="24"/>
          <w:lang w:val="en-GB"/>
        </w:rPr>
        <w:t xml:space="preserve">). </w:t>
      </w:r>
      <w:r w:rsidR="00944A06">
        <w:rPr>
          <w:rFonts w:ascii="Times New Roman" w:hAnsi="Times New Roman"/>
          <w:sz w:val="24"/>
          <w:szCs w:val="24"/>
          <w:lang w:val="en-GB"/>
        </w:rPr>
        <w:t>In what follows a</w:t>
      </w:r>
      <w:r w:rsidR="00CF69CD">
        <w:rPr>
          <w:rFonts w:ascii="Times New Roman" w:hAnsi="Times New Roman"/>
          <w:sz w:val="24"/>
          <w:szCs w:val="24"/>
          <w:lang w:val="en-GB"/>
        </w:rPr>
        <w:t xml:space="preserve">n attempt will be made to explore how </w:t>
      </w:r>
      <w:r w:rsidR="009E0A9E">
        <w:rPr>
          <w:rFonts w:ascii="Times New Roman" w:hAnsi="Times New Roman"/>
          <w:sz w:val="24"/>
          <w:szCs w:val="24"/>
          <w:lang w:val="en-GB"/>
        </w:rPr>
        <w:t xml:space="preserve">Merton </w:t>
      </w:r>
      <w:r>
        <w:rPr>
          <w:rFonts w:ascii="Times New Roman" w:hAnsi="Times New Roman"/>
          <w:sz w:val="24"/>
          <w:szCs w:val="24"/>
          <w:lang w:val="en-GB"/>
        </w:rPr>
        <w:t>conducted</w:t>
      </w:r>
      <w:r w:rsidR="00000B0C">
        <w:rPr>
          <w:rFonts w:ascii="Times New Roman" w:hAnsi="Times New Roman"/>
          <w:sz w:val="24"/>
          <w:szCs w:val="24"/>
          <w:lang w:val="en-GB"/>
        </w:rPr>
        <w:t xml:space="preserve"> seminar</w:t>
      </w:r>
      <w:r w:rsidR="004565DF">
        <w:rPr>
          <w:rFonts w:ascii="Times New Roman" w:hAnsi="Times New Roman"/>
          <w:sz w:val="24"/>
          <w:szCs w:val="24"/>
          <w:lang w:val="en-GB"/>
        </w:rPr>
        <w:t>s</w:t>
      </w:r>
      <w:r w:rsidR="008E0554">
        <w:rPr>
          <w:rFonts w:ascii="Times New Roman" w:hAnsi="Times New Roman"/>
          <w:sz w:val="24"/>
          <w:szCs w:val="24"/>
          <w:lang w:val="en-GB"/>
        </w:rPr>
        <w:t>,</w:t>
      </w:r>
      <w:r w:rsidR="00000B0C">
        <w:rPr>
          <w:rFonts w:ascii="Times New Roman" w:hAnsi="Times New Roman"/>
          <w:sz w:val="24"/>
          <w:szCs w:val="24"/>
          <w:lang w:val="en-GB"/>
        </w:rPr>
        <w:t xml:space="preserve"> and what he tried to accomplish with this form of teaching. One </w:t>
      </w:r>
      <w:r w:rsidR="00BE7E95">
        <w:rPr>
          <w:rFonts w:ascii="Times New Roman" w:hAnsi="Times New Roman"/>
          <w:sz w:val="24"/>
          <w:szCs w:val="24"/>
          <w:lang w:val="en-GB"/>
        </w:rPr>
        <w:t xml:space="preserve">of Merton’s </w:t>
      </w:r>
      <w:r w:rsidR="00000B0C">
        <w:rPr>
          <w:rFonts w:ascii="Times New Roman" w:hAnsi="Times New Roman"/>
          <w:sz w:val="24"/>
          <w:szCs w:val="24"/>
          <w:lang w:val="en-GB"/>
        </w:rPr>
        <w:t xml:space="preserve">seminar has been selected for special </w:t>
      </w:r>
      <w:r w:rsidR="001A1872">
        <w:rPr>
          <w:rFonts w:ascii="Times New Roman" w:hAnsi="Times New Roman"/>
          <w:sz w:val="24"/>
          <w:szCs w:val="24"/>
          <w:lang w:val="en-GB"/>
        </w:rPr>
        <w:t>scrutiny</w:t>
      </w:r>
      <w:r w:rsidR="00000B0C">
        <w:rPr>
          <w:rFonts w:ascii="Times New Roman" w:hAnsi="Times New Roman"/>
          <w:sz w:val="24"/>
          <w:szCs w:val="24"/>
          <w:lang w:val="en-GB"/>
        </w:rPr>
        <w:t>: “</w:t>
      </w:r>
      <w:r w:rsidR="00F43E48">
        <w:rPr>
          <w:rFonts w:ascii="Times New Roman" w:hAnsi="Times New Roman"/>
          <w:sz w:val="24"/>
          <w:szCs w:val="24"/>
          <w:lang w:val="en-GB"/>
        </w:rPr>
        <w:t xml:space="preserve">Selected </w:t>
      </w:r>
      <w:r w:rsidR="00000B0C">
        <w:rPr>
          <w:rFonts w:ascii="Times New Roman" w:hAnsi="Times New Roman"/>
          <w:sz w:val="24"/>
          <w:szCs w:val="24"/>
          <w:lang w:val="en-GB"/>
        </w:rPr>
        <w:t>Problems in the Theory of Organization (Soc 32</w:t>
      </w:r>
      <w:r w:rsidR="003E59B8">
        <w:rPr>
          <w:rFonts w:ascii="Times New Roman" w:hAnsi="Times New Roman"/>
          <w:sz w:val="24"/>
          <w:szCs w:val="24"/>
          <w:lang w:val="en-GB"/>
        </w:rPr>
        <w:t>1</w:t>
      </w:r>
      <w:r w:rsidR="00000B0C">
        <w:rPr>
          <w:rFonts w:ascii="Times New Roman" w:hAnsi="Times New Roman"/>
          <w:sz w:val="24"/>
          <w:szCs w:val="24"/>
          <w:lang w:val="en-GB"/>
        </w:rPr>
        <w:t>-32</w:t>
      </w:r>
      <w:r w:rsidR="00E51114">
        <w:rPr>
          <w:rFonts w:ascii="Times New Roman" w:hAnsi="Times New Roman"/>
          <w:sz w:val="24"/>
          <w:szCs w:val="24"/>
          <w:lang w:val="en-GB"/>
        </w:rPr>
        <w:t>2</w:t>
      </w:r>
      <w:r w:rsidR="007C1A27">
        <w:rPr>
          <w:rFonts w:ascii="Times New Roman" w:hAnsi="Times New Roman"/>
          <w:sz w:val="24"/>
          <w:szCs w:val="24"/>
          <w:lang w:val="en-GB"/>
        </w:rPr>
        <w:t>)”</w:t>
      </w:r>
      <w:r w:rsidR="001A1872">
        <w:rPr>
          <w:rFonts w:ascii="Times New Roman" w:hAnsi="Times New Roman"/>
          <w:sz w:val="24"/>
          <w:szCs w:val="24"/>
          <w:lang w:val="en-GB"/>
        </w:rPr>
        <w:t>.</w:t>
      </w:r>
      <w:r w:rsidR="007C1A27">
        <w:rPr>
          <w:rFonts w:ascii="Times New Roman" w:hAnsi="Times New Roman"/>
          <w:sz w:val="24"/>
          <w:szCs w:val="24"/>
          <w:lang w:val="en-GB"/>
        </w:rPr>
        <w:t xml:space="preserve"> </w:t>
      </w:r>
      <w:r w:rsidR="001A1872">
        <w:rPr>
          <w:rFonts w:ascii="Times New Roman" w:hAnsi="Times New Roman"/>
          <w:sz w:val="24"/>
          <w:szCs w:val="24"/>
          <w:lang w:val="en-GB"/>
        </w:rPr>
        <w:t xml:space="preserve">It </w:t>
      </w:r>
      <w:r w:rsidR="007C1A27">
        <w:rPr>
          <w:rFonts w:ascii="Times New Roman" w:hAnsi="Times New Roman"/>
          <w:sz w:val="24"/>
          <w:szCs w:val="24"/>
          <w:lang w:val="en-GB"/>
        </w:rPr>
        <w:t xml:space="preserve">was </w:t>
      </w:r>
      <w:r w:rsidR="00AA4B7E">
        <w:rPr>
          <w:rFonts w:ascii="Times New Roman" w:hAnsi="Times New Roman"/>
          <w:sz w:val="24"/>
          <w:szCs w:val="24"/>
          <w:lang w:val="en-GB"/>
        </w:rPr>
        <w:t>conducted</w:t>
      </w:r>
      <w:r w:rsidR="007C1A27">
        <w:rPr>
          <w:rFonts w:ascii="Times New Roman" w:hAnsi="Times New Roman"/>
          <w:sz w:val="24"/>
          <w:szCs w:val="24"/>
          <w:lang w:val="en-GB"/>
        </w:rPr>
        <w:t xml:space="preserve"> </w:t>
      </w:r>
      <w:r w:rsidR="001A1872">
        <w:rPr>
          <w:rFonts w:ascii="Times New Roman" w:hAnsi="Times New Roman"/>
          <w:sz w:val="24"/>
          <w:szCs w:val="24"/>
          <w:lang w:val="en-GB"/>
        </w:rPr>
        <w:t xml:space="preserve">twice, </w:t>
      </w:r>
      <w:r w:rsidR="007A2EE1">
        <w:rPr>
          <w:rFonts w:ascii="Times New Roman" w:hAnsi="Times New Roman"/>
          <w:sz w:val="24"/>
          <w:szCs w:val="24"/>
          <w:lang w:val="en-GB"/>
        </w:rPr>
        <w:t>in 1</w:t>
      </w:r>
      <w:r w:rsidR="00000B0C">
        <w:rPr>
          <w:rFonts w:ascii="Times New Roman" w:hAnsi="Times New Roman"/>
          <w:sz w:val="24"/>
          <w:szCs w:val="24"/>
          <w:lang w:val="en-GB"/>
        </w:rPr>
        <w:t xml:space="preserve">955-1956 and </w:t>
      </w:r>
      <w:r w:rsidR="001A1872">
        <w:rPr>
          <w:rFonts w:ascii="Times New Roman" w:hAnsi="Times New Roman"/>
          <w:sz w:val="24"/>
          <w:szCs w:val="24"/>
          <w:lang w:val="en-GB"/>
        </w:rPr>
        <w:t xml:space="preserve">in </w:t>
      </w:r>
      <w:r w:rsidR="00000B0C">
        <w:rPr>
          <w:rFonts w:ascii="Times New Roman" w:hAnsi="Times New Roman"/>
          <w:sz w:val="24"/>
          <w:szCs w:val="24"/>
          <w:lang w:val="en-GB"/>
        </w:rPr>
        <w:t xml:space="preserve">1956-1957. The </w:t>
      </w:r>
      <w:r w:rsidR="00BE7E95">
        <w:rPr>
          <w:rFonts w:ascii="Times New Roman" w:hAnsi="Times New Roman"/>
          <w:sz w:val="24"/>
          <w:szCs w:val="24"/>
          <w:lang w:val="en-GB"/>
        </w:rPr>
        <w:t xml:space="preserve">main </w:t>
      </w:r>
      <w:r w:rsidR="00000B0C">
        <w:rPr>
          <w:rFonts w:ascii="Times New Roman" w:hAnsi="Times New Roman"/>
          <w:sz w:val="24"/>
          <w:szCs w:val="24"/>
          <w:lang w:val="en-GB"/>
        </w:rPr>
        <w:t xml:space="preserve">reason for choosing this particular seminar is that Merton </w:t>
      </w:r>
      <w:r w:rsidR="007A2EE1">
        <w:rPr>
          <w:rFonts w:ascii="Times New Roman" w:hAnsi="Times New Roman"/>
          <w:sz w:val="24"/>
          <w:szCs w:val="24"/>
          <w:lang w:val="en-GB"/>
        </w:rPr>
        <w:t xml:space="preserve">here </w:t>
      </w:r>
      <w:r w:rsidR="00000B0C">
        <w:rPr>
          <w:rFonts w:ascii="Times New Roman" w:hAnsi="Times New Roman"/>
          <w:sz w:val="24"/>
          <w:szCs w:val="24"/>
          <w:lang w:val="en-GB"/>
        </w:rPr>
        <w:t>presented a</w:t>
      </w:r>
      <w:r w:rsidR="007A2EE1">
        <w:rPr>
          <w:rFonts w:ascii="Times New Roman" w:hAnsi="Times New Roman"/>
          <w:sz w:val="24"/>
          <w:szCs w:val="24"/>
          <w:lang w:val="en-GB"/>
        </w:rPr>
        <w:t>n</w:t>
      </w:r>
      <w:r w:rsidR="00000B0C">
        <w:rPr>
          <w:rFonts w:ascii="Times New Roman" w:hAnsi="Times New Roman"/>
          <w:sz w:val="24"/>
          <w:szCs w:val="24"/>
          <w:lang w:val="en-GB"/>
        </w:rPr>
        <w:t xml:space="preserve"> interesting innovation </w:t>
      </w:r>
      <w:r w:rsidR="00BE7E95">
        <w:rPr>
          <w:rFonts w:ascii="Times New Roman" w:hAnsi="Times New Roman"/>
          <w:sz w:val="24"/>
          <w:szCs w:val="24"/>
          <w:lang w:val="en-GB"/>
        </w:rPr>
        <w:t xml:space="preserve">that </w:t>
      </w:r>
      <w:r w:rsidR="00000B0C">
        <w:rPr>
          <w:rFonts w:ascii="Times New Roman" w:hAnsi="Times New Roman"/>
          <w:sz w:val="24"/>
          <w:szCs w:val="24"/>
          <w:lang w:val="en-GB"/>
        </w:rPr>
        <w:t>cannot be found in his written work</w:t>
      </w:r>
      <w:r w:rsidR="00BE7E95">
        <w:rPr>
          <w:rFonts w:ascii="Times New Roman" w:hAnsi="Times New Roman"/>
          <w:sz w:val="24"/>
          <w:szCs w:val="24"/>
          <w:lang w:val="en-GB"/>
        </w:rPr>
        <w:t xml:space="preserve">. </w:t>
      </w:r>
    </w:p>
    <w:p w:rsidR="004565DF" w:rsidRDefault="002519BA"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The material </w:t>
      </w:r>
      <w:r w:rsidR="00BE7E95">
        <w:rPr>
          <w:rFonts w:ascii="Times New Roman" w:hAnsi="Times New Roman"/>
          <w:sz w:val="24"/>
          <w:szCs w:val="24"/>
          <w:lang w:val="en-GB"/>
        </w:rPr>
        <w:t xml:space="preserve">used </w:t>
      </w:r>
      <w:r w:rsidR="008404EE">
        <w:rPr>
          <w:rFonts w:ascii="Times New Roman" w:hAnsi="Times New Roman"/>
          <w:sz w:val="24"/>
          <w:szCs w:val="24"/>
          <w:lang w:val="en-GB"/>
        </w:rPr>
        <w:t xml:space="preserve">for teaching </w:t>
      </w:r>
      <w:r w:rsidR="00AC122F">
        <w:rPr>
          <w:rFonts w:ascii="Times New Roman" w:hAnsi="Times New Roman"/>
          <w:sz w:val="24"/>
          <w:szCs w:val="24"/>
          <w:lang w:val="en-GB"/>
        </w:rPr>
        <w:t>t</w:t>
      </w:r>
      <w:r w:rsidR="00BE7E95">
        <w:rPr>
          <w:rFonts w:ascii="Times New Roman" w:hAnsi="Times New Roman"/>
          <w:sz w:val="24"/>
          <w:szCs w:val="24"/>
          <w:lang w:val="en-GB"/>
        </w:rPr>
        <w:t xml:space="preserve">his </w:t>
      </w:r>
      <w:r>
        <w:rPr>
          <w:rFonts w:ascii="Times New Roman" w:hAnsi="Times New Roman"/>
          <w:sz w:val="24"/>
          <w:szCs w:val="24"/>
          <w:lang w:val="en-GB"/>
        </w:rPr>
        <w:t>seminar was a text by Georg Simmel</w:t>
      </w:r>
      <w:r w:rsidR="001A1872">
        <w:rPr>
          <w:rFonts w:ascii="Times New Roman" w:hAnsi="Times New Roman"/>
          <w:sz w:val="24"/>
          <w:szCs w:val="24"/>
          <w:lang w:val="en-GB"/>
        </w:rPr>
        <w:t xml:space="preserve">, which </w:t>
      </w:r>
      <w:r w:rsidR="004C33BA">
        <w:rPr>
          <w:rFonts w:ascii="Times New Roman" w:hAnsi="Times New Roman"/>
          <w:sz w:val="24"/>
          <w:szCs w:val="24"/>
          <w:lang w:val="en-GB"/>
        </w:rPr>
        <w:t xml:space="preserve">was read line by line </w:t>
      </w:r>
      <w:r w:rsidR="00F0352A">
        <w:rPr>
          <w:rFonts w:ascii="Times New Roman" w:hAnsi="Times New Roman"/>
          <w:sz w:val="24"/>
          <w:szCs w:val="24"/>
          <w:lang w:val="en-GB"/>
        </w:rPr>
        <w:t>by Merton</w:t>
      </w:r>
      <w:r w:rsidR="008404EE">
        <w:rPr>
          <w:rFonts w:ascii="Times New Roman" w:hAnsi="Times New Roman"/>
          <w:sz w:val="24"/>
          <w:szCs w:val="24"/>
          <w:lang w:val="en-GB"/>
        </w:rPr>
        <w:t xml:space="preserve">, </w:t>
      </w:r>
      <w:r w:rsidR="00F0352A">
        <w:rPr>
          <w:rFonts w:ascii="Times New Roman" w:hAnsi="Times New Roman"/>
          <w:sz w:val="24"/>
          <w:szCs w:val="24"/>
          <w:lang w:val="en-GB"/>
        </w:rPr>
        <w:t xml:space="preserve">commented on </w:t>
      </w:r>
      <w:r w:rsidR="001A1872">
        <w:rPr>
          <w:rFonts w:ascii="Times New Roman" w:hAnsi="Times New Roman"/>
          <w:sz w:val="24"/>
          <w:szCs w:val="24"/>
          <w:lang w:val="en-GB"/>
        </w:rPr>
        <w:t xml:space="preserve">by him, </w:t>
      </w:r>
      <w:r w:rsidR="004C33BA">
        <w:rPr>
          <w:rFonts w:ascii="Times New Roman" w:hAnsi="Times New Roman"/>
          <w:sz w:val="24"/>
          <w:szCs w:val="24"/>
          <w:lang w:val="en-GB"/>
        </w:rPr>
        <w:t xml:space="preserve">and </w:t>
      </w:r>
      <w:r w:rsidR="001A1872">
        <w:rPr>
          <w:rFonts w:ascii="Times New Roman" w:hAnsi="Times New Roman"/>
          <w:sz w:val="24"/>
          <w:szCs w:val="24"/>
          <w:lang w:val="en-GB"/>
        </w:rPr>
        <w:t xml:space="preserve">then </w:t>
      </w:r>
      <w:r w:rsidR="00F0352A">
        <w:rPr>
          <w:rFonts w:ascii="Times New Roman" w:hAnsi="Times New Roman"/>
          <w:sz w:val="24"/>
          <w:szCs w:val="24"/>
          <w:lang w:val="en-GB"/>
        </w:rPr>
        <w:t xml:space="preserve">generally </w:t>
      </w:r>
      <w:r w:rsidR="004C33BA">
        <w:rPr>
          <w:rFonts w:ascii="Times New Roman" w:hAnsi="Times New Roman"/>
          <w:sz w:val="24"/>
          <w:szCs w:val="24"/>
          <w:lang w:val="en-GB"/>
        </w:rPr>
        <w:t>discussed</w:t>
      </w:r>
      <w:r>
        <w:rPr>
          <w:rFonts w:ascii="Times New Roman" w:hAnsi="Times New Roman"/>
          <w:sz w:val="24"/>
          <w:szCs w:val="24"/>
          <w:lang w:val="en-GB"/>
        </w:rPr>
        <w:t xml:space="preserve">. </w:t>
      </w:r>
      <w:r w:rsidR="00AA4B7E">
        <w:rPr>
          <w:rFonts w:ascii="Times New Roman" w:hAnsi="Times New Roman"/>
          <w:sz w:val="24"/>
          <w:szCs w:val="24"/>
          <w:lang w:val="en-GB"/>
        </w:rPr>
        <w:t>The focus was on Simmel’s ideas</w:t>
      </w:r>
      <w:r w:rsidR="008E0554">
        <w:rPr>
          <w:rFonts w:ascii="Times New Roman" w:hAnsi="Times New Roman"/>
          <w:sz w:val="24"/>
          <w:szCs w:val="24"/>
          <w:lang w:val="en-GB"/>
        </w:rPr>
        <w:t>,</w:t>
      </w:r>
      <w:r w:rsidR="00AA4B7E">
        <w:rPr>
          <w:rFonts w:ascii="Times New Roman" w:hAnsi="Times New Roman"/>
          <w:sz w:val="24"/>
          <w:szCs w:val="24"/>
          <w:lang w:val="en-GB"/>
        </w:rPr>
        <w:t xml:space="preserve"> b</w:t>
      </w:r>
      <w:r w:rsidR="00BE7E95">
        <w:rPr>
          <w:rFonts w:ascii="Times New Roman" w:hAnsi="Times New Roman"/>
          <w:sz w:val="24"/>
          <w:szCs w:val="24"/>
          <w:lang w:val="en-GB"/>
        </w:rPr>
        <w:t>ut b</w:t>
      </w:r>
      <w:r>
        <w:rPr>
          <w:rFonts w:ascii="Times New Roman" w:hAnsi="Times New Roman"/>
          <w:sz w:val="24"/>
          <w:szCs w:val="24"/>
          <w:lang w:val="en-GB"/>
        </w:rPr>
        <w:t xml:space="preserve">esides teaching the students the value </w:t>
      </w:r>
      <w:r w:rsidR="00AA4B7E">
        <w:rPr>
          <w:rFonts w:ascii="Times New Roman" w:hAnsi="Times New Roman"/>
          <w:sz w:val="24"/>
          <w:szCs w:val="24"/>
          <w:lang w:val="en-GB"/>
        </w:rPr>
        <w:t xml:space="preserve">of </w:t>
      </w:r>
      <w:r w:rsidR="004C33BA">
        <w:rPr>
          <w:rFonts w:ascii="Times New Roman" w:hAnsi="Times New Roman"/>
          <w:sz w:val="24"/>
          <w:szCs w:val="24"/>
          <w:lang w:val="en-GB"/>
        </w:rPr>
        <w:t>these</w:t>
      </w:r>
      <w:r>
        <w:rPr>
          <w:rFonts w:ascii="Times New Roman" w:hAnsi="Times New Roman"/>
          <w:sz w:val="24"/>
          <w:szCs w:val="24"/>
          <w:lang w:val="en-GB"/>
        </w:rPr>
        <w:t xml:space="preserve"> Merton was also doing something else</w:t>
      </w:r>
      <w:r w:rsidR="001A1872">
        <w:rPr>
          <w:rFonts w:ascii="Times New Roman" w:hAnsi="Times New Roman"/>
          <w:sz w:val="24"/>
          <w:szCs w:val="24"/>
          <w:lang w:val="en-GB"/>
        </w:rPr>
        <w:t>,</w:t>
      </w:r>
      <w:r w:rsidR="00F0352A">
        <w:rPr>
          <w:rFonts w:ascii="Times New Roman" w:hAnsi="Times New Roman"/>
          <w:sz w:val="24"/>
          <w:szCs w:val="24"/>
          <w:lang w:val="en-GB"/>
        </w:rPr>
        <w:t xml:space="preserve"> which was perhaps more important</w:t>
      </w:r>
      <w:r>
        <w:rPr>
          <w:rFonts w:ascii="Times New Roman" w:hAnsi="Times New Roman"/>
          <w:sz w:val="24"/>
          <w:szCs w:val="24"/>
          <w:lang w:val="en-GB"/>
        </w:rPr>
        <w:t xml:space="preserve">. This was to provide the students with a </w:t>
      </w:r>
      <w:r w:rsidR="00922524">
        <w:rPr>
          <w:rFonts w:ascii="Times New Roman" w:hAnsi="Times New Roman"/>
          <w:sz w:val="24"/>
          <w:szCs w:val="24"/>
          <w:lang w:val="en-GB"/>
        </w:rPr>
        <w:t xml:space="preserve">general </w:t>
      </w:r>
      <w:r>
        <w:rPr>
          <w:rFonts w:ascii="Times New Roman" w:hAnsi="Times New Roman"/>
          <w:sz w:val="24"/>
          <w:szCs w:val="24"/>
          <w:lang w:val="en-GB"/>
        </w:rPr>
        <w:t xml:space="preserve">technique for how to use the theoretical texts of earlier sociologists in their </w:t>
      </w:r>
      <w:r w:rsidR="00BE7E95">
        <w:rPr>
          <w:rFonts w:ascii="Times New Roman" w:hAnsi="Times New Roman"/>
          <w:sz w:val="24"/>
          <w:szCs w:val="24"/>
          <w:lang w:val="en-GB"/>
        </w:rPr>
        <w:t>o</w:t>
      </w:r>
      <w:r>
        <w:rPr>
          <w:rFonts w:ascii="Times New Roman" w:hAnsi="Times New Roman"/>
          <w:sz w:val="24"/>
          <w:szCs w:val="24"/>
          <w:lang w:val="en-GB"/>
        </w:rPr>
        <w:t xml:space="preserve">wn </w:t>
      </w:r>
      <w:r w:rsidR="001A1872">
        <w:rPr>
          <w:rFonts w:ascii="Times New Roman" w:hAnsi="Times New Roman"/>
          <w:sz w:val="24"/>
          <w:szCs w:val="24"/>
          <w:lang w:val="en-GB"/>
        </w:rPr>
        <w:t>research</w:t>
      </w:r>
      <w:r w:rsidR="00922524">
        <w:rPr>
          <w:rFonts w:ascii="Times New Roman" w:hAnsi="Times New Roman"/>
          <w:sz w:val="24"/>
          <w:szCs w:val="24"/>
          <w:lang w:val="en-GB"/>
        </w:rPr>
        <w:t>. With its help, the</w:t>
      </w:r>
      <w:r w:rsidR="001A1872">
        <w:rPr>
          <w:rFonts w:ascii="Times New Roman" w:hAnsi="Times New Roman"/>
          <w:sz w:val="24"/>
          <w:szCs w:val="24"/>
          <w:lang w:val="en-GB"/>
        </w:rPr>
        <w:t xml:space="preserve"> students</w:t>
      </w:r>
      <w:r w:rsidR="00922524">
        <w:rPr>
          <w:rFonts w:ascii="Times New Roman" w:hAnsi="Times New Roman"/>
          <w:sz w:val="24"/>
          <w:szCs w:val="24"/>
          <w:lang w:val="en-GB"/>
        </w:rPr>
        <w:t xml:space="preserve"> w</w:t>
      </w:r>
      <w:r w:rsidR="004C33BA">
        <w:rPr>
          <w:rFonts w:ascii="Times New Roman" w:hAnsi="Times New Roman"/>
          <w:sz w:val="24"/>
          <w:szCs w:val="24"/>
          <w:lang w:val="en-GB"/>
        </w:rPr>
        <w:t xml:space="preserve">ould </w:t>
      </w:r>
      <w:r w:rsidR="00922524">
        <w:rPr>
          <w:rFonts w:ascii="Times New Roman" w:hAnsi="Times New Roman"/>
          <w:sz w:val="24"/>
          <w:szCs w:val="24"/>
          <w:lang w:val="en-GB"/>
        </w:rPr>
        <w:t xml:space="preserve">be able to </w:t>
      </w:r>
      <w:r w:rsidR="00AA4B7E">
        <w:rPr>
          <w:rFonts w:ascii="Times New Roman" w:hAnsi="Times New Roman"/>
          <w:sz w:val="24"/>
          <w:szCs w:val="24"/>
          <w:lang w:val="en-GB"/>
        </w:rPr>
        <w:t xml:space="preserve">make use of older insights </w:t>
      </w:r>
      <w:r w:rsidR="004C33BA">
        <w:rPr>
          <w:rFonts w:ascii="Times New Roman" w:hAnsi="Times New Roman"/>
          <w:sz w:val="24"/>
          <w:szCs w:val="24"/>
          <w:lang w:val="en-GB"/>
        </w:rPr>
        <w:t xml:space="preserve">in the profession and </w:t>
      </w:r>
      <w:r w:rsidR="00AA4B7E">
        <w:rPr>
          <w:rFonts w:ascii="Times New Roman" w:hAnsi="Times New Roman"/>
          <w:sz w:val="24"/>
          <w:szCs w:val="24"/>
          <w:lang w:val="en-GB"/>
        </w:rPr>
        <w:t>also add to these.</w:t>
      </w:r>
      <w:r>
        <w:rPr>
          <w:rFonts w:ascii="Times New Roman" w:hAnsi="Times New Roman"/>
          <w:sz w:val="24"/>
          <w:szCs w:val="24"/>
          <w:lang w:val="en-GB"/>
        </w:rPr>
        <w:t xml:space="preserve"> </w:t>
      </w:r>
    </w:p>
    <w:p w:rsidR="00EC4C62" w:rsidRDefault="002519BA"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Merton’s term for this technique was </w:t>
      </w:r>
      <w:r w:rsidRPr="002519BA">
        <w:rPr>
          <w:rFonts w:ascii="Times New Roman" w:hAnsi="Times New Roman"/>
          <w:i/>
          <w:sz w:val="24"/>
          <w:szCs w:val="24"/>
          <w:lang w:val="en-GB"/>
        </w:rPr>
        <w:t>restatement</w:t>
      </w:r>
      <w:r>
        <w:rPr>
          <w:rFonts w:ascii="Times New Roman" w:hAnsi="Times New Roman"/>
          <w:sz w:val="24"/>
          <w:szCs w:val="24"/>
          <w:lang w:val="en-GB"/>
        </w:rPr>
        <w:t>; and it can be described as tak</w:t>
      </w:r>
      <w:r w:rsidR="00AE1BEB">
        <w:rPr>
          <w:rFonts w:ascii="Times New Roman" w:hAnsi="Times New Roman"/>
          <w:sz w:val="24"/>
          <w:szCs w:val="24"/>
          <w:lang w:val="en-GB"/>
        </w:rPr>
        <w:t>ing</w:t>
      </w:r>
      <w:r>
        <w:rPr>
          <w:rFonts w:ascii="Times New Roman" w:hAnsi="Times New Roman"/>
          <w:sz w:val="24"/>
          <w:szCs w:val="24"/>
          <w:lang w:val="en-GB"/>
        </w:rPr>
        <w:t xml:space="preserve"> a passage in a </w:t>
      </w:r>
      <w:r w:rsidR="00702305">
        <w:rPr>
          <w:rFonts w:ascii="Times New Roman" w:hAnsi="Times New Roman"/>
          <w:sz w:val="24"/>
          <w:szCs w:val="24"/>
          <w:lang w:val="en-GB"/>
        </w:rPr>
        <w:t xml:space="preserve">theoretical work (or </w:t>
      </w:r>
      <w:r w:rsidR="00B96982">
        <w:rPr>
          <w:rFonts w:ascii="Times New Roman" w:hAnsi="Times New Roman"/>
          <w:sz w:val="24"/>
          <w:szCs w:val="24"/>
          <w:lang w:val="en-GB"/>
        </w:rPr>
        <w:t xml:space="preserve">a </w:t>
      </w:r>
      <w:r w:rsidR="00702305">
        <w:rPr>
          <w:rFonts w:ascii="Times New Roman" w:hAnsi="Times New Roman"/>
          <w:sz w:val="24"/>
          <w:szCs w:val="24"/>
          <w:lang w:val="en-GB"/>
        </w:rPr>
        <w:t xml:space="preserve">theoretical </w:t>
      </w:r>
      <w:r w:rsidR="00B96982">
        <w:rPr>
          <w:rFonts w:ascii="Times New Roman" w:hAnsi="Times New Roman"/>
          <w:sz w:val="24"/>
          <w:szCs w:val="24"/>
          <w:lang w:val="en-GB"/>
        </w:rPr>
        <w:t xml:space="preserve">statement in an </w:t>
      </w:r>
      <w:r w:rsidR="00702305">
        <w:rPr>
          <w:rFonts w:ascii="Times New Roman" w:hAnsi="Times New Roman"/>
          <w:sz w:val="24"/>
          <w:szCs w:val="24"/>
          <w:lang w:val="en-GB"/>
        </w:rPr>
        <w:t>empirical study);</w:t>
      </w:r>
      <w:r>
        <w:rPr>
          <w:rFonts w:ascii="Times New Roman" w:hAnsi="Times New Roman"/>
          <w:sz w:val="24"/>
          <w:szCs w:val="24"/>
          <w:lang w:val="en-GB"/>
        </w:rPr>
        <w:t xml:space="preserve"> and then </w:t>
      </w:r>
      <w:r w:rsidR="00AE1BEB">
        <w:rPr>
          <w:rFonts w:ascii="Times New Roman" w:hAnsi="Times New Roman"/>
          <w:sz w:val="24"/>
          <w:szCs w:val="24"/>
          <w:lang w:val="en-GB"/>
        </w:rPr>
        <w:t xml:space="preserve">tentatively </w:t>
      </w:r>
      <w:r>
        <w:rPr>
          <w:rFonts w:ascii="Times New Roman" w:hAnsi="Times New Roman"/>
          <w:sz w:val="24"/>
          <w:szCs w:val="24"/>
          <w:lang w:val="en-GB"/>
        </w:rPr>
        <w:t>restate it</w:t>
      </w:r>
      <w:r w:rsidR="00AA4B7E">
        <w:rPr>
          <w:rFonts w:ascii="Times New Roman" w:hAnsi="Times New Roman"/>
          <w:sz w:val="24"/>
          <w:szCs w:val="24"/>
          <w:lang w:val="en-GB"/>
        </w:rPr>
        <w:t xml:space="preserve"> and discuss the </w:t>
      </w:r>
      <w:r w:rsidR="00BA489C">
        <w:rPr>
          <w:rFonts w:ascii="Times New Roman" w:hAnsi="Times New Roman"/>
          <w:sz w:val="24"/>
          <w:szCs w:val="24"/>
          <w:lang w:val="en-GB"/>
        </w:rPr>
        <w:t>new version</w:t>
      </w:r>
      <w:r>
        <w:rPr>
          <w:rFonts w:ascii="Times New Roman" w:hAnsi="Times New Roman"/>
          <w:sz w:val="24"/>
          <w:szCs w:val="24"/>
          <w:lang w:val="en-GB"/>
        </w:rPr>
        <w:t xml:space="preserve">, in order to come up with new and useful ideas. </w:t>
      </w:r>
      <w:r w:rsidR="00EC4C62">
        <w:rPr>
          <w:rFonts w:ascii="Times New Roman" w:hAnsi="Times New Roman"/>
          <w:sz w:val="24"/>
          <w:szCs w:val="24"/>
          <w:lang w:val="en-GB"/>
        </w:rPr>
        <w:t xml:space="preserve">The “re” in </w:t>
      </w:r>
      <w:r w:rsidR="00EC4C62" w:rsidRPr="00EC4C62">
        <w:rPr>
          <w:rFonts w:ascii="Times New Roman" w:hAnsi="Times New Roman"/>
          <w:i/>
          <w:sz w:val="24"/>
          <w:szCs w:val="24"/>
          <w:lang w:val="en-GB"/>
        </w:rPr>
        <w:t>re</w:t>
      </w:r>
      <w:r w:rsidR="00EC4C62">
        <w:rPr>
          <w:rFonts w:ascii="Times New Roman" w:hAnsi="Times New Roman"/>
          <w:sz w:val="24"/>
          <w:szCs w:val="24"/>
          <w:lang w:val="en-GB"/>
        </w:rPr>
        <w:t xml:space="preserve">statement </w:t>
      </w:r>
      <w:r w:rsidR="00CE4571">
        <w:rPr>
          <w:rFonts w:ascii="Times New Roman" w:hAnsi="Times New Roman"/>
          <w:sz w:val="24"/>
          <w:szCs w:val="24"/>
          <w:lang w:val="en-GB"/>
        </w:rPr>
        <w:t xml:space="preserve">stands </w:t>
      </w:r>
      <w:r w:rsidR="00AE1BEB">
        <w:rPr>
          <w:rFonts w:ascii="Times New Roman" w:hAnsi="Times New Roman"/>
          <w:sz w:val="24"/>
          <w:szCs w:val="24"/>
          <w:lang w:val="en-GB"/>
        </w:rPr>
        <w:t xml:space="preserve">not only for </w:t>
      </w:r>
      <w:r w:rsidR="00BA489C">
        <w:rPr>
          <w:rFonts w:ascii="Times New Roman" w:hAnsi="Times New Roman"/>
          <w:sz w:val="24"/>
          <w:szCs w:val="24"/>
          <w:lang w:val="en-GB"/>
        </w:rPr>
        <w:t xml:space="preserve">the </w:t>
      </w:r>
      <w:r w:rsidR="00AE1BEB">
        <w:rPr>
          <w:rFonts w:ascii="Times New Roman" w:hAnsi="Times New Roman"/>
          <w:sz w:val="24"/>
          <w:szCs w:val="24"/>
          <w:lang w:val="en-GB"/>
        </w:rPr>
        <w:t xml:space="preserve">recasting </w:t>
      </w:r>
      <w:r w:rsidR="00BA489C">
        <w:rPr>
          <w:rFonts w:ascii="Times New Roman" w:hAnsi="Times New Roman"/>
          <w:sz w:val="24"/>
          <w:szCs w:val="24"/>
          <w:lang w:val="en-GB"/>
        </w:rPr>
        <w:t xml:space="preserve">of </w:t>
      </w:r>
      <w:r w:rsidR="00AE1BEB">
        <w:rPr>
          <w:rFonts w:ascii="Times New Roman" w:hAnsi="Times New Roman"/>
          <w:sz w:val="24"/>
          <w:szCs w:val="24"/>
          <w:lang w:val="en-GB"/>
        </w:rPr>
        <w:t xml:space="preserve">a </w:t>
      </w:r>
      <w:r w:rsidR="00702305">
        <w:rPr>
          <w:rFonts w:ascii="Times New Roman" w:hAnsi="Times New Roman"/>
          <w:sz w:val="24"/>
          <w:szCs w:val="24"/>
          <w:lang w:val="en-GB"/>
        </w:rPr>
        <w:t xml:space="preserve">theoretical </w:t>
      </w:r>
      <w:r w:rsidR="00AE1BEB">
        <w:rPr>
          <w:rFonts w:ascii="Times New Roman" w:hAnsi="Times New Roman"/>
          <w:sz w:val="24"/>
          <w:szCs w:val="24"/>
          <w:lang w:val="en-GB"/>
        </w:rPr>
        <w:t>statement</w:t>
      </w:r>
      <w:r w:rsidR="0006488F">
        <w:rPr>
          <w:rFonts w:ascii="Times New Roman" w:hAnsi="Times New Roman"/>
          <w:sz w:val="24"/>
          <w:szCs w:val="24"/>
          <w:lang w:val="en-GB"/>
        </w:rPr>
        <w:t>,</w:t>
      </w:r>
      <w:r w:rsidR="00CF2AA8">
        <w:rPr>
          <w:rFonts w:ascii="Times New Roman" w:hAnsi="Times New Roman"/>
          <w:sz w:val="24"/>
          <w:szCs w:val="24"/>
          <w:lang w:val="en-GB"/>
        </w:rPr>
        <w:t xml:space="preserve"> </w:t>
      </w:r>
      <w:r w:rsidR="00AE1BEB">
        <w:rPr>
          <w:rFonts w:ascii="Times New Roman" w:hAnsi="Times New Roman"/>
          <w:sz w:val="24"/>
          <w:szCs w:val="24"/>
          <w:lang w:val="en-GB"/>
        </w:rPr>
        <w:t xml:space="preserve">but also </w:t>
      </w:r>
      <w:r w:rsidR="00EC4C62">
        <w:rPr>
          <w:rFonts w:ascii="Times New Roman" w:hAnsi="Times New Roman"/>
          <w:sz w:val="24"/>
          <w:szCs w:val="24"/>
          <w:lang w:val="en-GB"/>
        </w:rPr>
        <w:t xml:space="preserve">for the central role of tradition </w:t>
      </w:r>
      <w:r w:rsidR="00AE1BEB">
        <w:rPr>
          <w:rFonts w:ascii="Times New Roman" w:hAnsi="Times New Roman"/>
          <w:sz w:val="24"/>
          <w:szCs w:val="24"/>
          <w:lang w:val="en-GB"/>
        </w:rPr>
        <w:t xml:space="preserve">and cumulation </w:t>
      </w:r>
      <w:r w:rsidR="00EC4C62">
        <w:rPr>
          <w:rFonts w:ascii="Times New Roman" w:hAnsi="Times New Roman"/>
          <w:sz w:val="24"/>
          <w:szCs w:val="24"/>
          <w:lang w:val="en-GB"/>
        </w:rPr>
        <w:t>in Merton’s view</w:t>
      </w:r>
      <w:r w:rsidR="00BA489C">
        <w:rPr>
          <w:rFonts w:ascii="Times New Roman" w:hAnsi="Times New Roman"/>
          <w:sz w:val="24"/>
          <w:szCs w:val="24"/>
          <w:lang w:val="en-GB"/>
        </w:rPr>
        <w:t xml:space="preserve"> of sociology</w:t>
      </w:r>
      <w:r w:rsidR="007E1559">
        <w:rPr>
          <w:rFonts w:ascii="Times New Roman" w:hAnsi="Times New Roman"/>
          <w:sz w:val="24"/>
          <w:szCs w:val="24"/>
          <w:lang w:val="en-GB"/>
        </w:rPr>
        <w:t xml:space="preserve">. </w:t>
      </w:r>
      <w:r w:rsidR="001A1872">
        <w:rPr>
          <w:rFonts w:ascii="Times New Roman" w:hAnsi="Times New Roman"/>
          <w:sz w:val="24"/>
          <w:szCs w:val="24"/>
          <w:lang w:val="en-GB"/>
        </w:rPr>
        <w:t>In his view, y</w:t>
      </w:r>
      <w:r w:rsidR="00EC4C62">
        <w:rPr>
          <w:rFonts w:ascii="Times New Roman" w:hAnsi="Times New Roman"/>
          <w:sz w:val="24"/>
          <w:szCs w:val="24"/>
          <w:lang w:val="en-GB"/>
        </w:rPr>
        <w:t xml:space="preserve">ou do not create a </w:t>
      </w:r>
      <w:r w:rsidR="003F167A">
        <w:rPr>
          <w:rFonts w:ascii="Times New Roman" w:hAnsi="Times New Roman"/>
          <w:sz w:val="24"/>
          <w:szCs w:val="24"/>
          <w:lang w:val="en-GB"/>
        </w:rPr>
        <w:t xml:space="preserve">new </w:t>
      </w:r>
      <w:r w:rsidR="00EC4C62">
        <w:rPr>
          <w:rFonts w:ascii="Times New Roman" w:hAnsi="Times New Roman"/>
          <w:sz w:val="24"/>
          <w:szCs w:val="24"/>
          <w:lang w:val="en-GB"/>
        </w:rPr>
        <w:t>theoretical idea out of nothing</w:t>
      </w:r>
      <w:r w:rsidR="001A1872">
        <w:rPr>
          <w:rFonts w:ascii="Times New Roman" w:hAnsi="Times New Roman"/>
          <w:sz w:val="24"/>
          <w:szCs w:val="24"/>
          <w:lang w:val="en-GB"/>
        </w:rPr>
        <w:t>. Y</w:t>
      </w:r>
      <w:r w:rsidR="00EC4C62">
        <w:rPr>
          <w:rFonts w:ascii="Times New Roman" w:hAnsi="Times New Roman"/>
          <w:sz w:val="24"/>
          <w:szCs w:val="24"/>
          <w:lang w:val="en-GB"/>
        </w:rPr>
        <w:t xml:space="preserve">ou </w:t>
      </w:r>
      <w:r w:rsidR="007E1559">
        <w:rPr>
          <w:rFonts w:ascii="Times New Roman" w:hAnsi="Times New Roman"/>
          <w:sz w:val="24"/>
          <w:szCs w:val="24"/>
          <w:lang w:val="en-GB"/>
        </w:rPr>
        <w:t xml:space="preserve">draw on </w:t>
      </w:r>
      <w:r w:rsidR="00EC4C62">
        <w:rPr>
          <w:rFonts w:ascii="Times New Roman" w:hAnsi="Times New Roman"/>
          <w:sz w:val="24"/>
          <w:szCs w:val="24"/>
          <w:lang w:val="en-GB"/>
        </w:rPr>
        <w:t xml:space="preserve">the </w:t>
      </w:r>
      <w:r w:rsidR="003E588B">
        <w:rPr>
          <w:rFonts w:ascii="Times New Roman" w:hAnsi="Times New Roman"/>
          <w:sz w:val="24"/>
          <w:szCs w:val="24"/>
          <w:lang w:val="en-GB"/>
        </w:rPr>
        <w:t xml:space="preserve">existing </w:t>
      </w:r>
      <w:r w:rsidR="00EC4C62">
        <w:rPr>
          <w:rFonts w:ascii="Times New Roman" w:hAnsi="Times New Roman"/>
          <w:sz w:val="24"/>
          <w:szCs w:val="24"/>
          <w:lang w:val="en-GB"/>
        </w:rPr>
        <w:t xml:space="preserve">tradition </w:t>
      </w:r>
      <w:r w:rsidR="007E1559">
        <w:rPr>
          <w:rFonts w:ascii="Times New Roman" w:hAnsi="Times New Roman"/>
          <w:sz w:val="24"/>
          <w:szCs w:val="24"/>
          <w:lang w:val="en-GB"/>
        </w:rPr>
        <w:t>of insights</w:t>
      </w:r>
      <w:r w:rsidR="002F5E11">
        <w:rPr>
          <w:rFonts w:ascii="Times New Roman" w:hAnsi="Times New Roman"/>
          <w:sz w:val="24"/>
          <w:szCs w:val="24"/>
          <w:lang w:val="en-GB"/>
        </w:rPr>
        <w:t>,</w:t>
      </w:r>
      <w:r w:rsidR="007E1559">
        <w:rPr>
          <w:rFonts w:ascii="Times New Roman" w:hAnsi="Times New Roman"/>
          <w:sz w:val="24"/>
          <w:szCs w:val="24"/>
          <w:lang w:val="en-GB"/>
        </w:rPr>
        <w:t xml:space="preserve"> </w:t>
      </w:r>
      <w:r w:rsidR="003E588B">
        <w:rPr>
          <w:rFonts w:ascii="Times New Roman" w:hAnsi="Times New Roman"/>
          <w:sz w:val="24"/>
          <w:szCs w:val="24"/>
          <w:lang w:val="en-GB"/>
        </w:rPr>
        <w:t xml:space="preserve">which you </w:t>
      </w:r>
      <w:r w:rsidR="00D04A7B">
        <w:rPr>
          <w:rFonts w:ascii="Times New Roman" w:hAnsi="Times New Roman"/>
          <w:sz w:val="24"/>
          <w:szCs w:val="24"/>
          <w:lang w:val="en-GB"/>
        </w:rPr>
        <w:t xml:space="preserve">should </w:t>
      </w:r>
      <w:r w:rsidR="00297B41">
        <w:rPr>
          <w:rFonts w:ascii="Times New Roman" w:hAnsi="Times New Roman"/>
          <w:sz w:val="24"/>
          <w:szCs w:val="24"/>
          <w:lang w:val="en-GB"/>
        </w:rPr>
        <w:t xml:space="preserve">also </w:t>
      </w:r>
      <w:r w:rsidR="00EC4C62">
        <w:rPr>
          <w:rFonts w:ascii="Times New Roman" w:hAnsi="Times New Roman"/>
          <w:sz w:val="24"/>
          <w:szCs w:val="24"/>
          <w:lang w:val="en-GB"/>
        </w:rPr>
        <w:t xml:space="preserve">try to add to.  </w:t>
      </w:r>
    </w:p>
    <w:p w:rsidR="00DD40D9" w:rsidRDefault="002F5E11"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The idea of teaching the students at Columbia a technique for how to theorize in sociology </w:t>
      </w:r>
      <w:r w:rsidR="002D568B">
        <w:rPr>
          <w:rFonts w:ascii="Times New Roman" w:hAnsi="Times New Roman"/>
          <w:sz w:val="24"/>
          <w:szCs w:val="24"/>
          <w:lang w:val="en-GB"/>
        </w:rPr>
        <w:t>w</w:t>
      </w:r>
      <w:r>
        <w:rPr>
          <w:rFonts w:ascii="Times New Roman" w:hAnsi="Times New Roman"/>
          <w:sz w:val="24"/>
          <w:szCs w:val="24"/>
          <w:lang w:val="en-GB"/>
        </w:rPr>
        <w:t xml:space="preserve">as not new to Merton. </w:t>
      </w:r>
      <w:r w:rsidR="002519BA">
        <w:rPr>
          <w:rFonts w:ascii="Times New Roman" w:hAnsi="Times New Roman"/>
          <w:sz w:val="24"/>
          <w:szCs w:val="24"/>
          <w:lang w:val="en-GB"/>
        </w:rPr>
        <w:t xml:space="preserve">During </w:t>
      </w:r>
      <w:r w:rsidR="00AC122F">
        <w:rPr>
          <w:rFonts w:ascii="Times New Roman" w:hAnsi="Times New Roman"/>
          <w:sz w:val="24"/>
          <w:szCs w:val="24"/>
          <w:lang w:val="en-GB"/>
        </w:rPr>
        <w:t>many years before th</w:t>
      </w:r>
      <w:r w:rsidR="00B73D56">
        <w:rPr>
          <w:rFonts w:ascii="Times New Roman" w:hAnsi="Times New Roman"/>
          <w:sz w:val="24"/>
          <w:szCs w:val="24"/>
          <w:lang w:val="en-GB"/>
        </w:rPr>
        <w:t>is</w:t>
      </w:r>
      <w:r w:rsidR="00AC122F">
        <w:rPr>
          <w:rFonts w:ascii="Times New Roman" w:hAnsi="Times New Roman"/>
          <w:sz w:val="24"/>
          <w:szCs w:val="24"/>
          <w:lang w:val="en-GB"/>
        </w:rPr>
        <w:t xml:space="preserve"> seminar</w:t>
      </w:r>
      <w:r>
        <w:rPr>
          <w:rFonts w:ascii="Times New Roman" w:hAnsi="Times New Roman"/>
          <w:sz w:val="24"/>
          <w:szCs w:val="24"/>
          <w:lang w:val="en-GB"/>
        </w:rPr>
        <w:t>,</w:t>
      </w:r>
      <w:r w:rsidR="002519BA">
        <w:rPr>
          <w:rFonts w:ascii="Times New Roman" w:hAnsi="Times New Roman"/>
          <w:sz w:val="24"/>
          <w:szCs w:val="24"/>
          <w:lang w:val="en-GB"/>
        </w:rPr>
        <w:t xml:space="preserve"> Merton had taught a </w:t>
      </w:r>
      <w:r w:rsidR="003E7E97">
        <w:rPr>
          <w:rFonts w:ascii="Times New Roman" w:hAnsi="Times New Roman"/>
          <w:sz w:val="24"/>
          <w:szCs w:val="24"/>
          <w:lang w:val="en-GB"/>
        </w:rPr>
        <w:t xml:space="preserve">graduate </w:t>
      </w:r>
      <w:r w:rsidR="002519BA">
        <w:rPr>
          <w:rFonts w:ascii="Times New Roman" w:hAnsi="Times New Roman"/>
          <w:sz w:val="24"/>
          <w:szCs w:val="24"/>
          <w:lang w:val="en-GB"/>
        </w:rPr>
        <w:t xml:space="preserve">course </w:t>
      </w:r>
      <w:r w:rsidR="005377DC">
        <w:rPr>
          <w:rFonts w:ascii="Times New Roman" w:hAnsi="Times New Roman"/>
          <w:sz w:val="24"/>
          <w:szCs w:val="24"/>
          <w:lang w:val="en-GB"/>
        </w:rPr>
        <w:t xml:space="preserve">in which he </w:t>
      </w:r>
      <w:r>
        <w:rPr>
          <w:rFonts w:ascii="Times New Roman" w:hAnsi="Times New Roman"/>
          <w:sz w:val="24"/>
          <w:szCs w:val="24"/>
          <w:lang w:val="en-GB"/>
        </w:rPr>
        <w:t xml:space="preserve">tried to teach </w:t>
      </w:r>
      <w:r w:rsidR="005377DC">
        <w:rPr>
          <w:rFonts w:ascii="Times New Roman" w:hAnsi="Times New Roman"/>
          <w:sz w:val="24"/>
          <w:szCs w:val="24"/>
          <w:lang w:val="en-GB"/>
        </w:rPr>
        <w:t xml:space="preserve">the students how to theorize </w:t>
      </w:r>
      <w:r w:rsidR="005377DC" w:rsidRPr="007E2576">
        <w:rPr>
          <w:rFonts w:ascii="Times New Roman" w:hAnsi="Times New Roman"/>
          <w:i/>
          <w:sz w:val="24"/>
          <w:szCs w:val="24"/>
          <w:lang w:val="en-GB"/>
        </w:rPr>
        <w:t>empirical material</w:t>
      </w:r>
      <w:r w:rsidR="005377DC">
        <w:rPr>
          <w:rFonts w:ascii="Times New Roman" w:hAnsi="Times New Roman"/>
          <w:sz w:val="24"/>
          <w:szCs w:val="24"/>
          <w:lang w:val="en-GB"/>
        </w:rPr>
        <w:t xml:space="preserve">, </w:t>
      </w:r>
      <w:r w:rsidR="00F5058B">
        <w:rPr>
          <w:rFonts w:ascii="Times New Roman" w:hAnsi="Times New Roman"/>
          <w:sz w:val="24"/>
          <w:szCs w:val="24"/>
          <w:lang w:val="en-GB"/>
        </w:rPr>
        <w:t xml:space="preserve">by </w:t>
      </w:r>
      <w:r w:rsidR="003E7E97">
        <w:rPr>
          <w:rFonts w:ascii="Times New Roman" w:hAnsi="Times New Roman"/>
          <w:sz w:val="24"/>
          <w:szCs w:val="24"/>
          <w:lang w:val="en-GB"/>
        </w:rPr>
        <w:t xml:space="preserve">using </w:t>
      </w:r>
      <w:r w:rsidR="005377DC">
        <w:rPr>
          <w:rFonts w:ascii="Times New Roman" w:hAnsi="Times New Roman"/>
          <w:sz w:val="24"/>
          <w:szCs w:val="24"/>
          <w:lang w:val="en-GB"/>
        </w:rPr>
        <w:t xml:space="preserve">three </w:t>
      </w:r>
      <w:r w:rsidR="003F167A">
        <w:rPr>
          <w:rFonts w:ascii="Times New Roman" w:hAnsi="Times New Roman"/>
          <w:sz w:val="24"/>
          <w:szCs w:val="24"/>
          <w:lang w:val="en-GB"/>
        </w:rPr>
        <w:t>speci</w:t>
      </w:r>
      <w:r w:rsidR="00AC122F">
        <w:rPr>
          <w:rFonts w:ascii="Times New Roman" w:hAnsi="Times New Roman"/>
          <w:sz w:val="24"/>
          <w:szCs w:val="24"/>
          <w:lang w:val="en-GB"/>
        </w:rPr>
        <w:t>fic</w:t>
      </w:r>
      <w:r w:rsidR="003F167A">
        <w:rPr>
          <w:rFonts w:ascii="Times New Roman" w:hAnsi="Times New Roman"/>
          <w:sz w:val="24"/>
          <w:szCs w:val="24"/>
          <w:lang w:val="en-GB"/>
        </w:rPr>
        <w:t xml:space="preserve"> </w:t>
      </w:r>
      <w:r w:rsidR="005377DC">
        <w:rPr>
          <w:rFonts w:ascii="Times New Roman" w:hAnsi="Times New Roman"/>
          <w:sz w:val="24"/>
          <w:szCs w:val="24"/>
          <w:lang w:val="en-GB"/>
        </w:rPr>
        <w:t>techniques</w:t>
      </w:r>
      <w:r w:rsidR="003F167A">
        <w:rPr>
          <w:rFonts w:ascii="Times New Roman" w:hAnsi="Times New Roman"/>
          <w:sz w:val="24"/>
          <w:szCs w:val="24"/>
          <w:lang w:val="en-GB"/>
        </w:rPr>
        <w:t xml:space="preserve">. These </w:t>
      </w:r>
      <w:r w:rsidR="001A1872">
        <w:rPr>
          <w:rFonts w:ascii="Times New Roman" w:hAnsi="Times New Roman"/>
          <w:sz w:val="24"/>
          <w:szCs w:val="24"/>
          <w:lang w:val="en-GB"/>
        </w:rPr>
        <w:t>he</w:t>
      </w:r>
      <w:r w:rsidR="005377DC">
        <w:rPr>
          <w:rFonts w:ascii="Times New Roman" w:hAnsi="Times New Roman"/>
          <w:sz w:val="24"/>
          <w:szCs w:val="24"/>
          <w:lang w:val="en-GB"/>
        </w:rPr>
        <w:t xml:space="preserve"> </w:t>
      </w:r>
      <w:r w:rsidR="00AC122F">
        <w:rPr>
          <w:rFonts w:ascii="Times New Roman" w:hAnsi="Times New Roman"/>
          <w:sz w:val="24"/>
          <w:szCs w:val="24"/>
          <w:lang w:val="en-GB"/>
        </w:rPr>
        <w:t xml:space="preserve">called </w:t>
      </w:r>
      <w:proofErr w:type="spellStart"/>
      <w:r w:rsidR="005377DC" w:rsidRPr="005F2781">
        <w:rPr>
          <w:rFonts w:ascii="Times New Roman" w:hAnsi="Times New Roman"/>
          <w:i/>
          <w:sz w:val="24"/>
          <w:szCs w:val="24"/>
          <w:lang w:val="en-GB"/>
        </w:rPr>
        <w:t>respecification</w:t>
      </w:r>
      <w:proofErr w:type="spellEnd"/>
      <w:r w:rsidR="005377DC">
        <w:rPr>
          <w:rFonts w:ascii="Times New Roman" w:hAnsi="Times New Roman"/>
          <w:sz w:val="24"/>
          <w:szCs w:val="24"/>
          <w:lang w:val="en-GB"/>
        </w:rPr>
        <w:t xml:space="preserve">, </w:t>
      </w:r>
      <w:r w:rsidR="005377DC" w:rsidRPr="005F2781">
        <w:rPr>
          <w:rFonts w:ascii="Times New Roman" w:hAnsi="Times New Roman"/>
          <w:i/>
          <w:sz w:val="24"/>
          <w:szCs w:val="24"/>
          <w:lang w:val="en-GB"/>
        </w:rPr>
        <w:t xml:space="preserve">reconceptualization </w:t>
      </w:r>
      <w:r w:rsidR="005377DC">
        <w:rPr>
          <w:rFonts w:ascii="Times New Roman" w:hAnsi="Times New Roman"/>
          <w:sz w:val="24"/>
          <w:szCs w:val="24"/>
          <w:lang w:val="en-GB"/>
        </w:rPr>
        <w:t xml:space="preserve">and </w:t>
      </w:r>
      <w:r w:rsidR="005377DC" w:rsidRPr="005F2781">
        <w:rPr>
          <w:rFonts w:ascii="Times New Roman" w:hAnsi="Times New Roman"/>
          <w:i/>
          <w:sz w:val="24"/>
          <w:szCs w:val="24"/>
          <w:lang w:val="en-GB"/>
        </w:rPr>
        <w:t>levels analysis</w:t>
      </w:r>
      <w:r w:rsidR="005377DC">
        <w:rPr>
          <w:rFonts w:ascii="Times New Roman" w:hAnsi="Times New Roman"/>
          <w:sz w:val="24"/>
          <w:szCs w:val="24"/>
          <w:lang w:val="en-GB"/>
        </w:rPr>
        <w:t xml:space="preserve"> </w:t>
      </w:r>
      <w:r w:rsidR="002519BA" w:rsidRPr="003E7E97">
        <w:rPr>
          <w:rFonts w:ascii="Times New Roman" w:hAnsi="Times New Roman"/>
          <w:sz w:val="24"/>
          <w:szCs w:val="24"/>
          <w:lang w:val="en-GB"/>
        </w:rPr>
        <w:t>(</w:t>
      </w:r>
      <w:proofErr w:type="spellStart"/>
      <w:r w:rsidR="002519BA" w:rsidRPr="005F2781">
        <w:rPr>
          <w:rFonts w:ascii="Times New Roman" w:hAnsi="Times New Roman"/>
          <w:sz w:val="24"/>
          <w:szCs w:val="24"/>
          <w:lang w:val="en-GB"/>
        </w:rPr>
        <w:t>Swedberg</w:t>
      </w:r>
      <w:proofErr w:type="spellEnd"/>
      <w:r w:rsidR="002519BA" w:rsidRPr="005F2781">
        <w:rPr>
          <w:rFonts w:ascii="Times New Roman" w:hAnsi="Times New Roman"/>
          <w:sz w:val="24"/>
          <w:szCs w:val="24"/>
          <w:lang w:val="en-GB"/>
        </w:rPr>
        <w:t xml:space="preserve"> 2019</w:t>
      </w:r>
      <w:r w:rsidR="002519BA">
        <w:rPr>
          <w:rFonts w:ascii="Times New Roman" w:hAnsi="Times New Roman"/>
          <w:sz w:val="24"/>
          <w:szCs w:val="24"/>
          <w:lang w:val="en-GB"/>
        </w:rPr>
        <w:t xml:space="preserve">). </w:t>
      </w:r>
      <w:r w:rsidR="005377DC">
        <w:rPr>
          <w:rFonts w:ascii="Times New Roman" w:hAnsi="Times New Roman"/>
          <w:sz w:val="24"/>
          <w:szCs w:val="24"/>
          <w:lang w:val="en-GB"/>
        </w:rPr>
        <w:t xml:space="preserve">By </w:t>
      </w:r>
      <w:proofErr w:type="spellStart"/>
      <w:r w:rsidR="005377DC">
        <w:rPr>
          <w:rFonts w:ascii="Times New Roman" w:hAnsi="Times New Roman"/>
          <w:sz w:val="24"/>
          <w:szCs w:val="24"/>
          <w:lang w:val="en-GB"/>
        </w:rPr>
        <w:t>respecification</w:t>
      </w:r>
      <w:proofErr w:type="spellEnd"/>
      <w:r w:rsidR="005377DC">
        <w:rPr>
          <w:rFonts w:ascii="Times New Roman" w:hAnsi="Times New Roman"/>
          <w:sz w:val="24"/>
          <w:szCs w:val="24"/>
          <w:lang w:val="en-GB"/>
        </w:rPr>
        <w:t xml:space="preserve"> </w:t>
      </w:r>
      <w:r w:rsidR="005F2781">
        <w:rPr>
          <w:rFonts w:ascii="Times New Roman" w:hAnsi="Times New Roman"/>
          <w:sz w:val="24"/>
          <w:szCs w:val="24"/>
          <w:lang w:val="en-GB"/>
        </w:rPr>
        <w:t xml:space="preserve">Merton </w:t>
      </w:r>
      <w:r w:rsidR="005377DC">
        <w:rPr>
          <w:rFonts w:ascii="Times New Roman" w:hAnsi="Times New Roman"/>
          <w:sz w:val="24"/>
          <w:szCs w:val="24"/>
          <w:lang w:val="en-GB"/>
        </w:rPr>
        <w:t xml:space="preserve">meant the attempt to start with the current way </w:t>
      </w:r>
      <w:r w:rsidR="00461DC2">
        <w:rPr>
          <w:rFonts w:ascii="Times New Roman" w:hAnsi="Times New Roman"/>
          <w:sz w:val="24"/>
          <w:szCs w:val="24"/>
          <w:lang w:val="en-GB"/>
        </w:rPr>
        <w:t xml:space="preserve">in sociology </w:t>
      </w:r>
      <w:r w:rsidR="005377DC">
        <w:rPr>
          <w:rFonts w:ascii="Times New Roman" w:hAnsi="Times New Roman"/>
          <w:sz w:val="24"/>
          <w:szCs w:val="24"/>
          <w:lang w:val="en-GB"/>
        </w:rPr>
        <w:t xml:space="preserve">of describing </w:t>
      </w:r>
      <w:r w:rsidR="003F167A">
        <w:rPr>
          <w:rFonts w:ascii="Times New Roman" w:hAnsi="Times New Roman"/>
          <w:sz w:val="24"/>
          <w:szCs w:val="24"/>
          <w:lang w:val="en-GB"/>
        </w:rPr>
        <w:t>some</w:t>
      </w:r>
      <w:r w:rsidR="005377DC">
        <w:rPr>
          <w:rFonts w:ascii="Times New Roman" w:hAnsi="Times New Roman"/>
          <w:sz w:val="24"/>
          <w:szCs w:val="24"/>
          <w:lang w:val="en-GB"/>
        </w:rPr>
        <w:t xml:space="preserve"> social phenomenon, but </w:t>
      </w:r>
      <w:r w:rsidR="0099174B">
        <w:rPr>
          <w:rFonts w:ascii="Times New Roman" w:hAnsi="Times New Roman"/>
          <w:sz w:val="24"/>
          <w:szCs w:val="24"/>
          <w:lang w:val="en-GB"/>
        </w:rPr>
        <w:t xml:space="preserve">also </w:t>
      </w:r>
      <w:r w:rsidR="005377DC">
        <w:rPr>
          <w:rFonts w:ascii="Times New Roman" w:hAnsi="Times New Roman"/>
          <w:sz w:val="24"/>
          <w:szCs w:val="24"/>
          <w:lang w:val="en-GB"/>
        </w:rPr>
        <w:t>to add to it</w:t>
      </w:r>
      <w:r w:rsidR="0099174B">
        <w:rPr>
          <w:rFonts w:ascii="Times New Roman" w:hAnsi="Times New Roman"/>
          <w:sz w:val="24"/>
          <w:szCs w:val="24"/>
          <w:lang w:val="en-GB"/>
        </w:rPr>
        <w:t>,</w:t>
      </w:r>
      <w:r w:rsidR="005377DC">
        <w:rPr>
          <w:rFonts w:ascii="Times New Roman" w:hAnsi="Times New Roman"/>
          <w:sz w:val="24"/>
          <w:szCs w:val="24"/>
          <w:lang w:val="en-GB"/>
        </w:rPr>
        <w:t xml:space="preserve"> </w:t>
      </w:r>
      <w:r w:rsidR="003F167A">
        <w:rPr>
          <w:rFonts w:ascii="Times New Roman" w:hAnsi="Times New Roman"/>
          <w:sz w:val="24"/>
          <w:szCs w:val="24"/>
          <w:lang w:val="en-GB"/>
        </w:rPr>
        <w:t xml:space="preserve">in order to </w:t>
      </w:r>
      <w:r w:rsidR="005377DC">
        <w:rPr>
          <w:rFonts w:ascii="Times New Roman" w:hAnsi="Times New Roman"/>
          <w:sz w:val="24"/>
          <w:szCs w:val="24"/>
          <w:lang w:val="en-GB"/>
        </w:rPr>
        <w:t>improve it</w:t>
      </w:r>
      <w:r w:rsidR="00F5058B">
        <w:rPr>
          <w:rFonts w:ascii="Times New Roman" w:hAnsi="Times New Roman"/>
          <w:sz w:val="24"/>
          <w:szCs w:val="24"/>
          <w:lang w:val="en-GB"/>
        </w:rPr>
        <w:t>s analysis</w:t>
      </w:r>
      <w:r w:rsidR="005377DC">
        <w:rPr>
          <w:rFonts w:ascii="Times New Roman" w:hAnsi="Times New Roman"/>
          <w:sz w:val="24"/>
          <w:szCs w:val="24"/>
          <w:lang w:val="en-GB"/>
        </w:rPr>
        <w:t>. Similarly, reconceptualization means that you take an existing sociological concept and try to change it a bit</w:t>
      </w:r>
      <w:r w:rsidR="003E7E97">
        <w:rPr>
          <w:rFonts w:ascii="Times New Roman" w:hAnsi="Times New Roman"/>
          <w:sz w:val="24"/>
          <w:szCs w:val="24"/>
          <w:lang w:val="en-GB"/>
        </w:rPr>
        <w:t>,</w:t>
      </w:r>
      <w:r w:rsidR="005F2781">
        <w:rPr>
          <w:rFonts w:ascii="Times New Roman" w:hAnsi="Times New Roman"/>
          <w:sz w:val="24"/>
          <w:szCs w:val="24"/>
          <w:lang w:val="en-GB"/>
        </w:rPr>
        <w:t xml:space="preserve"> </w:t>
      </w:r>
      <w:r w:rsidR="00F5058B">
        <w:rPr>
          <w:rFonts w:ascii="Times New Roman" w:hAnsi="Times New Roman"/>
          <w:sz w:val="24"/>
          <w:szCs w:val="24"/>
          <w:lang w:val="en-GB"/>
        </w:rPr>
        <w:t xml:space="preserve">again </w:t>
      </w:r>
      <w:r w:rsidR="005F2781">
        <w:rPr>
          <w:rFonts w:ascii="Times New Roman" w:hAnsi="Times New Roman"/>
          <w:sz w:val="24"/>
          <w:szCs w:val="24"/>
          <w:lang w:val="en-GB"/>
        </w:rPr>
        <w:t xml:space="preserve">to make it more </w:t>
      </w:r>
      <w:r w:rsidR="0099174B">
        <w:rPr>
          <w:rFonts w:ascii="Times New Roman" w:hAnsi="Times New Roman"/>
          <w:sz w:val="24"/>
          <w:szCs w:val="24"/>
          <w:lang w:val="en-GB"/>
        </w:rPr>
        <w:t>useful</w:t>
      </w:r>
      <w:r w:rsidR="005377DC">
        <w:rPr>
          <w:rFonts w:ascii="Times New Roman" w:hAnsi="Times New Roman"/>
          <w:sz w:val="24"/>
          <w:szCs w:val="24"/>
          <w:lang w:val="en-GB"/>
        </w:rPr>
        <w:t xml:space="preserve">. Levels analysis has as its goal to remind the sociologist not </w:t>
      </w:r>
      <w:r w:rsidR="003F167A">
        <w:rPr>
          <w:rFonts w:ascii="Times New Roman" w:hAnsi="Times New Roman"/>
          <w:sz w:val="24"/>
          <w:szCs w:val="24"/>
          <w:lang w:val="en-GB"/>
        </w:rPr>
        <w:t xml:space="preserve">to </w:t>
      </w:r>
      <w:r w:rsidR="005377DC">
        <w:rPr>
          <w:rFonts w:ascii="Times New Roman" w:hAnsi="Times New Roman"/>
          <w:sz w:val="24"/>
          <w:szCs w:val="24"/>
          <w:lang w:val="en-GB"/>
        </w:rPr>
        <w:t xml:space="preserve">mix up the different levels in </w:t>
      </w:r>
      <w:r w:rsidR="005F2781">
        <w:rPr>
          <w:rFonts w:ascii="Times New Roman" w:hAnsi="Times New Roman"/>
          <w:sz w:val="24"/>
          <w:szCs w:val="24"/>
          <w:lang w:val="en-GB"/>
        </w:rPr>
        <w:t xml:space="preserve">a social science </w:t>
      </w:r>
      <w:r w:rsidR="005377DC">
        <w:rPr>
          <w:rFonts w:ascii="Times New Roman" w:hAnsi="Times New Roman"/>
          <w:sz w:val="24"/>
          <w:szCs w:val="24"/>
          <w:lang w:val="en-GB"/>
        </w:rPr>
        <w:lastRenderedPageBreak/>
        <w:t>analysis</w:t>
      </w:r>
      <w:r w:rsidR="00F5058B">
        <w:rPr>
          <w:rFonts w:ascii="Times New Roman" w:hAnsi="Times New Roman"/>
          <w:sz w:val="24"/>
          <w:szCs w:val="24"/>
          <w:lang w:val="en-GB"/>
        </w:rPr>
        <w:t xml:space="preserve">, </w:t>
      </w:r>
      <w:r w:rsidR="005377DC">
        <w:rPr>
          <w:rFonts w:ascii="Times New Roman" w:hAnsi="Times New Roman"/>
          <w:sz w:val="24"/>
          <w:szCs w:val="24"/>
          <w:lang w:val="en-GB"/>
        </w:rPr>
        <w:t xml:space="preserve">especially </w:t>
      </w:r>
      <w:r w:rsidR="0099174B">
        <w:rPr>
          <w:rFonts w:ascii="Times New Roman" w:hAnsi="Times New Roman"/>
          <w:sz w:val="24"/>
          <w:szCs w:val="24"/>
          <w:lang w:val="en-GB"/>
        </w:rPr>
        <w:t xml:space="preserve">to keep </w:t>
      </w:r>
      <w:r w:rsidR="001A1872">
        <w:rPr>
          <w:rFonts w:ascii="Times New Roman" w:hAnsi="Times New Roman"/>
          <w:sz w:val="24"/>
          <w:szCs w:val="24"/>
          <w:lang w:val="en-GB"/>
        </w:rPr>
        <w:t xml:space="preserve">apart </w:t>
      </w:r>
      <w:r w:rsidR="005377DC">
        <w:rPr>
          <w:rFonts w:ascii="Times New Roman" w:hAnsi="Times New Roman"/>
          <w:sz w:val="24"/>
          <w:szCs w:val="24"/>
          <w:lang w:val="en-GB"/>
        </w:rPr>
        <w:t xml:space="preserve">the individual-psychological </w:t>
      </w:r>
      <w:r w:rsidR="003E7E97">
        <w:rPr>
          <w:rFonts w:ascii="Times New Roman" w:hAnsi="Times New Roman"/>
          <w:sz w:val="24"/>
          <w:szCs w:val="24"/>
          <w:lang w:val="en-GB"/>
        </w:rPr>
        <w:t xml:space="preserve">level and the </w:t>
      </w:r>
      <w:r w:rsidR="005377DC">
        <w:rPr>
          <w:rFonts w:ascii="Times New Roman" w:hAnsi="Times New Roman"/>
          <w:sz w:val="24"/>
          <w:szCs w:val="24"/>
          <w:lang w:val="en-GB"/>
        </w:rPr>
        <w:t xml:space="preserve">structural-sociological </w:t>
      </w:r>
      <w:r w:rsidR="00AC122F">
        <w:rPr>
          <w:rFonts w:ascii="Times New Roman" w:hAnsi="Times New Roman"/>
          <w:sz w:val="24"/>
          <w:szCs w:val="24"/>
          <w:lang w:val="en-GB"/>
        </w:rPr>
        <w:t>level</w:t>
      </w:r>
      <w:r w:rsidR="005377DC">
        <w:rPr>
          <w:rFonts w:ascii="Times New Roman" w:hAnsi="Times New Roman"/>
          <w:sz w:val="24"/>
          <w:szCs w:val="24"/>
          <w:lang w:val="en-GB"/>
        </w:rPr>
        <w:t xml:space="preserve">. </w:t>
      </w:r>
    </w:p>
    <w:p w:rsidR="00F1275E" w:rsidRDefault="00F1275E" w:rsidP="00693B83">
      <w:pPr>
        <w:spacing w:line="360" w:lineRule="auto"/>
        <w:rPr>
          <w:rFonts w:ascii="Times New Roman" w:hAnsi="Times New Roman"/>
          <w:sz w:val="24"/>
          <w:szCs w:val="24"/>
          <w:lang w:val="en-GB"/>
        </w:rPr>
      </w:pPr>
      <w:r w:rsidRPr="001C5EA5">
        <w:rPr>
          <w:rFonts w:ascii="Times New Roman" w:hAnsi="Times New Roman"/>
          <w:i/>
          <w:sz w:val="24"/>
          <w:szCs w:val="24"/>
          <w:lang w:val="en-GB"/>
        </w:rPr>
        <w:t>Restatement</w:t>
      </w:r>
      <w:r>
        <w:rPr>
          <w:rFonts w:ascii="Times New Roman" w:hAnsi="Times New Roman"/>
          <w:sz w:val="24"/>
          <w:szCs w:val="24"/>
          <w:lang w:val="en-GB"/>
        </w:rPr>
        <w:t xml:space="preserve">, </w:t>
      </w:r>
      <w:r w:rsidR="00796899">
        <w:rPr>
          <w:rFonts w:ascii="Times New Roman" w:hAnsi="Times New Roman"/>
          <w:sz w:val="24"/>
          <w:szCs w:val="24"/>
          <w:lang w:val="en-GB"/>
        </w:rPr>
        <w:t>it can be noted</w:t>
      </w:r>
      <w:r>
        <w:rPr>
          <w:rFonts w:ascii="Times New Roman" w:hAnsi="Times New Roman"/>
          <w:sz w:val="24"/>
          <w:szCs w:val="24"/>
          <w:lang w:val="en-GB"/>
        </w:rPr>
        <w:t xml:space="preserve">, </w:t>
      </w:r>
      <w:r w:rsidR="00CE2292">
        <w:rPr>
          <w:rFonts w:ascii="Times New Roman" w:hAnsi="Times New Roman"/>
          <w:sz w:val="24"/>
          <w:szCs w:val="24"/>
          <w:lang w:val="en-GB"/>
        </w:rPr>
        <w:t>differ</w:t>
      </w:r>
      <w:r w:rsidR="008404EE">
        <w:rPr>
          <w:rFonts w:ascii="Times New Roman" w:hAnsi="Times New Roman"/>
          <w:sz w:val="24"/>
          <w:szCs w:val="24"/>
          <w:lang w:val="en-GB"/>
        </w:rPr>
        <w:t>s</w:t>
      </w:r>
      <w:r w:rsidR="00CE2292">
        <w:rPr>
          <w:rFonts w:ascii="Times New Roman" w:hAnsi="Times New Roman"/>
          <w:sz w:val="24"/>
          <w:szCs w:val="24"/>
          <w:lang w:val="en-GB"/>
        </w:rPr>
        <w:t xml:space="preserve"> to some extent from these three techniques</w:t>
      </w:r>
      <w:r w:rsidR="003E7E97">
        <w:rPr>
          <w:rFonts w:ascii="Times New Roman" w:hAnsi="Times New Roman"/>
          <w:sz w:val="24"/>
          <w:szCs w:val="24"/>
          <w:lang w:val="en-GB"/>
        </w:rPr>
        <w:t>, in that it</w:t>
      </w:r>
      <w:r>
        <w:rPr>
          <w:rFonts w:ascii="Times New Roman" w:hAnsi="Times New Roman"/>
          <w:sz w:val="24"/>
          <w:szCs w:val="24"/>
          <w:lang w:val="en-GB"/>
        </w:rPr>
        <w:t xml:space="preserve"> </w:t>
      </w:r>
      <w:r w:rsidR="001A1872">
        <w:rPr>
          <w:rFonts w:ascii="Times New Roman" w:hAnsi="Times New Roman"/>
          <w:sz w:val="24"/>
          <w:szCs w:val="24"/>
          <w:lang w:val="en-GB"/>
        </w:rPr>
        <w:t xml:space="preserve">should be applied to </w:t>
      </w:r>
      <w:r>
        <w:rPr>
          <w:rFonts w:ascii="Times New Roman" w:hAnsi="Times New Roman"/>
          <w:sz w:val="24"/>
          <w:szCs w:val="24"/>
          <w:lang w:val="en-GB"/>
        </w:rPr>
        <w:t xml:space="preserve">a </w:t>
      </w:r>
      <w:r w:rsidRPr="00702305">
        <w:rPr>
          <w:rFonts w:ascii="Times New Roman" w:hAnsi="Times New Roman"/>
          <w:i/>
          <w:sz w:val="24"/>
          <w:szCs w:val="24"/>
          <w:lang w:val="en-GB"/>
        </w:rPr>
        <w:t xml:space="preserve">theoretical </w:t>
      </w:r>
      <w:r>
        <w:rPr>
          <w:rFonts w:ascii="Times New Roman" w:hAnsi="Times New Roman"/>
          <w:sz w:val="24"/>
          <w:szCs w:val="24"/>
          <w:lang w:val="en-GB"/>
        </w:rPr>
        <w:t>text</w:t>
      </w:r>
      <w:r w:rsidR="003E7E97">
        <w:rPr>
          <w:rFonts w:ascii="Times New Roman" w:hAnsi="Times New Roman"/>
          <w:sz w:val="24"/>
          <w:szCs w:val="24"/>
          <w:lang w:val="en-GB"/>
        </w:rPr>
        <w:t xml:space="preserve">, well </w:t>
      </w:r>
      <w:r>
        <w:rPr>
          <w:rFonts w:ascii="Times New Roman" w:hAnsi="Times New Roman"/>
          <w:sz w:val="24"/>
          <w:szCs w:val="24"/>
          <w:lang w:val="en-GB"/>
        </w:rPr>
        <w:t xml:space="preserve">before </w:t>
      </w:r>
      <w:r w:rsidR="003E7E97">
        <w:rPr>
          <w:rFonts w:ascii="Times New Roman" w:hAnsi="Times New Roman"/>
          <w:sz w:val="24"/>
          <w:szCs w:val="24"/>
          <w:lang w:val="en-GB"/>
        </w:rPr>
        <w:t xml:space="preserve">the </w:t>
      </w:r>
      <w:r>
        <w:rPr>
          <w:rFonts w:ascii="Times New Roman" w:hAnsi="Times New Roman"/>
          <w:sz w:val="24"/>
          <w:szCs w:val="24"/>
          <w:lang w:val="en-GB"/>
        </w:rPr>
        <w:t xml:space="preserve">confrontation </w:t>
      </w:r>
      <w:r w:rsidR="001A1872">
        <w:rPr>
          <w:rFonts w:ascii="Times New Roman" w:hAnsi="Times New Roman"/>
          <w:sz w:val="24"/>
          <w:szCs w:val="24"/>
          <w:lang w:val="en-GB"/>
        </w:rPr>
        <w:t>with e</w:t>
      </w:r>
      <w:r>
        <w:rPr>
          <w:rFonts w:ascii="Times New Roman" w:hAnsi="Times New Roman"/>
          <w:sz w:val="24"/>
          <w:szCs w:val="24"/>
          <w:lang w:val="en-GB"/>
        </w:rPr>
        <w:t>mpirical material</w:t>
      </w:r>
      <w:r w:rsidR="00461DC2">
        <w:rPr>
          <w:rFonts w:ascii="Times New Roman" w:hAnsi="Times New Roman"/>
          <w:sz w:val="24"/>
          <w:szCs w:val="24"/>
          <w:lang w:val="en-GB"/>
        </w:rPr>
        <w:t xml:space="preserve"> which is always central to a sociological analysis</w:t>
      </w:r>
      <w:r w:rsidR="001A1872">
        <w:rPr>
          <w:rFonts w:ascii="Times New Roman" w:hAnsi="Times New Roman"/>
          <w:sz w:val="24"/>
          <w:szCs w:val="24"/>
          <w:lang w:val="en-GB"/>
        </w:rPr>
        <w:t xml:space="preserve">. </w:t>
      </w:r>
      <w:r w:rsidR="00796899">
        <w:rPr>
          <w:rFonts w:ascii="Times New Roman" w:hAnsi="Times New Roman"/>
          <w:sz w:val="24"/>
          <w:szCs w:val="24"/>
          <w:lang w:val="en-GB"/>
        </w:rPr>
        <w:t xml:space="preserve">It was also, as we shall see, an idea that was very well suited to be taught </w:t>
      </w:r>
      <w:r w:rsidR="00DD40D9">
        <w:rPr>
          <w:rFonts w:ascii="Times New Roman" w:hAnsi="Times New Roman"/>
          <w:sz w:val="24"/>
          <w:szCs w:val="24"/>
          <w:lang w:val="en-GB"/>
        </w:rPr>
        <w:t>with the help of Simmel</w:t>
      </w:r>
      <w:r w:rsidR="003F167A">
        <w:rPr>
          <w:rFonts w:ascii="Times New Roman" w:hAnsi="Times New Roman"/>
          <w:sz w:val="24"/>
          <w:szCs w:val="24"/>
          <w:lang w:val="en-GB"/>
        </w:rPr>
        <w:t>,</w:t>
      </w:r>
      <w:r w:rsidR="00DD40D9">
        <w:rPr>
          <w:rFonts w:ascii="Times New Roman" w:hAnsi="Times New Roman"/>
          <w:sz w:val="24"/>
          <w:szCs w:val="24"/>
          <w:lang w:val="en-GB"/>
        </w:rPr>
        <w:t xml:space="preserve"> and </w:t>
      </w:r>
      <w:r w:rsidR="00796899">
        <w:rPr>
          <w:rFonts w:ascii="Times New Roman" w:hAnsi="Times New Roman"/>
          <w:sz w:val="24"/>
          <w:szCs w:val="24"/>
          <w:lang w:val="en-GB"/>
        </w:rPr>
        <w:t xml:space="preserve">in a seminar rather than </w:t>
      </w:r>
      <w:r w:rsidR="00DD40D9">
        <w:rPr>
          <w:rFonts w:ascii="Times New Roman" w:hAnsi="Times New Roman"/>
          <w:sz w:val="24"/>
          <w:szCs w:val="24"/>
          <w:lang w:val="en-GB"/>
        </w:rPr>
        <w:t xml:space="preserve">in </w:t>
      </w:r>
      <w:r w:rsidR="00796899">
        <w:rPr>
          <w:rFonts w:ascii="Times New Roman" w:hAnsi="Times New Roman"/>
          <w:sz w:val="24"/>
          <w:szCs w:val="24"/>
          <w:lang w:val="en-GB"/>
        </w:rPr>
        <w:t>a lecture course.</w:t>
      </w:r>
      <w:r w:rsidR="006872BB">
        <w:rPr>
          <w:rStyle w:val="Slutnotsreferens"/>
          <w:rFonts w:ascii="Times New Roman" w:hAnsi="Times New Roman"/>
          <w:sz w:val="24"/>
          <w:szCs w:val="24"/>
          <w:lang w:val="en-GB"/>
        </w:rPr>
        <w:endnoteReference w:id="2"/>
      </w:r>
    </w:p>
    <w:p w:rsidR="00647A27" w:rsidRDefault="00647A27" w:rsidP="00693B83">
      <w:pPr>
        <w:spacing w:line="360" w:lineRule="auto"/>
        <w:rPr>
          <w:rFonts w:ascii="Times New Roman" w:hAnsi="Times New Roman"/>
          <w:sz w:val="24"/>
          <w:szCs w:val="24"/>
          <w:u w:val="single"/>
          <w:lang w:val="en-GB"/>
        </w:rPr>
      </w:pPr>
    </w:p>
    <w:p w:rsidR="00796899" w:rsidRPr="009900E3" w:rsidRDefault="00796899" w:rsidP="00693B83">
      <w:pPr>
        <w:spacing w:line="360" w:lineRule="auto"/>
        <w:rPr>
          <w:rFonts w:ascii="Times New Roman" w:hAnsi="Times New Roman"/>
          <w:sz w:val="24"/>
          <w:szCs w:val="24"/>
          <w:u w:val="single"/>
          <w:lang w:val="en-GB"/>
        </w:rPr>
      </w:pPr>
      <w:r w:rsidRPr="009900E3">
        <w:rPr>
          <w:rFonts w:ascii="Times New Roman" w:hAnsi="Times New Roman"/>
          <w:sz w:val="24"/>
          <w:szCs w:val="24"/>
          <w:u w:val="single"/>
          <w:lang w:val="en-GB"/>
        </w:rPr>
        <w:t>The Role of the Seminar</w:t>
      </w:r>
      <w:r w:rsidR="00BC4637">
        <w:rPr>
          <w:rFonts w:ascii="Times New Roman" w:hAnsi="Times New Roman"/>
          <w:sz w:val="24"/>
          <w:szCs w:val="24"/>
          <w:u w:val="single"/>
          <w:lang w:val="en-GB"/>
        </w:rPr>
        <w:t>: Some Background</w:t>
      </w:r>
    </w:p>
    <w:p w:rsidR="008559B9" w:rsidRDefault="009A41AC"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While the seminar is a </w:t>
      </w:r>
      <w:r w:rsidR="009900E3">
        <w:rPr>
          <w:rFonts w:ascii="Times New Roman" w:hAnsi="Times New Roman"/>
          <w:sz w:val="24"/>
          <w:szCs w:val="24"/>
          <w:lang w:val="en-GB"/>
        </w:rPr>
        <w:t xml:space="preserve">common </w:t>
      </w:r>
      <w:r>
        <w:rPr>
          <w:rFonts w:ascii="Times New Roman" w:hAnsi="Times New Roman"/>
          <w:sz w:val="24"/>
          <w:szCs w:val="24"/>
          <w:lang w:val="en-GB"/>
        </w:rPr>
        <w:t xml:space="preserve">feature </w:t>
      </w:r>
      <w:r w:rsidR="004F10C9">
        <w:rPr>
          <w:rFonts w:ascii="Times New Roman" w:hAnsi="Times New Roman"/>
          <w:sz w:val="24"/>
          <w:szCs w:val="24"/>
          <w:lang w:val="en-GB"/>
        </w:rPr>
        <w:t>of</w:t>
      </w:r>
      <w:r>
        <w:rPr>
          <w:rFonts w:ascii="Times New Roman" w:hAnsi="Times New Roman"/>
          <w:sz w:val="24"/>
          <w:szCs w:val="24"/>
          <w:lang w:val="en-GB"/>
        </w:rPr>
        <w:t xml:space="preserve"> the modern university, including </w:t>
      </w:r>
      <w:r w:rsidR="009900E3">
        <w:rPr>
          <w:rFonts w:ascii="Times New Roman" w:hAnsi="Times New Roman"/>
          <w:sz w:val="24"/>
          <w:szCs w:val="24"/>
          <w:lang w:val="en-GB"/>
        </w:rPr>
        <w:t xml:space="preserve">departments of sociology, it is not </w:t>
      </w:r>
      <w:r w:rsidR="00D80ABC">
        <w:rPr>
          <w:rFonts w:ascii="Times New Roman" w:hAnsi="Times New Roman"/>
          <w:sz w:val="24"/>
          <w:szCs w:val="24"/>
          <w:lang w:val="en-GB"/>
        </w:rPr>
        <w:t xml:space="preserve">very </w:t>
      </w:r>
      <w:r w:rsidR="009900E3">
        <w:rPr>
          <w:rFonts w:ascii="Times New Roman" w:hAnsi="Times New Roman"/>
          <w:sz w:val="24"/>
          <w:szCs w:val="24"/>
          <w:lang w:val="en-GB"/>
        </w:rPr>
        <w:t>much discussed. This is a pity since it is a very important educational institution. During the Middle Ages the</w:t>
      </w:r>
      <w:r w:rsidR="001C5EA5">
        <w:rPr>
          <w:rFonts w:ascii="Times New Roman" w:hAnsi="Times New Roman"/>
          <w:sz w:val="24"/>
          <w:szCs w:val="24"/>
          <w:lang w:val="en-GB"/>
        </w:rPr>
        <w:t xml:space="preserve">re existed </w:t>
      </w:r>
      <w:r w:rsidR="009900E3">
        <w:rPr>
          <w:rFonts w:ascii="Times New Roman" w:hAnsi="Times New Roman"/>
          <w:sz w:val="24"/>
          <w:szCs w:val="24"/>
          <w:lang w:val="en-GB"/>
        </w:rPr>
        <w:t>two main ways of teaching</w:t>
      </w:r>
      <w:r w:rsidR="002A31FF">
        <w:rPr>
          <w:rFonts w:ascii="Times New Roman" w:hAnsi="Times New Roman"/>
          <w:sz w:val="24"/>
          <w:szCs w:val="24"/>
          <w:lang w:val="en-GB"/>
        </w:rPr>
        <w:t xml:space="preserve"> and learning</w:t>
      </w:r>
      <w:r w:rsidR="001C5EA5">
        <w:rPr>
          <w:rFonts w:ascii="Times New Roman" w:hAnsi="Times New Roman"/>
          <w:sz w:val="24"/>
          <w:szCs w:val="24"/>
          <w:lang w:val="en-GB"/>
        </w:rPr>
        <w:t xml:space="preserve">, </w:t>
      </w:r>
      <w:r w:rsidR="009900E3">
        <w:rPr>
          <w:rFonts w:ascii="Times New Roman" w:hAnsi="Times New Roman"/>
          <w:sz w:val="24"/>
          <w:szCs w:val="24"/>
          <w:lang w:val="en-GB"/>
        </w:rPr>
        <w:t xml:space="preserve">the lecture and the disputation. Some discussion also took place, but there existed no full equivalent </w:t>
      </w:r>
      <w:r w:rsidR="00D80ABC">
        <w:rPr>
          <w:rFonts w:ascii="Times New Roman" w:hAnsi="Times New Roman"/>
          <w:sz w:val="24"/>
          <w:szCs w:val="24"/>
          <w:lang w:val="en-GB"/>
        </w:rPr>
        <w:t>to</w:t>
      </w:r>
      <w:r w:rsidR="009900E3">
        <w:rPr>
          <w:rFonts w:ascii="Times New Roman" w:hAnsi="Times New Roman"/>
          <w:sz w:val="24"/>
          <w:szCs w:val="24"/>
          <w:lang w:val="en-GB"/>
        </w:rPr>
        <w:t xml:space="preserve"> the seminar. </w:t>
      </w:r>
      <w:r w:rsidR="002A31FF">
        <w:rPr>
          <w:rFonts w:ascii="Times New Roman" w:hAnsi="Times New Roman"/>
          <w:sz w:val="24"/>
          <w:szCs w:val="24"/>
          <w:lang w:val="en-GB"/>
        </w:rPr>
        <w:t xml:space="preserve">To create </w:t>
      </w:r>
      <w:r w:rsidR="001A65CC">
        <w:rPr>
          <w:rFonts w:ascii="Times New Roman" w:hAnsi="Times New Roman"/>
          <w:sz w:val="24"/>
          <w:szCs w:val="24"/>
          <w:lang w:val="en-GB"/>
        </w:rPr>
        <w:t xml:space="preserve">and turn the </w:t>
      </w:r>
      <w:r w:rsidR="002A31FF">
        <w:rPr>
          <w:rFonts w:ascii="Times New Roman" w:hAnsi="Times New Roman"/>
          <w:sz w:val="24"/>
          <w:szCs w:val="24"/>
          <w:lang w:val="en-GB"/>
        </w:rPr>
        <w:t xml:space="preserve">seminar </w:t>
      </w:r>
      <w:r w:rsidR="001A65CC">
        <w:rPr>
          <w:rFonts w:ascii="Times New Roman" w:hAnsi="Times New Roman"/>
          <w:sz w:val="24"/>
          <w:szCs w:val="24"/>
          <w:lang w:val="en-GB"/>
        </w:rPr>
        <w:t xml:space="preserve">into an institution </w:t>
      </w:r>
      <w:r w:rsidR="002A31FF">
        <w:rPr>
          <w:rFonts w:ascii="Times New Roman" w:hAnsi="Times New Roman"/>
          <w:sz w:val="24"/>
          <w:szCs w:val="24"/>
          <w:lang w:val="en-GB"/>
        </w:rPr>
        <w:t xml:space="preserve">was the </w:t>
      </w:r>
      <w:r w:rsidR="009900E3">
        <w:rPr>
          <w:rFonts w:ascii="Times New Roman" w:hAnsi="Times New Roman"/>
          <w:sz w:val="24"/>
          <w:szCs w:val="24"/>
          <w:lang w:val="en-GB"/>
        </w:rPr>
        <w:t>achievement of the German universit</w:t>
      </w:r>
      <w:r w:rsidR="00D83F1F">
        <w:rPr>
          <w:rFonts w:ascii="Times New Roman" w:hAnsi="Times New Roman"/>
          <w:sz w:val="24"/>
          <w:szCs w:val="24"/>
          <w:lang w:val="en-GB"/>
        </w:rPr>
        <w:t>ies</w:t>
      </w:r>
      <w:r w:rsidR="008559B9">
        <w:rPr>
          <w:rFonts w:ascii="Times New Roman" w:hAnsi="Times New Roman"/>
          <w:sz w:val="24"/>
          <w:szCs w:val="24"/>
          <w:lang w:val="en-GB"/>
        </w:rPr>
        <w:t xml:space="preserve"> </w:t>
      </w:r>
      <w:r w:rsidR="007030E6">
        <w:rPr>
          <w:rFonts w:ascii="Times New Roman" w:hAnsi="Times New Roman"/>
          <w:sz w:val="24"/>
          <w:szCs w:val="24"/>
          <w:lang w:val="en-GB"/>
        </w:rPr>
        <w:t>in the 1800s</w:t>
      </w:r>
      <w:r w:rsidR="009900E3">
        <w:rPr>
          <w:rFonts w:ascii="Times New Roman" w:hAnsi="Times New Roman"/>
          <w:sz w:val="24"/>
          <w:szCs w:val="24"/>
          <w:lang w:val="en-GB"/>
        </w:rPr>
        <w:t xml:space="preserve">. </w:t>
      </w:r>
    </w:p>
    <w:p w:rsidR="00A64F00" w:rsidRPr="00992B15" w:rsidRDefault="008559B9"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The first version of the seminar in German universities appeared </w:t>
      </w:r>
      <w:r w:rsidR="00FA5C91">
        <w:rPr>
          <w:rFonts w:ascii="Times New Roman" w:hAnsi="Times New Roman"/>
          <w:sz w:val="24"/>
          <w:szCs w:val="24"/>
          <w:lang w:val="en-GB"/>
        </w:rPr>
        <w:t xml:space="preserve">in </w:t>
      </w:r>
      <w:r>
        <w:rPr>
          <w:rFonts w:ascii="Times New Roman" w:hAnsi="Times New Roman"/>
          <w:sz w:val="24"/>
          <w:szCs w:val="24"/>
          <w:lang w:val="en-GB"/>
        </w:rPr>
        <w:t>the 1700s in philology, which at the time was defined in a broad manner</w:t>
      </w:r>
      <w:r w:rsidR="00FA0BB3">
        <w:rPr>
          <w:rFonts w:ascii="Times New Roman" w:hAnsi="Times New Roman"/>
          <w:sz w:val="24"/>
          <w:szCs w:val="24"/>
          <w:lang w:val="en-GB"/>
        </w:rPr>
        <w:t xml:space="preserve"> (e.g. Clark 1989, 2006)</w:t>
      </w:r>
      <w:r>
        <w:rPr>
          <w:rFonts w:ascii="Times New Roman" w:hAnsi="Times New Roman"/>
          <w:sz w:val="24"/>
          <w:szCs w:val="24"/>
          <w:lang w:val="en-GB"/>
        </w:rPr>
        <w:t xml:space="preserve">. It was, however, in the field of history that the seminar first </w:t>
      </w:r>
      <w:r w:rsidR="001F4365">
        <w:rPr>
          <w:rFonts w:ascii="Times New Roman" w:hAnsi="Times New Roman"/>
          <w:sz w:val="24"/>
          <w:szCs w:val="24"/>
          <w:lang w:val="en-GB"/>
        </w:rPr>
        <w:t xml:space="preserve">displayed </w:t>
      </w:r>
      <w:r w:rsidR="00FA5C91">
        <w:rPr>
          <w:rFonts w:ascii="Times New Roman" w:hAnsi="Times New Roman"/>
          <w:sz w:val="24"/>
          <w:szCs w:val="24"/>
          <w:lang w:val="en-GB"/>
        </w:rPr>
        <w:t>its full potential</w:t>
      </w:r>
      <w:r w:rsidR="00B11FA3">
        <w:rPr>
          <w:rFonts w:ascii="Times New Roman" w:hAnsi="Times New Roman"/>
          <w:sz w:val="24"/>
          <w:szCs w:val="24"/>
          <w:lang w:val="en-GB"/>
        </w:rPr>
        <w:t xml:space="preserve"> and became generally used</w:t>
      </w:r>
      <w:r>
        <w:rPr>
          <w:rFonts w:ascii="Times New Roman" w:hAnsi="Times New Roman"/>
          <w:sz w:val="24"/>
          <w:szCs w:val="24"/>
          <w:lang w:val="en-GB"/>
        </w:rPr>
        <w:t xml:space="preserve">. Leopold von Ranke </w:t>
      </w:r>
      <w:r w:rsidR="001C5EA5">
        <w:rPr>
          <w:rFonts w:ascii="Times New Roman" w:hAnsi="Times New Roman"/>
          <w:sz w:val="24"/>
          <w:szCs w:val="24"/>
          <w:lang w:val="en-GB"/>
        </w:rPr>
        <w:t xml:space="preserve">(1795-1886) </w:t>
      </w:r>
      <w:r w:rsidRPr="00992B15">
        <w:rPr>
          <w:rFonts w:ascii="Times New Roman" w:hAnsi="Times New Roman"/>
          <w:sz w:val="24"/>
          <w:szCs w:val="24"/>
          <w:lang w:val="en-GB"/>
        </w:rPr>
        <w:t xml:space="preserve">and his students played a central role </w:t>
      </w:r>
      <w:r w:rsidR="000B5302" w:rsidRPr="00992B15">
        <w:rPr>
          <w:rFonts w:ascii="Times New Roman" w:hAnsi="Times New Roman"/>
          <w:sz w:val="24"/>
          <w:szCs w:val="24"/>
          <w:lang w:val="en-GB"/>
        </w:rPr>
        <w:t>in this</w:t>
      </w:r>
      <w:r w:rsidR="00A64F00" w:rsidRPr="00992B15">
        <w:rPr>
          <w:rFonts w:ascii="Times New Roman" w:hAnsi="Times New Roman"/>
          <w:sz w:val="24"/>
          <w:szCs w:val="24"/>
          <w:lang w:val="en-GB"/>
        </w:rPr>
        <w:t xml:space="preserve"> (</w:t>
      </w:r>
      <w:r w:rsidR="00992B15" w:rsidRPr="00992B15">
        <w:rPr>
          <w:rFonts w:ascii="Times New Roman" w:hAnsi="Times New Roman"/>
          <w:sz w:val="24"/>
          <w:szCs w:val="24"/>
          <w:lang w:val="en-GB"/>
        </w:rPr>
        <w:t>e.g. Webb 1955).</w:t>
      </w:r>
    </w:p>
    <w:p w:rsidR="008559B9" w:rsidRDefault="008559B9"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According to a </w:t>
      </w:r>
      <w:r w:rsidR="006463FE">
        <w:rPr>
          <w:rFonts w:ascii="Times New Roman" w:hAnsi="Times New Roman"/>
          <w:sz w:val="24"/>
          <w:szCs w:val="24"/>
          <w:lang w:val="en-GB"/>
        </w:rPr>
        <w:t xml:space="preserve">study of </w:t>
      </w:r>
      <w:r>
        <w:rPr>
          <w:rFonts w:ascii="Times New Roman" w:hAnsi="Times New Roman"/>
          <w:sz w:val="24"/>
          <w:szCs w:val="24"/>
          <w:lang w:val="en-GB"/>
        </w:rPr>
        <w:t xml:space="preserve">the </w:t>
      </w:r>
      <w:r w:rsidR="006463FE">
        <w:rPr>
          <w:rFonts w:ascii="Times New Roman" w:hAnsi="Times New Roman"/>
          <w:sz w:val="24"/>
          <w:szCs w:val="24"/>
          <w:lang w:val="en-GB"/>
        </w:rPr>
        <w:t xml:space="preserve">rise of </w:t>
      </w:r>
      <w:r w:rsidR="006F15D2">
        <w:rPr>
          <w:rFonts w:ascii="Times New Roman" w:hAnsi="Times New Roman"/>
          <w:sz w:val="24"/>
          <w:szCs w:val="24"/>
          <w:lang w:val="en-GB"/>
        </w:rPr>
        <w:t xml:space="preserve">the </w:t>
      </w:r>
      <w:r w:rsidR="006463FE">
        <w:rPr>
          <w:rFonts w:ascii="Times New Roman" w:hAnsi="Times New Roman"/>
          <w:sz w:val="24"/>
          <w:szCs w:val="24"/>
          <w:lang w:val="en-GB"/>
        </w:rPr>
        <w:t>historical profession</w:t>
      </w:r>
      <w:r w:rsidR="00AF177B">
        <w:rPr>
          <w:rFonts w:ascii="Times New Roman" w:hAnsi="Times New Roman"/>
          <w:sz w:val="24"/>
          <w:szCs w:val="24"/>
          <w:lang w:val="en-GB"/>
        </w:rPr>
        <w:t xml:space="preserve">, the seminar form that became </w:t>
      </w:r>
      <w:r w:rsidR="000B5302">
        <w:rPr>
          <w:rFonts w:ascii="Times New Roman" w:hAnsi="Times New Roman"/>
          <w:sz w:val="24"/>
          <w:szCs w:val="24"/>
          <w:lang w:val="en-GB"/>
        </w:rPr>
        <w:t xml:space="preserve">dominant from the 1860s and onwards </w:t>
      </w:r>
      <w:r w:rsidR="00AF177B">
        <w:rPr>
          <w:rFonts w:ascii="Times New Roman" w:hAnsi="Times New Roman"/>
          <w:sz w:val="24"/>
          <w:szCs w:val="24"/>
          <w:lang w:val="en-GB"/>
        </w:rPr>
        <w:t>was somewhat different</w:t>
      </w:r>
      <w:r w:rsidR="009D51D3">
        <w:rPr>
          <w:rFonts w:ascii="Times New Roman" w:hAnsi="Times New Roman"/>
          <w:sz w:val="24"/>
          <w:szCs w:val="24"/>
          <w:lang w:val="en-GB"/>
        </w:rPr>
        <w:t xml:space="preserve"> from that of Ranke and his students</w:t>
      </w:r>
      <w:r w:rsidR="00AF177B">
        <w:rPr>
          <w:rFonts w:ascii="Times New Roman" w:hAnsi="Times New Roman"/>
          <w:sz w:val="24"/>
          <w:szCs w:val="24"/>
          <w:lang w:val="en-GB"/>
        </w:rPr>
        <w:t>:</w:t>
      </w:r>
      <w:r w:rsidR="006463FE">
        <w:rPr>
          <w:rFonts w:ascii="Times New Roman" w:hAnsi="Times New Roman"/>
          <w:sz w:val="24"/>
          <w:szCs w:val="24"/>
          <w:lang w:val="en-GB"/>
        </w:rPr>
        <w:t xml:space="preserve"> </w:t>
      </w:r>
    </w:p>
    <w:p w:rsidR="00AF177B" w:rsidRPr="00AF177B" w:rsidRDefault="00AF177B" w:rsidP="00AF177B">
      <w:pPr>
        <w:spacing w:line="360" w:lineRule="auto"/>
        <w:ind w:left="340" w:right="340"/>
        <w:rPr>
          <w:rFonts w:ascii="Times New Roman" w:hAnsi="Times New Roman"/>
          <w:sz w:val="24"/>
          <w:szCs w:val="24"/>
          <w:lang w:val="en-GB"/>
        </w:rPr>
      </w:pPr>
      <w:r w:rsidRPr="00AF177B">
        <w:rPr>
          <w:rFonts w:ascii="Times New Roman" w:hAnsi="Times New Roman"/>
          <w:sz w:val="24"/>
          <w:szCs w:val="24"/>
          <w:lang w:val="en-GB"/>
        </w:rPr>
        <w:t xml:space="preserve">As a rule the practice then took place in specific seminar rooms, where students gathered around a big table and had a library at hand, often called the seminar library. The model of seminar work that spread around Eastern and Northern Europe and the USA thus abandoned Ranke’s improvised form and became institutionalized, with the seminar table as an obligatory accessory. The forms served a purpose. Seating students and young researchers around a table contrasted with the hierarchical teaching from a lectern that used to be normal and gave them a feeling of being at a level with the </w:t>
      </w:r>
      <w:r w:rsidRPr="00AF177B">
        <w:rPr>
          <w:rFonts w:ascii="Times New Roman" w:hAnsi="Times New Roman"/>
          <w:sz w:val="24"/>
          <w:szCs w:val="24"/>
          <w:lang w:val="en-GB"/>
        </w:rPr>
        <w:lastRenderedPageBreak/>
        <w:t>teachers, from whom they got instruction on how to analyse sources with a critical mind. (</w:t>
      </w:r>
      <w:proofErr w:type="spellStart"/>
      <w:r w:rsidRPr="00AF177B">
        <w:rPr>
          <w:rFonts w:ascii="Times New Roman" w:hAnsi="Times New Roman"/>
          <w:sz w:val="24"/>
          <w:szCs w:val="24"/>
          <w:lang w:val="en-GB"/>
        </w:rPr>
        <w:t>Torstendahl</w:t>
      </w:r>
      <w:proofErr w:type="spellEnd"/>
      <w:r w:rsidRPr="00AF177B">
        <w:rPr>
          <w:rFonts w:ascii="Times New Roman" w:hAnsi="Times New Roman"/>
          <w:sz w:val="24"/>
          <w:szCs w:val="24"/>
          <w:lang w:val="en-GB"/>
        </w:rPr>
        <w:t xml:space="preserve"> 2018:87-8)</w:t>
      </w:r>
    </w:p>
    <w:p w:rsidR="00755054" w:rsidRDefault="008559B9"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The seminar </w:t>
      </w:r>
      <w:r w:rsidR="00AF177B">
        <w:rPr>
          <w:rFonts w:ascii="Times New Roman" w:hAnsi="Times New Roman"/>
          <w:sz w:val="24"/>
          <w:szCs w:val="24"/>
          <w:lang w:val="en-GB"/>
        </w:rPr>
        <w:t xml:space="preserve">was soon also used in other sciences than </w:t>
      </w:r>
      <w:r w:rsidR="00B11FA3">
        <w:rPr>
          <w:rFonts w:ascii="Times New Roman" w:hAnsi="Times New Roman"/>
          <w:sz w:val="24"/>
          <w:szCs w:val="24"/>
          <w:lang w:val="en-GB"/>
        </w:rPr>
        <w:t xml:space="preserve">philology and </w:t>
      </w:r>
      <w:r w:rsidR="00AF177B">
        <w:rPr>
          <w:rFonts w:ascii="Times New Roman" w:hAnsi="Times New Roman"/>
          <w:sz w:val="24"/>
          <w:szCs w:val="24"/>
          <w:lang w:val="en-GB"/>
        </w:rPr>
        <w:t xml:space="preserve">history, </w:t>
      </w:r>
      <w:r>
        <w:rPr>
          <w:rFonts w:ascii="Times New Roman" w:hAnsi="Times New Roman"/>
          <w:sz w:val="24"/>
          <w:szCs w:val="24"/>
          <w:lang w:val="en-GB"/>
        </w:rPr>
        <w:t>including</w:t>
      </w:r>
      <w:r w:rsidR="0017120D">
        <w:rPr>
          <w:rFonts w:ascii="Times New Roman" w:hAnsi="Times New Roman"/>
          <w:sz w:val="24"/>
          <w:szCs w:val="24"/>
          <w:lang w:val="en-GB"/>
        </w:rPr>
        <w:t xml:space="preserve"> the social sciences</w:t>
      </w:r>
      <w:r>
        <w:rPr>
          <w:rFonts w:ascii="Times New Roman" w:hAnsi="Times New Roman"/>
          <w:sz w:val="24"/>
          <w:szCs w:val="24"/>
          <w:lang w:val="en-GB"/>
        </w:rPr>
        <w:t xml:space="preserve">. Max Weber, for example, taught lecture courses as well seminars as part of his appointments </w:t>
      </w:r>
      <w:r w:rsidR="002521C6">
        <w:rPr>
          <w:rFonts w:ascii="Times New Roman" w:hAnsi="Times New Roman"/>
          <w:sz w:val="24"/>
          <w:szCs w:val="24"/>
          <w:lang w:val="en-GB"/>
        </w:rPr>
        <w:t>at various universities</w:t>
      </w:r>
      <w:r>
        <w:rPr>
          <w:rFonts w:ascii="Times New Roman" w:hAnsi="Times New Roman"/>
          <w:sz w:val="24"/>
          <w:szCs w:val="24"/>
          <w:lang w:val="en-GB"/>
        </w:rPr>
        <w:t xml:space="preserve">. These could take different forms, as exemplified by </w:t>
      </w:r>
      <w:r w:rsidR="00757254">
        <w:rPr>
          <w:rFonts w:ascii="Times New Roman" w:hAnsi="Times New Roman"/>
          <w:sz w:val="24"/>
          <w:szCs w:val="24"/>
          <w:lang w:val="en-GB"/>
        </w:rPr>
        <w:t xml:space="preserve">the seminars he conducted during </w:t>
      </w:r>
      <w:r w:rsidR="004D35F0">
        <w:rPr>
          <w:rFonts w:ascii="Times New Roman" w:hAnsi="Times New Roman"/>
          <w:sz w:val="24"/>
          <w:szCs w:val="24"/>
          <w:lang w:val="en-GB"/>
        </w:rPr>
        <w:t xml:space="preserve">his last </w:t>
      </w:r>
      <w:r w:rsidR="00757254">
        <w:rPr>
          <w:rFonts w:ascii="Times New Roman" w:hAnsi="Times New Roman"/>
          <w:sz w:val="24"/>
          <w:szCs w:val="24"/>
          <w:lang w:val="en-GB"/>
        </w:rPr>
        <w:t>few years</w:t>
      </w:r>
      <w:bookmarkStart w:id="1" w:name="_Hlk47022036"/>
      <w:r w:rsidR="004D35F0">
        <w:rPr>
          <w:rFonts w:ascii="Times New Roman" w:hAnsi="Times New Roman"/>
          <w:sz w:val="24"/>
          <w:szCs w:val="24"/>
          <w:lang w:val="en-GB"/>
        </w:rPr>
        <w:t xml:space="preserve"> </w:t>
      </w:r>
      <w:r w:rsidR="00757254">
        <w:rPr>
          <w:rFonts w:ascii="Times New Roman" w:hAnsi="Times New Roman"/>
          <w:sz w:val="24"/>
          <w:szCs w:val="24"/>
          <w:lang w:val="en-GB"/>
        </w:rPr>
        <w:t xml:space="preserve">at the University of Munich </w:t>
      </w:r>
      <w:bookmarkEnd w:id="1"/>
      <w:r w:rsidR="00064FF2">
        <w:rPr>
          <w:rFonts w:ascii="Times New Roman" w:hAnsi="Times New Roman"/>
          <w:sz w:val="24"/>
          <w:szCs w:val="24"/>
          <w:lang w:val="en-GB"/>
        </w:rPr>
        <w:t>(</w:t>
      </w:r>
      <w:r w:rsidR="00757254">
        <w:rPr>
          <w:rFonts w:ascii="Times New Roman" w:hAnsi="Times New Roman"/>
          <w:sz w:val="24"/>
          <w:szCs w:val="24"/>
          <w:lang w:val="en-GB"/>
        </w:rPr>
        <w:t xml:space="preserve">Graf 2020). He </w:t>
      </w:r>
      <w:r w:rsidR="004D35F0">
        <w:rPr>
          <w:rFonts w:ascii="Times New Roman" w:hAnsi="Times New Roman"/>
          <w:sz w:val="24"/>
          <w:szCs w:val="24"/>
          <w:lang w:val="en-GB"/>
        </w:rPr>
        <w:t xml:space="preserve">here </w:t>
      </w:r>
      <w:r w:rsidR="00757254">
        <w:rPr>
          <w:rFonts w:ascii="Times New Roman" w:hAnsi="Times New Roman"/>
          <w:sz w:val="24"/>
          <w:szCs w:val="24"/>
          <w:lang w:val="en-GB"/>
        </w:rPr>
        <w:t xml:space="preserve">taught both a “Sociological Seminar” and a “Seminar for </w:t>
      </w:r>
      <w:r w:rsidR="001D2B79">
        <w:rPr>
          <w:rFonts w:ascii="Times New Roman" w:hAnsi="Times New Roman"/>
          <w:sz w:val="24"/>
          <w:szCs w:val="24"/>
          <w:lang w:val="en-GB"/>
        </w:rPr>
        <w:t xml:space="preserve">Young </w:t>
      </w:r>
      <w:r w:rsidR="00757254">
        <w:rPr>
          <w:rFonts w:ascii="Times New Roman" w:hAnsi="Times New Roman"/>
          <w:sz w:val="24"/>
          <w:szCs w:val="24"/>
          <w:lang w:val="en-GB"/>
        </w:rPr>
        <w:t>Academics” (</w:t>
      </w:r>
      <w:proofErr w:type="spellStart"/>
      <w:r w:rsidR="00757254" w:rsidRPr="00757254">
        <w:rPr>
          <w:rFonts w:ascii="Times New Roman" w:hAnsi="Times New Roman"/>
          <w:i/>
          <w:sz w:val="24"/>
          <w:szCs w:val="24"/>
          <w:lang w:val="en-GB"/>
        </w:rPr>
        <w:t>Dozentenseminar</w:t>
      </w:r>
      <w:proofErr w:type="spellEnd"/>
      <w:r w:rsidR="00757254">
        <w:rPr>
          <w:rFonts w:ascii="Times New Roman" w:hAnsi="Times New Roman"/>
          <w:sz w:val="24"/>
          <w:szCs w:val="24"/>
          <w:lang w:val="en-GB"/>
        </w:rPr>
        <w:t>)</w:t>
      </w:r>
      <w:r>
        <w:rPr>
          <w:rFonts w:ascii="Times New Roman" w:hAnsi="Times New Roman"/>
          <w:sz w:val="24"/>
          <w:szCs w:val="24"/>
          <w:lang w:val="en-GB"/>
        </w:rPr>
        <w:t xml:space="preserve">. </w:t>
      </w:r>
      <w:r w:rsidR="00757254">
        <w:rPr>
          <w:rFonts w:ascii="Times New Roman" w:hAnsi="Times New Roman"/>
          <w:sz w:val="24"/>
          <w:szCs w:val="24"/>
          <w:lang w:val="en-GB"/>
        </w:rPr>
        <w:t xml:space="preserve">According to student testimonies, the discussion </w:t>
      </w:r>
      <w:r w:rsidR="001D2B79">
        <w:rPr>
          <w:rFonts w:ascii="Times New Roman" w:hAnsi="Times New Roman"/>
          <w:sz w:val="24"/>
          <w:szCs w:val="24"/>
          <w:lang w:val="en-GB"/>
        </w:rPr>
        <w:t xml:space="preserve">in </w:t>
      </w:r>
      <w:r w:rsidR="00757254">
        <w:rPr>
          <w:rFonts w:ascii="Times New Roman" w:hAnsi="Times New Roman"/>
          <w:sz w:val="24"/>
          <w:szCs w:val="24"/>
          <w:lang w:val="en-GB"/>
        </w:rPr>
        <w:t>the sociological seminar</w:t>
      </w:r>
      <w:r w:rsidR="001D2B79">
        <w:rPr>
          <w:rFonts w:ascii="Times New Roman" w:hAnsi="Times New Roman"/>
          <w:sz w:val="24"/>
          <w:szCs w:val="24"/>
          <w:lang w:val="en-GB"/>
        </w:rPr>
        <w:t xml:space="preserve"> was </w:t>
      </w:r>
      <w:r w:rsidR="001C5EA5">
        <w:rPr>
          <w:rFonts w:ascii="Times New Roman" w:hAnsi="Times New Roman"/>
          <w:sz w:val="24"/>
          <w:szCs w:val="24"/>
          <w:lang w:val="en-GB"/>
        </w:rPr>
        <w:t xml:space="preserve">very </w:t>
      </w:r>
      <w:r w:rsidR="001D2B79">
        <w:rPr>
          <w:rFonts w:ascii="Times New Roman" w:hAnsi="Times New Roman"/>
          <w:sz w:val="24"/>
          <w:szCs w:val="24"/>
          <w:lang w:val="en-GB"/>
        </w:rPr>
        <w:t xml:space="preserve">lively and </w:t>
      </w:r>
      <w:r w:rsidR="00757254">
        <w:rPr>
          <w:rFonts w:ascii="Times New Roman" w:hAnsi="Times New Roman"/>
          <w:sz w:val="24"/>
          <w:szCs w:val="24"/>
          <w:lang w:val="en-GB"/>
        </w:rPr>
        <w:t>Weber</w:t>
      </w:r>
      <w:r w:rsidR="001D2B79">
        <w:rPr>
          <w:rFonts w:ascii="Times New Roman" w:hAnsi="Times New Roman"/>
          <w:sz w:val="24"/>
          <w:szCs w:val="24"/>
          <w:lang w:val="en-GB"/>
        </w:rPr>
        <w:t xml:space="preserve"> acted in </w:t>
      </w:r>
      <w:r w:rsidR="001C5EA5">
        <w:rPr>
          <w:rFonts w:ascii="Times New Roman" w:hAnsi="Times New Roman"/>
          <w:sz w:val="24"/>
          <w:szCs w:val="24"/>
          <w:lang w:val="en-GB"/>
        </w:rPr>
        <w:t xml:space="preserve">an easy and </w:t>
      </w:r>
      <w:r w:rsidR="001D2B79">
        <w:rPr>
          <w:rFonts w:ascii="Times New Roman" w:hAnsi="Times New Roman"/>
          <w:sz w:val="24"/>
          <w:szCs w:val="24"/>
          <w:lang w:val="en-GB"/>
        </w:rPr>
        <w:t>informal manner. He</w:t>
      </w:r>
      <w:r w:rsidR="004D35F0">
        <w:rPr>
          <w:rFonts w:ascii="Times New Roman" w:hAnsi="Times New Roman"/>
          <w:sz w:val="24"/>
          <w:szCs w:val="24"/>
          <w:lang w:val="en-GB"/>
        </w:rPr>
        <w:t>, for example,</w:t>
      </w:r>
      <w:r w:rsidR="001D2B79">
        <w:rPr>
          <w:rFonts w:ascii="Times New Roman" w:hAnsi="Times New Roman"/>
          <w:sz w:val="24"/>
          <w:szCs w:val="24"/>
          <w:lang w:val="en-GB"/>
        </w:rPr>
        <w:t xml:space="preserve"> began </w:t>
      </w:r>
      <w:r w:rsidR="00757254">
        <w:rPr>
          <w:rFonts w:ascii="Times New Roman" w:hAnsi="Times New Roman"/>
          <w:sz w:val="24"/>
          <w:szCs w:val="24"/>
          <w:lang w:val="en-GB"/>
        </w:rPr>
        <w:t xml:space="preserve">the first seminar </w:t>
      </w:r>
      <w:r w:rsidR="001D2B79">
        <w:rPr>
          <w:rFonts w:ascii="Times New Roman" w:hAnsi="Times New Roman"/>
          <w:sz w:val="24"/>
          <w:szCs w:val="24"/>
          <w:lang w:val="en-GB"/>
        </w:rPr>
        <w:t xml:space="preserve">by saying, </w:t>
      </w:r>
      <w:r w:rsidR="00757254">
        <w:rPr>
          <w:rFonts w:ascii="Times New Roman" w:hAnsi="Times New Roman"/>
          <w:sz w:val="24"/>
          <w:szCs w:val="24"/>
          <w:lang w:val="en-GB"/>
        </w:rPr>
        <w:t>“</w:t>
      </w:r>
      <w:r w:rsidR="00757254" w:rsidRPr="001C5EA5">
        <w:rPr>
          <w:rFonts w:ascii="Times New Roman" w:hAnsi="Times New Roman"/>
          <w:sz w:val="24"/>
          <w:szCs w:val="24"/>
          <w:lang w:val="en-GB"/>
        </w:rPr>
        <w:t xml:space="preserve">Gentlemen, work is </w:t>
      </w:r>
      <w:r w:rsidR="00881622">
        <w:rPr>
          <w:rFonts w:ascii="Times New Roman" w:hAnsi="Times New Roman"/>
          <w:sz w:val="24"/>
          <w:szCs w:val="24"/>
          <w:lang w:val="en-GB"/>
        </w:rPr>
        <w:t xml:space="preserve">like </w:t>
      </w:r>
      <w:r w:rsidR="00757254" w:rsidRPr="001C5EA5">
        <w:rPr>
          <w:rFonts w:ascii="Times New Roman" w:hAnsi="Times New Roman"/>
          <w:sz w:val="24"/>
          <w:szCs w:val="24"/>
          <w:lang w:val="en-GB"/>
        </w:rPr>
        <w:t xml:space="preserve">a </w:t>
      </w:r>
      <w:proofErr w:type="spellStart"/>
      <w:r w:rsidR="0019097F" w:rsidRPr="0019097F">
        <w:rPr>
          <w:rFonts w:ascii="Times New Roman" w:hAnsi="Times New Roman"/>
          <w:i/>
          <w:sz w:val="24"/>
          <w:szCs w:val="24"/>
          <w:lang w:val="en-GB"/>
        </w:rPr>
        <w:t>schnaps</w:t>
      </w:r>
      <w:proofErr w:type="spellEnd"/>
      <w:r w:rsidR="0019097F">
        <w:rPr>
          <w:rFonts w:ascii="Times New Roman" w:hAnsi="Times New Roman"/>
          <w:sz w:val="24"/>
          <w:szCs w:val="24"/>
          <w:lang w:val="en-GB"/>
        </w:rPr>
        <w:t xml:space="preserve"> </w:t>
      </w:r>
      <w:r w:rsidR="007D24EE">
        <w:rPr>
          <w:rFonts w:ascii="Times New Roman" w:hAnsi="Times New Roman"/>
          <w:sz w:val="24"/>
          <w:szCs w:val="24"/>
          <w:lang w:val="en-GB"/>
        </w:rPr>
        <w:t>for</w:t>
      </w:r>
      <w:r w:rsidR="00E40679">
        <w:rPr>
          <w:rFonts w:ascii="Times New Roman" w:hAnsi="Times New Roman"/>
          <w:sz w:val="24"/>
          <w:szCs w:val="24"/>
          <w:lang w:val="en-GB"/>
        </w:rPr>
        <w:t xml:space="preserve"> the educated person</w:t>
      </w:r>
      <w:r w:rsidR="00757254">
        <w:rPr>
          <w:rFonts w:ascii="Times New Roman" w:hAnsi="Times New Roman"/>
          <w:sz w:val="24"/>
          <w:szCs w:val="24"/>
          <w:lang w:val="en-GB"/>
        </w:rPr>
        <w:t>” (“</w:t>
      </w:r>
      <w:proofErr w:type="spellStart"/>
      <w:r w:rsidR="00757254" w:rsidRPr="00757254">
        <w:rPr>
          <w:rFonts w:ascii="Times New Roman" w:hAnsi="Times New Roman"/>
          <w:i/>
          <w:sz w:val="24"/>
          <w:szCs w:val="24"/>
          <w:lang w:val="en-GB"/>
        </w:rPr>
        <w:t>Meine</w:t>
      </w:r>
      <w:proofErr w:type="spellEnd"/>
      <w:r w:rsidR="00757254" w:rsidRPr="00757254">
        <w:rPr>
          <w:rFonts w:ascii="Times New Roman" w:hAnsi="Times New Roman"/>
          <w:i/>
          <w:sz w:val="24"/>
          <w:szCs w:val="24"/>
          <w:lang w:val="en-GB"/>
        </w:rPr>
        <w:t xml:space="preserve"> </w:t>
      </w:r>
      <w:proofErr w:type="spellStart"/>
      <w:r w:rsidR="00757254" w:rsidRPr="00757254">
        <w:rPr>
          <w:rFonts w:ascii="Times New Roman" w:hAnsi="Times New Roman"/>
          <w:i/>
          <w:sz w:val="24"/>
          <w:szCs w:val="24"/>
          <w:lang w:val="en-GB"/>
        </w:rPr>
        <w:t>Herren</w:t>
      </w:r>
      <w:proofErr w:type="spellEnd"/>
      <w:r w:rsidR="00757254" w:rsidRPr="00757254">
        <w:rPr>
          <w:rFonts w:ascii="Times New Roman" w:hAnsi="Times New Roman"/>
          <w:i/>
          <w:sz w:val="24"/>
          <w:szCs w:val="24"/>
          <w:lang w:val="en-GB"/>
        </w:rPr>
        <w:t xml:space="preserve">, Arbeit </w:t>
      </w:r>
      <w:proofErr w:type="spellStart"/>
      <w:r w:rsidR="00757254" w:rsidRPr="00757254">
        <w:rPr>
          <w:rFonts w:ascii="Times New Roman" w:hAnsi="Times New Roman"/>
          <w:i/>
          <w:sz w:val="24"/>
          <w:szCs w:val="24"/>
          <w:lang w:val="en-GB"/>
        </w:rPr>
        <w:t>ist</w:t>
      </w:r>
      <w:proofErr w:type="spellEnd"/>
      <w:r w:rsidR="00757254" w:rsidRPr="00757254">
        <w:rPr>
          <w:rFonts w:ascii="Times New Roman" w:hAnsi="Times New Roman"/>
          <w:i/>
          <w:sz w:val="24"/>
          <w:szCs w:val="24"/>
          <w:lang w:val="en-GB"/>
        </w:rPr>
        <w:t xml:space="preserve"> der </w:t>
      </w:r>
      <w:proofErr w:type="spellStart"/>
      <w:r w:rsidR="00757254" w:rsidRPr="00757254">
        <w:rPr>
          <w:rFonts w:ascii="Times New Roman" w:hAnsi="Times New Roman"/>
          <w:i/>
          <w:sz w:val="24"/>
          <w:szCs w:val="24"/>
          <w:lang w:val="en-GB"/>
        </w:rPr>
        <w:t>Schnaps</w:t>
      </w:r>
      <w:proofErr w:type="spellEnd"/>
      <w:r w:rsidR="00757254" w:rsidRPr="00757254">
        <w:rPr>
          <w:rFonts w:ascii="Times New Roman" w:hAnsi="Times New Roman"/>
          <w:i/>
          <w:sz w:val="24"/>
          <w:szCs w:val="24"/>
          <w:lang w:val="en-GB"/>
        </w:rPr>
        <w:t xml:space="preserve"> der </w:t>
      </w:r>
      <w:proofErr w:type="spellStart"/>
      <w:r w:rsidR="00757254" w:rsidRPr="00757254">
        <w:rPr>
          <w:rFonts w:ascii="Times New Roman" w:hAnsi="Times New Roman"/>
          <w:i/>
          <w:sz w:val="24"/>
          <w:szCs w:val="24"/>
          <w:lang w:val="en-GB"/>
        </w:rPr>
        <w:t>Gebildeten</w:t>
      </w:r>
      <w:proofErr w:type="spellEnd"/>
      <w:r w:rsidR="00757254">
        <w:rPr>
          <w:rFonts w:ascii="Times New Roman" w:hAnsi="Times New Roman"/>
          <w:sz w:val="24"/>
          <w:szCs w:val="24"/>
          <w:lang w:val="en-GB"/>
        </w:rPr>
        <w:t xml:space="preserve">” </w:t>
      </w:r>
      <w:r w:rsidR="0017120D">
        <w:rPr>
          <w:rFonts w:ascii="Times New Roman" w:hAnsi="Times New Roman"/>
          <w:sz w:val="24"/>
          <w:szCs w:val="24"/>
          <w:lang w:val="en-GB"/>
        </w:rPr>
        <w:t>-</w:t>
      </w:r>
      <w:r w:rsidR="00757254">
        <w:rPr>
          <w:rFonts w:ascii="Times New Roman" w:hAnsi="Times New Roman"/>
          <w:sz w:val="24"/>
          <w:szCs w:val="24"/>
          <w:lang w:val="en-GB"/>
        </w:rPr>
        <w:t xml:space="preserve"> Graf 2020:51). </w:t>
      </w:r>
    </w:p>
    <w:p w:rsidR="00A064B8" w:rsidRDefault="00647C09"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From </w:t>
      </w:r>
      <w:r w:rsidR="00B11FA3">
        <w:rPr>
          <w:rFonts w:ascii="Times New Roman" w:hAnsi="Times New Roman"/>
          <w:sz w:val="24"/>
          <w:szCs w:val="24"/>
          <w:lang w:val="en-GB"/>
        </w:rPr>
        <w:t>early on</w:t>
      </w:r>
      <w:r>
        <w:rPr>
          <w:rFonts w:ascii="Times New Roman" w:hAnsi="Times New Roman"/>
          <w:sz w:val="24"/>
          <w:szCs w:val="24"/>
          <w:lang w:val="en-GB"/>
        </w:rPr>
        <w:t xml:space="preserve">, </w:t>
      </w:r>
      <w:r w:rsidR="00E24CDF">
        <w:rPr>
          <w:rFonts w:ascii="Times New Roman" w:hAnsi="Times New Roman"/>
          <w:sz w:val="24"/>
          <w:szCs w:val="24"/>
          <w:lang w:val="en-GB"/>
        </w:rPr>
        <w:t xml:space="preserve">it was </w:t>
      </w:r>
      <w:r w:rsidR="00B11FA3">
        <w:rPr>
          <w:rFonts w:ascii="Times New Roman" w:hAnsi="Times New Roman"/>
          <w:sz w:val="24"/>
          <w:szCs w:val="24"/>
          <w:lang w:val="en-GB"/>
        </w:rPr>
        <w:t xml:space="preserve">also </w:t>
      </w:r>
      <w:r w:rsidR="00E24CDF">
        <w:rPr>
          <w:rFonts w:ascii="Times New Roman" w:hAnsi="Times New Roman"/>
          <w:sz w:val="24"/>
          <w:szCs w:val="24"/>
          <w:lang w:val="en-GB"/>
        </w:rPr>
        <w:t xml:space="preserve">clear that the seminar </w:t>
      </w:r>
      <w:r w:rsidR="00DB50B3">
        <w:rPr>
          <w:rFonts w:ascii="Times New Roman" w:hAnsi="Times New Roman"/>
          <w:sz w:val="24"/>
          <w:szCs w:val="24"/>
          <w:lang w:val="en-GB"/>
        </w:rPr>
        <w:t>could take many different forms</w:t>
      </w:r>
      <w:r w:rsidR="00E24CDF">
        <w:rPr>
          <w:rFonts w:ascii="Times New Roman" w:hAnsi="Times New Roman"/>
          <w:sz w:val="24"/>
          <w:szCs w:val="24"/>
          <w:lang w:val="en-GB"/>
        </w:rPr>
        <w:t xml:space="preserve">. </w:t>
      </w:r>
      <w:r>
        <w:rPr>
          <w:rFonts w:ascii="Times New Roman" w:hAnsi="Times New Roman"/>
          <w:sz w:val="24"/>
          <w:szCs w:val="24"/>
          <w:lang w:val="en-GB"/>
        </w:rPr>
        <w:t xml:space="preserve">Marianne Weber, for example, </w:t>
      </w:r>
      <w:r w:rsidR="005F295A">
        <w:rPr>
          <w:rFonts w:ascii="Times New Roman" w:hAnsi="Times New Roman"/>
          <w:sz w:val="24"/>
          <w:szCs w:val="24"/>
          <w:lang w:val="en-GB"/>
        </w:rPr>
        <w:t>organized</w:t>
      </w:r>
      <w:r>
        <w:rPr>
          <w:rFonts w:ascii="Times New Roman" w:hAnsi="Times New Roman"/>
          <w:sz w:val="24"/>
          <w:szCs w:val="24"/>
          <w:lang w:val="en-GB"/>
        </w:rPr>
        <w:t xml:space="preserve"> a kind of mixture of salon and seminar after her husband’s death</w:t>
      </w:r>
      <w:r w:rsidR="00A064B8">
        <w:rPr>
          <w:rFonts w:ascii="Times New Roman" w:hAnsi="Times New Roman"/>
          <w:sz w:val="24"/>
          <w:szCs w:val="24"/>
          <w:lang w:val="en-GB"/>
        </w:rPr>
        <w:t xml:space="preserve"> </w:t>
      </w:r>
      <w:r w:rsidR="005F295A">
        <w:rPr>
          <w:rFonts w:ascii="Times New Roman" w:hAnsi="Times New Roman"/>
          <w:sz w:val="24"/>
          <w:szCs w:val="24"/>
          <w:lang w:val="en-GB"/>
        </w:rPr>
        <w:t xml:space="preserve">from the </w:t>
      </w:r>
      <w:r w:rsidR="00452018">
        <w:rPr>
          <w:rFonts w:ascii="Times New Roman" w:hAnsi="Times New Roman"/>
          <w:sz w:val="24"/>
          <w:szCs w:val="24"/>
          <w:lang w:val="en-GB"/>
        </w:rPr>
        <w:t>mid-1920s</w:t>
      </w:r>
      <w:r w:rsidR="005F295A">
        <w:rPr>
          <w:rFonts w:ascii="Times New Roman" w:hAnsi="Times New Roman"/>
          <w:sz w:val="24"/>
          <w:szCs w:val="24"/>
          <w:lang w:val="en-GB"/>
        </w:rPr>
        <w:t xml:space="preserve"> to </w:t>
      </w:r>
      <w:r w:rsidR="00323759">
        <w:rPr>
          <w:rFonts w:ascii="Times New Roman" w:hAnsi="Times New Roman"/>
          <w:sz w:val="24"/>
          <w:szCs w:val="24"/>
          <w:lang w:val="en-GB"/>
        </w:rPr>
        <w:t>1944</w:t>
      </w:r>
      <w:r>
        <w:rPr>
          <w:rFonts w:ascii="Times New Roman" w:hAnsi="Times New Roman"/>
          <w:sz w:val="24"/>
          <w:szCs w:val="24"/>
          <w:lang w:val="en-GB"/>
        </w:rPr>
        <w:t xml:space="preserve">. After some </w:t>
      </w:r>
      <w:r w:rsidR="00992DE9">
        <w:rPr>
          <w:rFonts w:ascii="Times New Roman" w:hAnsi="Times New Roman"/>
          <w:sz w:val="24"/>
          <w:szCs w:val="24"/>
          <w:lang w:val="en-GB"/>
        </w:rPr>
        <w:t xml:space="preserve">general </w:t>
      </w:r>
      <w:r>
        <w:rPr>
          <w:rFonts w:ascii="Times New Roman" w:hAnsi="Times New Roman"/>
          <w:sz w:val="24"/>
          <w:szCs w:val="24"/>
          <w:lang w:val="en-GB"/>
        </w:rPr>
        <w:t>conversation, there was a talk, followed by general discussion (Weber, Marianne 19</w:t>
      </w:r>
      <w:r w:rsidR="00323759">
        <w:rPr>
          <w:rFonts w:ascii="Times New Roman" w:hAnsi="Times New Roman"/>
          <w:sz w:val="24"/>
          <w:szCs w:val="24"/>
          <w:lang w:val="en-GB"/>
        </w:rPr>
        <w:t>77</w:t>
      </w:r>
      <w:r>
        <w:rPr>
          <w:rFonts w:ascii="Times New Roman" w:hAnsi="Times New Roman"/>
          <w:sz w:val="24"/>
          <w:szCs w:val="24"/>
          <w:lang w:val="en-GB"/>
        </w:rPr>
        <w:t xml:space="preserve">). </w:t>
      </w:r>
    </w:p>
    <w:p w:rsidR="00E24CDF" w:rsidRDefault="00E24CDF" w:rsidP="00693B83">
      <w:pPr>
        <w:spacing w:line="360" w:lineRule="auto"/>
        <w:rPr>
          <w:rFonts w:ascii="Times New Roman" w:hAnsi="Times New Roman"/>
          <w:sz w:val="24"/>
          <w:szCs w:val="24"/>
          <w:lang w:val="en-GB"/>
        </w:rPr>
      </w:pPr>
      <w:r>
        <w:rPr>
          <w:rFonts w:ascii="Times New Roman" w:hAnsi="Times New Roman"/>
          <w:sz w:val="24"/>
          <w:szCs w:val="24"/>
          <w:lang w:val="en-GB"/>
        </w:rPr>
        <w:t xml:space="preserve">Georg Simmel, </w:t>
      </w:r>
      <w:r w:rsidR="00647C09">
        <w:rPr>
          <w:rFonts w:ascii="Times New Roman" w:hAnsi="Times New Roman"/>
          <w:sz w:val="24"/>
          <w:szCs w:val="24"/>
          <w:lang w:val="en-GB"/>
        </w:rPr>
        <w:t xml:space="preserve">a friend of the </w:t>
      </w:r>
      <w:proofErr w:type="spellStart"/>
      <w:r w:rsidR="00647C09">
        <w:rPr>
          <w:rFonts w:ascii="Times New Roman" w:hAnsi="Times New Roman"/>
          <w:sz w:val="24"/>
          <w:szCs w:val="24"/>
          <w:lang w:val="en-GB"/>
        </w:rPr>
        <w:t>Webers</w:t>
      </w:r>
      <w:proofErr w:type="spellEnd"/>
      <w:r w:rsidR="00647C09">
        <w:rPr>
          <w:rFonts w:ascii="Times New Roman" w:hAnsi="Times New Roman"/>
          <w:sz w:val="24"/>
          <w:szCs w:val="24"/>
          <w:lang w:val="en-GB"/>
        </w:rPr>
        <w:t xml:space="preserve">, </w:t>
      </w:r>
      <w:r>
        <w:rPr>
          <w:rFonts w:ascii="Times New Roman" w:hAnsi="Times New Roman"/>
          <w:sz w:val="24"/>
          <w:szCs w:val="24"/>
          <w:lang w:val="en-GB"/>
        </w:rPr>
        <w:t xml:space="preserve">taught a private seminar in his home </w:t>
      </w:r>
      <w:r w:rsidR="006A052B">
        <w:rPr>
          <w:rFonts w:ascii="Times New Roman" w:hAnsi="Times New Roman"/>
          <w:sz w:val="24"/>
          <w:szCs w:val="24"/>
          <w:lang w:val="en-GB"/>
        </w:rPr>
        <w:t xml:space="preserve">in Berlin </w:t>
      </w:r>
      <w:r>
        <w:rPr>
          <w:rFonts w:ascii="Times New Roman" w:hAnsi="Times New Roman"/>
          <w:sz w:val="24"/>
          <w:szCs w:val="24"/>
          <w:lang w:val="en-GB"/>
        </w:rPr>
        <w:t xml:space="preserve">that was </w:t>
      </w:r>
      <w:r w:rsidR="001C667B">
        <w:rPr>
          <w:rFonts w:ascii="Times New Roman" w:hAnsi="Times New Roman"/>
          <w:sz w:val="24"/>
          <w:szCs w:val="24"/>
          <w:lang w:val="en-GB"/>
        </w:rPr>
        <w:t xml:space="preserve">known as </w:t>
      </w:r>
      <w:proofErr w:type="spellStart"/>
      <w:r w:rsidRPr="000102C6">
        <w:rPr>
          <w:rFonts w:ascii="Times New Roman" w:hAnsi="Times New Roman"/>
          <w:i/>
          <w:sz w:val="24"/>
          <w:szCs w:val="24"/>
          <w:lang w:val="en-GB"/>
        </w:rPr>
        <w:t>Privati</w:t>
      </w:r>
      <w:r w:rsidR="00C6499F">
        <w:rPr>
          <w:rFonts w:ascii="Times New Roman" w:hAnsi="Times New Roman"/>
          <w:i/>
          <w:sz w:val="24"/>
          <w:szCs w:val="24"/>
          <w:lang w:val="en-GB"/>
        </w:rPr>
        <w:t>s</w:t>
      </w:r>
      <w:r w:rsidRPr="000102C6">
        <w:rPr>
          <w:rFonts w:ascii="Times New Roman" w:hAnsi="Times New Roman"/>
          <w:i/>
          <w:sz w:val="24"/>
          <w:szCs w:val="24"/>
          <w:lang w:val="en-GB"/>
        </w:rPr>
        <w:t>simum</w:t>
      </w:r>
      <w:proofErr w:type="spellEnd"/>
      <w:r w:rsidR="00392CC8">
        <w:rPr>
          <w:rFonts w:ascii="Times New Roman" w:hAnsi="Times New Roman"/>
          <w:i/>
          <w:sz w:val="24"/>
          <w:szCs w:val="24"/>
          <w:lang w:val="en-GB"/>
        </w:rPr>
        <w:t xml:space="preserve"> </w:t>
      </w:r>
      <w:r w:rsidR="00392CC8">
        <w:rPr>
          <w:rFonts w:ascii="Times New Roman" w:hAnsi="Times New Roman"/>
          <w:sz w:val="24"/>
          <w:szCs w:val="24"/>
          <w:lang w:val="en-GB"/>
        </w:rPr>
        <w:t xml:space="preserve">(e.g. </w:t>
      </w:r>
      <w:proofErr w:type="spellStart"/>
      <w:r w:rsidR="00392CC8">
        <w:rPr>
          <w:rFonts w:ascii="Times New Roman" w:hAnsi="Times New Roman"/>
          <w:sz w:val="24"/>
          <w:szCs w:val="24"/>
          <w:lang w:val="en-GB"/>
        </w:rPr>
        <w:t>Gassen</w:t>
      </w:r>
      <w:proofErr w:type="spellEnd"/>
      <w:r w:rsidR="00392CC8">
        <w:rPr>
          <w:rFonts w:ascii="Times New Roman" w:hAnsi="Times New Roman"/>
          <w:sz w:val="24"/>
          <w:szCs w:val="24"/>
          <w:lang w:val="en-GB"/>
        </w:rPr>
        <w:t xml:space="preserve"> and </w:t>
      </w:r>
      <w:proofErr w:type="spellStart"/>
      <w:r w:rsidR="00392CC8">
        <w:rPr>
          <w:rFonts w:ascii="Times New Roman" w:hAnsi="Times New Roman"/>
          <w:sz w:val="24"/>
          <w:szCs w:val="24"/>
          <w:lang w:val="en-GB"/>
        </w:rPr>
        <w:t>Landmann</w:t>
      </w:r>
      <w:proofErr w:type="spellEnd"/>
      <w:r w:rsidR="00392CC8">
        <w:rPr>
          <w:rFonts w:ascii="Times New Roman" w:hAnsi="Times New Roman"/>
          <w:sz w:val="24"/>
          <w:szCs w:val="24"/>
          <w:lang w:val="en-GB"/>
        </w:rPr>
        <w:t xml:space="preserve"> 1958:210, 243, 296-97)</w:t>
      </w:r>
      <w:r w:rsidR="000102C6" w:rsidRPr="000102C6">
        <w:rPr>
          <w:rFonts w:ascii="Times New Roman" w:hAnsi="Times New Roman"/>
          <w:i/>
          <w:sz w:val="24"/>
          <w:szCs w:val="24"/>
          <w:lang w:val="en-GB"/>
        </w:rPr>
        <w:t>.</w:t>
      </w:r>
      <w:r w:rsidRPr="00E24CDF">
        <w:rPr>
          <w:rFonts w:ascii="Times New Roman" w:hAnsi="Times New Roman"/>
          <w:b/>
          <w:i/>
          <w:sz w:val="24"/>
          <w:szCs w:val="24"/>
          <w:lang w:val="en-GB"/>
        </w:rPr>
        <w:t xml:space="preserve"> </w:t>
      </w:r>
      <w:r w:rsidR="001C667B">
        <w:rPr>
          <w:rFonts w:ascii="Times New Roman" w:hAnsi="Times New Roman"/>
          <w:sz w:val="24"/>
          <w:szCs w:val="24"/>
          <w:lang w:val="en-GB"/>
        </w:rPr>
        <w:t>T</w:t>
      </w:r>
      <w:r w:rsidR="00F01C02">
        <w:rPr>
          <w:rFonts w:ascii="Times New Roman" w:hAnsi="Times New Roman"/>
          <w:sz w:val="24"/>
          <w:szCs w:val="24"/>
          <w:lang w:val="en-GB"/>
        </w:rPr>
        <w:t>he participants were</w:t>
      </w:r>
      <w:r w:rsidR="006A052B">
        <w:rPr>
          <w:rFonts w:ascii="Times New Roman" w:hAnsi="Times New Roman"/>
          <w:sz w:val="24"/>
          <w:szCs w:val="24"/>
          <w:lang w:val="en-GB"/>
        </w:rPr>
        <w:t xml:space="preserve"> seated around a table; t</w:t>
      </w:r>
      <w:r>
        <w:rPr>
          <w:rFonts w:ascii="Times New Roman" w:hAnsi="Times New Roman"/>
          <w:sz w:val="24"/>
          <w:szCs w:val="24"/>
          <w:lang w:val="en-GB"/>
        </w:rPr>
        <w:t>he number of students w</w:t>
      </w:r>
      <w:r w:rsidR="00F01C02">
        <w:rPr>
          <w:rFonts w:ascii="Times New Roman" w:hAnsi="Times New Roman"/>
          <w:sz w:val="24"/>
          <w:szCs w:val="24"/>
          <w:lang w:val="en-GB"/>
        </w:rPr>
        <w:t xml:space="preserve">as always </w:t>
      </w:r>
      <w:r>
        <w:rPr>
          <w:rFonts w:ascii="Times New Roman" w:hAnsi="Times New Roman"/>
          <w:sz w:val="24"/>
          <w:szCs w:val="24"/>
          <w:lang w:val="en-GB"/>
        </w:rPr>
        <w:t>twelve</w:t>
      </w:r>
      <w:r w:rsidR="006A052B">
        <w:rPr>
          <w:rFonts w:ascii="Times New Roman" w:hAnsi="Times New Roman"/>
          <w:sz w:val="24"/>
          <w:szCs w:val="24"/>
          <w:lang w:val="en-GB"/>
        </w:rPr>
        <w:t>;</w:t>
      </w:r>
      <w:r>
        <w:rPr>
          <w:rFonts w:ascii="Times New Roman" w:hAnsi="Times New Roman"/>
          <w:sz w:val="24"/>
          <w:szCs w:val="24"/>
          <w:lang w:val="en-GB"/>
        </w:rPr>
        <w:t xml:space="preserve"> and each </w:t>
      </w:r>
      <w:r w:rsidR="00755054">
        <w:rPr>
          <w:rFonts w:ascii="Times New Roman" w:hAnsi="Times New Roman"/>
          <w:sz w:val="24"/>
          <w:szCs w:val="24"/>
          <w:lang w:val="en-GB"/>
        </w:rPr>
        <w:t xml:space="preserve">of them </w:t>
      </w:r>
      <w:r>
        <w:rPr>
          <w:rFonts w:ascii="Times New Roman" w:hAnsi="Times New Roman"/>
          <w:sz w:val="24"/>
          <w:szCs w:val="24"/>
          <w:lang w:val="en-GB"/>
        </w:rPr>
        <w:t xml:space="preserve">had been carefully </w:t>
      </w:r>
      <w:r w:rsidR="001C667B">
        <w:rPr>
          <w:rFonts w:ascii="Times New Roman" w:hAnsi="Times New Roman"/>
          <w:sz w:val="24"/>
          <w:szCs w:val="24"/>
          <w:lang w:val="en-GB"/>
        </w:rPr>
        <w:t>selected</w:t>
      </w:r>
      <w:r>
        <w:rPr>
          <w:rFonts w:ascii="Times New Roman" w:hAnsi="Times New Roman"/>
          <w:sz w:val="24"/>
          <w:szCs w:val="24"/>
          <w:lang w:val="en-GB"/>
        </w:rPr>
        <w:t xml:space="preserve"> by Simmel</w:t>
      </w:r>
      <w:r w:rsidR="00B11FA3">
        <w:rPr>
          <w:rFonts w:ascii="Times New Roman" w:hAnsi="Times New Roman"/>
          <w:sz w:val="24"/>
          <w:szCs w:val="24"/>
          <w:lang w:val="en-GB"/>
        </w:rPr>
        <w:t>,</w:t>
      </w:r>
      <w:r>
        <w:rPr>
          <w:rFonts w:ascii="Times New Roman" w:hAnsi="Times New Roman"/>
          <w:sz w:val="24"/>
          <w:szCs w:val="24"/>
          <w:lang w:val="en-GB"/>
        </w:rPr>
        <w:t xml:space="preserve"> through a</w:t>
      </w:r>
      <w:r w:rsidR="00F01C02">
        <w:rPr>
          <w:rFonts w:ascii="Times New Roman" w:hAnsi="Times New Roman"/>
          <w:sz w:val="24"/>
          <w:szCs w:val="24"/>
          <w:lang w:val="en-GB"/>
        </w:rPr>
        <w:t>n</w:t>
      </w:r>
      <w:r>
        <w:rPr>
          <w:rFonts w:ascii="Times New Roman" w:hAnsi="Times New Roman"/>
          <w:sz w:val="24"/>
          <w:szCs w:val="24"/>
          <w:lang w:val="en-GB"/>
        </w:rPr>
        <w:t xml:space="preserve"> interview</w:t>
      </w:r>
      <w:r w:rsidR="00F01C02">
        <w:rPr>
          <w:rFonts w:ascii="Times New Roman" w:hAnsi="Times New Roman"/>
          <w:sz w:val="24"/>
          <w:szCs w:val="24"/>
          <w:lang w:val="en-GB"/>
        </w:rPr>
        <w:t xml:space="preserve"> </w:t>
      </w:r>
      <w:r w:rsidR="00B11FA3">
        <w:rPr>
          <w:rFonts w:ascii="Times New Roman" w:hAnsi="Times New Roman"/>
          <w:sz w:val="24"/>
          <w:szCs w:val="24"/>
          <w:lang w:val="en-GB"/>
        </w:rPr>
        <w:t xml:space="preserve">that lasted </w:t>
      </w:r>
      <w:r w:rsidR="002D519E">
        <w:rPr>
          <w:rFonts w:ascii="Times New Roman" w:hAnsi="Times New Roman"/>
          <w:sz w:val="24"/>
          <w:szCs w:val="24"/>
          <w:lang w:val="en-GB"/>
        </w:rPr>
        <w:t xml:space="preserve">about </w:t>
      </w:r>
      <w:r w:rsidR="00F01C02">
        <w:rPr>
          <w:rFonts w:ascii="Times New Roman" w:hAnsi="Times New Roman"/>
          <w:sz w:val="24"/>
          <w:szCs w:val="24"/>
          <w:lang w:val="en-GB"/>
        </w:rPr>
        <w:t>half an hour</w:t>
      </w:r>
      <w:r>
        <w:rPr>
          <w:rFonts w:ascii="Times New Roman" w:hAnsi="Times New Roman"/>
          <w:sz w:val="24"/>
          <w:szCs w:val="24"/>
          <w:lang w:val="en-GB"/>
        </w:rPr>
        <w:t xml:space="preserve">. </w:t>
      </w:r>
      <w:r w:rsidR="00B11FA3">
        <w:rPr>
          <w:rFonts w:ascii="Times New Roman" w:hAnsi="Times New Roman"/>
          <w:sz w:val="24"/>
          <w:szCs w:val="24"/>
          <w:lang w:val="en-GB"/>
        </w:rPr>
        <w:t xml:space="preserve">During the seminar </w:t>
      </w:r>
      <w:r>
        <w:rPr>
          <w:rFonts w:ascii="Times New Roman" w:hAnsi="Times New Roman"/>
          <w:sz w:val="24"/>
          <w:szCs w:val="24"/>
          <w:lang w:val="en-GB"/>
        </w:rPr>
        <w:t xml:space="preserve">Simmel either spoke </w:t>
      </w:r>
      <w:r w:rsidR="00F01C02">
        <w:rPr>
          <w:rFonts w:ascii="Times New Roman" w:hAnsi="Times New Roman"/>
          <w:sz w:val="24"/>
          <w:szCs w:val="24"/>
          <w:lang w:val="en-GB"/>
        </w:rPr>
        <w:t>without notes</w:t>
      </w:r>
      <w:r>
        <w:rPr>
          <w:rFonts w:ascii="Times New Roman" w:hAnsi="Times New Roman"/>
          <w:sz w:val="24"/>
          <w:szCs w:val="24"/>
          <w:lang w:val="en-GB"/>
        </w:rPr>
        <w:t xml:space="preserve"> or read from a manuscript.</w:t>
      </w:r>
      <w:r w:rsidR="006A052B">
        <w:rPr>
          <w:rFonts w:ascii="Times New Roman" w:hAnsi="Times New Roman"/>
          <w:sz w:val="24"/>
          <w:szCs w:val="24"/>
          <w:lang w:val="en-GB"/>
        </w:rPr>
        <w:t xml:space="preserve"> The topics varied</w:t>
      </w:r>
      <w:r w:rsidR="00F01C02">
        <w:rPr>
          <w:rFonts w:ascii="Times New Roman" w:hAnsi="Times New Roman"/>
          <w:sz w:val="24"/>
          <w:szCs w:val="24"/>
          <w:lang w:val="en-GB"/>
        </w:rPr>
        <w:t xml:space="preserve"> and ranged from philosophy to art</w:t>
      </w:r>
      <w:r w:rsidR="006A052B">
        <w:rPr>
          <w:rFonts w:ascii="Times New Roman" w:hAnsi="Times New Roman"/>
          <w:sz w:val="24"/>
          <w:szCs w:val="24"/>
          <w:lang w:val="en-GB"/>
        </w:rPr>
        <w:t xml:space="preserve">. </w:t>
      </w:r>
    </w:p>
    <w:p w:rsidR="00892E75" w:rsidRDefault="006A052B" w:rsidP="00693B83">
      <w:pPr>
        <w:spacing w:line="360" w:lineRule="auto"/>
        <w:rPr>
          <w:rFonts w:ascii="Times New Roman" w:hAnsi="Times New Roman"/>
          <w:sz w:val="24"/>
          <w:szCs w:val="24"/>
          <w:lang w:val="en-GB"/>
        </w:rPr>
      </w:pPr>
      <w:r>
        <w:rPr>
          <w:rFonts w:ascii="Times New Roman" w:hAnsi="Times New Roman"/>
          <w:sz w:val="24"/>
          <w:szCs w:val="24"/>
          <w:lang w:val="en-GB"/>
        </w:rPr>
        <w:t>Sometimes there were visitors</w:t>
      </w:r>
      <w:r w:rsidR="001C667B">
        <w:rPr>
          <w:rFonts w:ascii="Times New Roman" w:hAnsi="Times New Roman"/>
          <w:sz w:val="24"/>
          <w:szCs w:val="24"/>
          <w:lang w:val="en-GB"/>
        </w:rPr>
        <w:t xml:space="preserve"> to Simmel</w:t>
      </w:r>
      <w:r w:rsidR="00994B02">
        <w:rPr>
          <w:rFonts w:ascii="Times New Roman" w:hAnsi="Times New Roman"/>
          <w:sz w:val="24"/>
          <w:szCs w:val="24"/>
          <w:lang w:val="en-GB"/>
        </w:rPr>
        <w:t>’s</w:t>
      </w:r>
      <w:r w:rsidR="001C667B">
        <w:rPr>
          <w:rFonts w:ascii="Times New Roman" w:hAnsi="Times New Roman"/>
          <w:sz w:val="24"/>
          <w:szCs w:val="24"/>
          <w:lang w:val="en-GB"/>
        </w:rPr>
        <w:t xml:space="preserve"> se</w:t>
      </w:r>
      <w:r w:rsidR="00994B02">
        <w:rPr>
          <w:rFonts w:ascii="Times New Roman" w:hAnsi="Times New Roman"/>
          <w:sz w:val="24"/>
          <w:szCs w:val="24"/>
          <w:lang w:val="en-GB"/>
        </w:rPr>
        <w:t>min</w:t>
      </w:r>
      <w:r w:rsidR="001C667B">
        <w:rPr>
          <w:rFonts w:ascii="Times New Roman" w:hAnsi="Times New Roman"/>
          <w:sz w:val="24"/>
          <w:szCs w:val="24"/>
          <w:lang w:val="en-GB"/>
        </w:rPr>
        <w:t>ar</w:t>
      </w:r>
      <w:r>
        <w:rPr>
          <w:rFonts w:ascii="Times New Roman" w:hAnsi="Times New Roman"/>
          <w:sz w:val="24"/>
          <w:szCs w:val="24"/>
          <w:lang w:val="en-GB"/>
        </w:rPr>
        <w:t xml:space="preserve">, such as </w:t>
      </w:r>
      <w:r w:rsidR="004F7A8A">
        <w:rPr>
          <w:rFonts w:ascii="Times New Roman" w:hAnsi="Times New Roman"/>
          <w:sz w:val="24"/>
          <w:szCs w:val="24"/>
          <w:lang w:val="en-GB"/>
        </w:rPr>
        <w:t xml:space="preserve">Max </w:t>
      </w:r>
      <w:r>
        <w:rPr>
          <w:rFonts w:ascii="Times New Roman" w:hAnsi="Times New Roman"/>
          <w:sz w:val="24"/>
          <w:szCs w:val="24"/>
          <w:lang w:val="en-GB"/>
        </w:rPr>
        <w:t xml:space="preserve">Weber, </w:t>
      </w:r>
      <w:r w:rsidR="004F7A8A">
        <w:rPr>
          <w:rFonts w:ascii="Times New Roman" w:hAnsi="Times New Roman"/>
          <w:sz w:val="24"/>
          <w:szCs w:val="24"/>
          <w:lang w:val="en-GB"/>
        </w:rPr>
        <w:t xml:space="preserve">Edmund </w:t>
      </w:r>
      <w:r>
        <w:rPr>
          <w:rFonts w:ascii="Times New Roman" w:hAnsi="Times New Roman"/>
          <w:sz w:val="24"/>
          <w:szCs w:val="24"/>
          <w:lang w:val="en-GB"/>
        </w:rPr>
        <w:t xml:space="preserve">Husserl </w:t>
      </w:r>
      <w:r w:rsidR="001C667B">
        <w:rPr>
          <w:rFonts w:ascii="Times New Roman" w:hAnsi="Times New Roman"/>
          <w:sz w:val="24"/>
          <w:szCs w:val="24"/>
          <w:lang w:val="en-GB"/>
        </w:rPr>
        <w:t>and</w:t>
      </w:r>
      <w:r>
        <w:rPr>
          <w:rFonts w:ascii="Times New Roman" w:hAnsi="Times New Roman"/>
          <w:sz w:val="24"/>
          <w:szCs w:val="24"/>
          <w:lang w:val="en-GB"/>
        </w:rPr>
        <w:t xml:space="preserve"> </w:t>
      </w:r>
      <w:r w:rsidR="004F7A8A">
        <w:rPr>
          <w:rFonts w:ascii="Times New Roman" w:hAnsi="Times New Roman"/>
          <w:sz w:val="24"/>
          <w:szCs w:val="24"/>
          <w:lang w:val="en-GB"/>
        </w:rPr>
        <w:t xml:space="preserve">Rainer Maria Rilke. </w:t>
      </w:r>
      <w:r w:rsidR="00F01C02">
        <w:rPr>
          <w:rFonts w:ascii="Times New Roman" w:hAnsi="Times New Roman"/>
          <w:sz w:val="24"/>
          <w:szCs w:val="24"/>
          <w:lang w:val="en-GB"/>
        </w:rPr>
        <w:t xml:space="preserve">Some of the students </w:t>
      </w:r>
      <w:r w:rsidR="001C667B">
        <w:rPr>
          <w:rFonts w:ascii="Times New Roman" w:hAnsi="Times New Roman"/>
          <w:sz w:val="24"/>
          <w:szCs w:val="24"/>
          <w:lang w:val="en-GB"/>
        </w:rPr>
        <w:t xml:space="preserve">who participated </w:t>
      </w:r>
      <w:r w:rsidR="00F01C02">
        <w:rPr>
          <w:rFonts w:ascii="Times New Roman" w:hAnsi="Times New Roman"/>
          <w:sz w:val="24"/>
          <w:szCs w:val="24"/>
          <w:lang w:val="en-GB"/>
        </w:rPr>
        <w:t xml:space="preserve">would also go on to become </w:t>
      </w:r>
      <w:r w:rsidR="004F7A8A">
        <w:rPr>
          <w:rFonts w:ascii="Times New Roman" w:hAnsi="Times New Roman"/>
          <w:sz w:val="24"/>
          <w:szCs w:val="24"/>
          <w:lang w:val="en-GB"/>
        </w:rPr>
        <w:t>well-known</w:t>
      </w:r>
      <w:r w:rsidR="00F01C02">
        <w:rPr>
          <w:rFonts w:ascii="Times New Roman" w:hAnsi="Times New Roman"/>
          <w:sz w:val="24"/>
          <w:szCs w:val="24"/>
          <w:lang w:val="en-GB"/>
        </w:rPr>
        <w:t xml:space="preserve"> scholars, </w:t>
      </w:r>
      <w:r w:rsidR="0017349E">
        <w:rPr>
          <w:rFonts w:ascii="Times New Roman" w:hAnsi="Times New Roman"/>
          <w:sz w:val="24"/>
          <w:szCs w:val="24"/>
          <w:lang w:val="en-GB"/>
        </w:rPr>
        <w:t xml:space="preserve">including </w:t>
      </w:r>
      <w:r w:rsidR="004F7A8A">
        <w:rPr>
          <w:rFonts w:ascii="Times New Roman" w:hAnsi="Times New Roman"/>
          <w:sz w:val="24"/>
          <w:szCs w:val="24"/>
          <w:lang w:val="en-GB"/>
        </w:rPr>
        <w:t xml:space="preserve">Georg </w:t>
      </w:r>
      <w:proofErr w:type="spellStart"/>
      <w:r w:rsidR="004F7A8A" w:rsidRPr="00994B02">
        <w:rPr>
          <w:rStyle w:val="Betoning"/>
          <w:rFonts w:ascii="Times New Roman" w:hAnsi="Times New Roman"/>
          <w:bCs/>
          <w:i w:val="0"/>
          <w:iCs w:val="0"/>
          <w:sz w:val="24"/>
          <w:szCs w:val="24"/>
          <w:shd w:val="clear" w:color="auto" w:fill="FFFFFF"/>
          <w:lang w:val="en-GB"/>
        </w:rPr>
        <w:t>Lukács</w:t>
      </w:r>
      <w:proofErr w:type="spellEnd"/>
      <w:r w:rsidRPr="00994B02">
        <w:rPr>
          <w:rFonts w:ascii="Times New Roman" w:hAnsi="Times New Roman"/>
          <w:sz w:val="24"/>
          <w:szCs w:val="24"/>
          <w:lang w:val="en-GB"/>
        </w:rPr>
        <w:t>,</w:t>
      </w:r>
      <w:r>
        <w:rPr>
          <w:rFonts w:ascii="Times New Roman" w:hAnsi="Times New Roman"/>
          <w:sz w:val="24"/>
          <w:szCs w:val="24"/>
          <w:lang w:val="en-GB"/>
        </w:rPr>
        <w:t xml:space="preserve"> </w:t>
      </w:r>
      <w:r w:rsidR="004F7A8A">
        <w:rPr>
          <w:rFonts w:ascii="Times New Roman" w:hAnsi="Times New Roman"/>
          <w:sz w:val="24"/>
          <w:szCs w:val="24"/>
          <w:lang w:val="en-GB"/>
        </w:rPr>
        <w:t xml:space="preserve">Walter </w:t>
      </w:r>
      <w:r>
        <w:rPr>
          <w:rFonts w:ascii="Times New Roman" w:hAnsi="Times New Roman"/>
          <w:sz w:val="24"/>
          <w:szCs w:val="24"/>
          <w:lang w:val="en-GB"/>
        </w:rPr>
        <w:t xml:space="preserve">Benjamin and </w:t>
      </w:r>
      <w:r w:rsidR="004F7A8A">
        <w:rPr>
          <w:rFonts w:ascii="Times New Roman" w:hAnsi="Times New Roman"/>
          <w:sz w:val="24"/>
          <w:szCs w:val="24"/>
          <w:lang w:val="en-GB"/>
        </w:rPr>
        <w:t xml:space="preserve">Edith </w:t>
      </w:r>
      <w:proofErr w:type="spellStart"/>
      <w:r w:rsidR="004F7A8A">
        <w:rPr>
          <w:rFonts w:ascii="Times New Roman" w:hAnsi="Times New Roman"/>
          <w:sz w:val="24"/>
          <w:szCs w:val="24"/>
          <w:lang w:val="en-GB"/>
        </w:rPr>
        <w:t>Landmann</w:t>
      </w:r>
      <w:proofErr w:type="spellEnd"/>
      <w:r w:rsidR="004F7A8A">
        <w:rPr>
          <w:rFonts w:ascii="Times New Roman" w:hAnsi="Times New Roman"/>
          <w:sz w:val="24"/>
          <w:szCs w:val="24"/>
          <w:lang w:val="en-GB"/>
        </w:rPr>
        <w:t>.</w:t>
      </w:r>
      <w:r>
        <w:rPr>
          <w:rFonts w:ascii="Times New Roman" w:hAnsi="Times New Roman"/>
          <w:sz w:val="24"/>
          <w:szCs w:val="24"/>
          <w:lang w:val="en-GB"/>
        </w:rPr>
        <w:t xml:space="preserve"> Martin Buber, who </w:t>
      </w:r>
      <w:r w:rsidR="00F01C02">
        <w:rPr>
          <w:rFonts w:ascii="Times New Roman" w:hAnsi="Times New Roman"/>
          <w:sz w:val="24"/>
          <w:szCs w:val="24"/>
          <w:lang w:val="en-GB"/>
        </w:rPr>
        <w:t xml:space="preserve">attended </w:t>
      </w:r>
      <w:r>
        <w:rPr>
          <w:rFonts w:ascii="Times New Roman" w:hAnsi="Times New Roman"/>
          <w:sz w:val="24"/>
          <w:szCs w:val="24"/>
          <w:lang w:val="en-GB"/>
        </w:rPr>
        <w:t>Simmel</w:t>
      </w:r>
      <w:r w:rsidR="00F01C02">
        <w:rPr>
          <w:rFonts w:ascii="Times New Roman" w:hAnsi="Times New Roman"/>
          <w:sz w:val="24"/>
          <w:szCs w:val="24"/>
          <w:lang w:val="en-GB"/>
        </w:rPr>
        <w:t>’s lecture courses</w:t>
      </w:r>
      <w:r>
        <w:rPr>
          <w:rFonts w:ascii="Times New Roman" w:hAnsi="Times New Roman"/>
          <w:sz w:val="24"/>
          <w:szCs w:val="24"/>
          <w:lang w:val="en-GB"/>
        </w:rPr>
        <w:t xml:space="preserve"> and </w:t>
      </w:r>
      <w:r w:rsidR="00071C6D">
        <w:rPr>
          <w:rFonts w:ascii="Times New Roman" w:hAnsi="Times New Roman"/>
          <w:sz w:val="24"/>
          <w:szCs w:val="24"/>
          <w:lang w:val="en-GB"/>
        </w:rPr>
        <w:t xml:space="preserve">also </w:t>
      </w:r>
      <w:r>
        <w:rPr>
          <w:rFonts w:ascii="Times New Roman" w:hAnsi="Times New Roman"/>
          <w:sz w:val="24"/>
          <w:szCs w:val="24"/>
          <w:lang w:val="en-GB"/>
        </w:rPr>
        <w:t>participated in his seminar</w:t>
      </w:r>
      <w:r w:rsidR="004F7A8A">
        <w:rPr>
          <w:rFonts w:ascii="Times New Roman" w:hAnsi="Times New Roman"/>
          <w:sz w:val="24"/>
          <w:szCs w:val="24"/>
          <w:lang w:val="en-GB"/>
        </w:rPr>
        <w:t>s</w:t>
      </w:r>
      <w:r>
        <w:rPr>
          <w:rFonts w:ascii="Times New Roman" w:hAnsi="Times New Roman"/>
          <w:sz w:val="24"/>
          <w:szCs w:val="24"/>
          <w:lang w:val="en-GB"/>
        </w:rPr>
        <w:t xml:space="preserve">, was once asked </w:t>
      </w:r>
      <w:r w:rsidR="002521C6">
        <w:rPr>
          <w:rFonts w:ascii="Times New Roman" w:hAnsi="Times New Roman"/>
          <w:sz w:val="24"/>
          <w:szCs w:val="24"/>
          <w:lang w:val="en-GB"/>
        </w:rPr>
        <w:t xml:space="preserve">by Simmel what </w:t>
      </w:r>
      <w:r w:rsidR="001C667B">
        <w:rPr>
          <w:rFonts w:ascii="Times New Roman" w:hAnsi="Times New Roman"/>
          <w:sz w:val="24"/>
          <w:szCs w:val="24"/>
          <w:lang w:val="en-GB"/>
        </w:rPr>
        <w:t xml:space="preserve">he thought that the </w:t>
      </w:r>
      <w:r w:rsidR="002521C6">
        <w:rPr>
          <w:rFonts w:ascii="Times New Roman" w:hAnsi="Times New Roman"/>
          <w:sz w:val="24"/>
          <w:szCs w:val="24"/>
          <w:lang w:val="en-GB"/>
        </w:rPr>
        <w:t xml:space="preserve">students had learned from </w:t>
      </w:r>
      <w:r>
        <w:rPr>
          <w:rFonts w:ascii="Times New Roman" w:hAnsi="Times New Roman"/>
          <w:sz w:val="24"/>
          <w:szCs w:val="24"/>
          <w:lang w:val="en-GB"/>
        </w:rPr>
        <w:t>him. “</w:t>
      </w:r>
      <w:r w:rsidR="002521C6">
        <w:rPr>
          <w:rFonts w:ascii="Times New Roman" w:hAnsi="Times New Roman"/>
          <w:sz w:val="24"/>
          <w:szCs w:val="24"/>
          <w:lang w:val="en-GB"/>
        </w:rPr>
        <w:t xml:space="preserve">You taught them how to think,” </w:t>
      </w:r>
      <w:r w:rsidR="004F7A8A">
        <w:rPr>
          <w:rFonts w:ascii="Times New Roman" w:hAnsi="Times New Roman"/>
          <w:sz w:val="24"/>
          <w:szCs w:val="24"/>
          <w:lang w:val="en-GB"/>
        </w:rPr>
        <w:t xml:space="preserve">was </w:t>
      </w:r>
      <w:r w:rsidR="001C667B">
        <w:rPr>
          <w:rFonts w:ascii="Times New Roman" w:hAnsi="Times New Roman"/>
          <w:sz w:val="24"/>
          <w:szCs w:val="24"/>
          <w:lang w:val="en-GB"/>
        </w:rPr>
        <w:t xml:space="preserve">Buber’s </w:t>
      </w:r>
      <w:r w:rsidR="004F7A8A">
        <w:rPr>
          <w:rFonts w:ascii="Times New Roman" w:hAnsi="Times New Roman"/>
          <w:sz w:val="24"/>
          <w:szCs w:val="24"/>
          <w:lang w:val="en-GB"/>
        </w:rPr>
        <w:t>answer</w:t>
      </w:r>
      <w:r w:rsidR="002521C6">
        <w:rPr>
          <w:rFonts w:ascii="Times New Roman" w:hAnsi="Times New Roman"/>
          <w:sz w:val="24"/>
          <w:szCs w:val="24"/>
          <w:lang w:val="en-GB"/>
        </w:rPr>
        <w:t xml:space="preserve"> (</w:t>
      </w:r>
      <w:proofErr w:type="spellStart"/>
      <w:r w:rsidR="002521C6">
        <w:rPr>
          <w:rFonts w:ascii="Times New Roman" w:hAnsi="Times New Roman"/>
          <w:sz w:val="24"/>
          <w:szCs w:val="24"/>
          <w:lang w:val="en-GB"/>
        </w:rPr>
        <w:t>Gassen</w:t>
      </w:r>
      <w:proofErr w:type="spellEnd"/>
      <w:r w:rsidR="002521C6">
        <w:rPr>
          <w:rFonts w:ascii="Times New Roman" w:hAnsi="Times New Roman"/>
          <w:sz w:val="24"/>
          <w:szCs w:val="24"/>
          <w:lang w:val="en-GB"/>
        </w:rPr>
        <w:t xml:space="preserve"> and </w:t>
      </w:r>
      <w:proofErr w:type="spellStart"/>
      <w:r w:rsidR="002521C6">
        <w:rPr>
          <w:rFonts w:ascii="Times New Roman" w:hAnsi="Times New Roman"/>
          <w:sz w:val="24"/>
          <w:szCs w:val="24"/>
          <w:lang w:val="en-GB"/>
        </w:rPr>
        <w:t>Landmann</w:t>
      </w:r>
      <w:proofErr w:type="spellEnd"/>
      <w:r w:rsidR="002521C6">
        <w:rPr>
          <w:rFonts w:ascii="Times New Roman" w:hAnsi="Times New Roman"/>
          <w:sz w:val="24"/>
          <w:szCs w:val="24"/>
          <w:lang w:val="en-GB"/>
        </w:rPr>
        <w:t xml:space="preserve"> 1958:223)</w:t>
      </w:r>
      <w:r>
        <w:rPr>
          <w:rFonts w:ascii="Times New Roman" w:hAnsi="Times New Roman"/>
          <w:sz w:val="24"/>
          <w:szCs w:val="24"/>
          <w:lang w:val="en-GB"/>
        </w:rPr>
        <w:t xml:space="preserve">. </w:t>
      </w:r>
      <w:r w:rsidR="00E24CDF">
        <w:rPr>
          <w:rFonts w:ascii="Times New Roman" w:hAnsi="Times New Roman"/>
          <w:sz w:val="24"/>
          <w:szCs w:val="24"/>
          <w:lang w:val="en-GB"/>
        </w:rPr>
        <w:t xml:space="preserve"> </w:t>
      </w:r>
      <w:r w:rsidR="008559B9">
        <w:rPr>
          <w:rFonts w:ascii="Times New Roman" w:hAnsi="Times New Roman"/>
          <w:sz w:val="24"/>
          <w:szCs w:val="24"/>
          <w:lang w:val="en-GB"/>
        </w:rPr>
        <w:t xml:space="preserve"> </w:t>
      </w:r>
    </w:p>
    <w:p w:rsidR="002D519E" w:rsidRDefault="002D519E" w:rsidP="00693B83">
      <w:pPr>
        <w:spacing w:line="360" w:lineRule="auto"/>
        <w:rPr>
          <w:rFonts w:ascii="Times New Roman" w:hAnsi="Times New Roman"/>
          <w:sz w:val="24"/>
          <w:szCs w:val="24"/>
          <w:u w:val="single"/>
          <w:lang w:val="en-GB"/>
        </w:rPr>
      </w:pPr>
    </w:p>
    <w:p w:rsidR="00892E75" w:rsidRPr="00696169" w:rsidRDefault="00892E75" w:rsidP="00693B83">
      <w:pPr>
        <w:spacing w:line="360" w:lineRule="auto"/>
        <w:rPr>
          <w:rFonts w:ascii="Times New Roman" w:hAnsi="Times New Roman"/>
          <w:sz w:val="24"/>
          <w:szCs w:val="24"/>
          <w:u w:val="single"/>
          <w:lang w:val="en-GB"/>
        </w:rPr>
      </w:pPr>
      <w:r w:rsidRPr="00696169">
        <w:rPr>
          <w:rFonts w:ascii="Times New Roman" w:hAnsi="Times New Roman"/>
          <w:sz w:val="24"/>
          <w:szCs w:val="24"/>
          <w:u w:val="single"/>
          <w:lang w:val="en-GB"/>
        </w:rPr>
        <w:t>Merton and the Seminar</w:t>
      </w:r>
    </w:p>
    <w:p w:rsidR="00696169" w:rsidRPr="00933232" w:rsidRDefault="00892E75" w:rsidP="00933232">
      <w:pPr>
        <w:spacing w:line="360" w:lineRule="auto"/>
        <w:rPr>
          <w:rFonts w:ascii="Times New Roman" w:hAnsi="Times New Roman"/>
          <w:sz w:val="24"/>
          <w:szCs w:val="24"/>
          <w:lang w:val="en-GB"/>
        </w:rPr>
      </w:pPr>
      <w:r w:rsidRPr="00933232">
        <w:rPr>
          <w:rFonts w:ascii="Times New Roman" w:hAnsi="Times New Roman"/>
          <w:sz w:val="24"/>
          <w:szCs w:val="24"/>
          <w:lang w:val="en-GB"/>
        </w:rPr>
        <w:t xml:space="preserve">The </w:t>
      </w:r>
      <w:r w:rsidR="00FA68E8">
        <w:rPr>
          <w:rFonts w:ascii="Times New Roman" w:hAnsi="Times New Roman"/>
          <w:sz w:val="24"/>
          <w:szCs w:val="24"/>
          <w:lang w:val="en-GB"/>
        </w:rPr>
        <w:t xml:space="preserve">institution of the </w:t>
      </w:r>
      <w:r w:rsidRPr="00933232">
        <w:rPr>
          <w:rFonts w:ascii="Times New Roman" w:hAnsi="Times New Roman"/>
          <w:sz w:val="24"/>
          <w:szCs w:val="24"/>
          <w:lang w:val="en-GB"/>
        </w:rPr>
        <w:t xml:space="preserve">seminar was adopted </w:t>
      </w:r>
      <w:r w:rsidR="000A4BFC">
        <w:rPr>
          <w:rFonts w:ascii="Times New Roman" w:hAnsi="Times New Roman"/>
          <w:sz w:val="24"/>
          <w:szCs w:val="24"/>
          <w:lang w:val="en-GB"/>
        </w:rPr>
        <w:t>in the late 1800s</w:t>
      </w:r>
      <w:r w:rsidRPr="00933232">
        <w:rPr>
          <w:rFonts w:ascii="Times New Roman" w:hAnsi="Times New Roman"/>
          <w:sz w:val="24"/>
          <w:szCs w:val="24"/>
          <w:lang w:val="en-GB"/>
        </w:rPr>
        <w:t xml:space="preserve"> at several of the leading universities</w:t>
      </w:r>
      <w:r w:rsidR="00111498">
        <w:rPr>
          <w:rFonts w:ascii="Times New Roman" w:hAnsi="Times New Roman"/>
          <w:sz w:val="24"/>
          <w:szCs w:val="24"/>
          <w:lang w:val="en-GB"/>
        </w:rPr>
        <w:t xml:space="preserve"> in the United States</w:t>
      </w:r>
      <w:r w:rsidRPr="00933232">
        <w:rPr>
          <w:rFonts w:ascii="Times New Roman" w:hAnsi="Times New Roman"/>
          <w:sz w:val="24"/>
          <w:szCs w:val="24"/>
          <w:lang w:val="en-GB"/>
        </w:rPr>
        <w:t xml:space="preserve">, </w:t>
      </w:r>
      <w:r w:rsidR="00647A27">
        <w:rPr>
          <w:rFonts w:ascii="Times New Roman" w:hAnsi="Times New Roman"/>
          <w:sz w:val="24"/>
          <w:szCs w:val="24"/>
          <w:lang w:val="en-GB"/>
        </w:rPr>
        <w:t xml:space="preserve">such as </w:t>
      </w:r>
      <w:r w:rsidRPr="00933232">
        <w:rPr>
          <w:rFonts w:ascii="Times New Roman" w:hAnsi="Times New Roman"/>
          <w:sz w:val="24"/>
          <w:szCs w:val="24"/>
          <w:lang w:val="en-GB"/>
        </w:rPr>
        <w:t xml:space="preserve">Harvard </w:t>
      </w:r>
      <w:r w:rsidR="00163B37">
        <w:rPr>
          <w:rFonts w:ascii="Times New Roman" w:hAnsi="Times New Roman"/>
          <w:sz w:val="24"/>
          <w:szCs w:val="24"/>
          <w:lang w:val="en-GB"/>
        </w:rPr>
        <w:t>University</w:t>
      </w:r>
      <w:r w:rsidR="0079104A">
        <w:rPr>
          <w:rFonts w:ascii="Times New Roman" w:hAnsi="Times New Roman"/>
          <w:sz w:val="24"/>
          <w:szCs w:val="24"/>
          <w:lang w:val="en-GB"/>
        </w:rPr>
        <w:t xml:space="preserve">, </w:t>
      </w:r>
      <w:r w:rsidRPr="00933232">
        <w:rPr>
          <w:rFonts w:ascii="Times New Roman" w:hAnsi="Times New Roman"/>
          <w:sz w:val="24"/>
          <w:szCs w:val="24"/>
          <w:lang w:val="en-GB"/>
        </w:rPr>
        <w:t>Johns Hopkins</w:t>
      </w:r>
      <w:r w:rsidR="0079104A">
        <w:rPr>
          <w:rFonts w:ascii="Times New Roman" w:hAnsi="Times New Roman"/>
          <w:sz w:val="24"/>
          <w:szCs w:val="24"/>
          <w:lang w:val="en-GB"/>
        </w:rPr>
        <w:t xml:space="preserve"> </w:t>
      </w:r>
      <w:r w:rsidR="000E4F54">
        <w:rPr>
          <w:rFonts w:ascii="Times New Roman" w:hAnsi="Times New Roman"/>
          <w:sz w:val="24"/>
          <w:szCs w:val="24"/>
          <w:lang w:val="en-GB"/>
        </w:rPr>
        <w:t xml:space="preserve">University </w:t>
      </w:r>
      <w:r w:rsidR="0079104A">
        <w:rPr>
          <w:rFonts w:ascii="Times New Roman" w:hAnsi="Times New Roman"/>
          <w:sz w:val="24"/>
          <w:szCs w:val="24"/>
          <w:lang w:val="en-GB"/>
        </w:rPr>
        <w:t xml:space="preserve">and </w:t>
      </w:r>
      <w:r w:rsidR="0079104A">
        <w:rPr>
          <w:rFonts w:ascii="Times New Roman" w:hAnsi="Times New Roman"/>
          <w:sz w:val="24"/>
          <w:szCs w:val="24"/>
          <w:lang w:val="en-GB"/>
        </w:rPr>
        <w:lastRenderedPageBreak/>
        <w:t>Columbia University</w:t>
      </w:r>
      <w:r w:rsidRPr="00933232">
        <w:rPr>
          <w:rFonts w:ascii="Times New Roman" w:hAnsi="Times New Roman"/>
          <w:sz w:val="24"/>
          <w:szCs w:val="24"/>
          <w:lang w:val="en-GB"/>
        </w:rPr>
        <w:t xml:space="preserve">. </w:t>
      </w:r>
      <w:r w:rsidR="00111498">
        <w:rPr>
          <w:rFonts w:ascii="Times New Roman" w:hAnsi="Times New Roman"/>
          <w:sz w:val="24"/>
          <w:szCs w:val="24"/>
          <w:lang w:val="en-GB"/>
        </w:rPr>
        <w:t xml:space="preserve">This was done as part of the effort to emulate the German </w:t>
      </w:r>
      <w:r w:rsidRPr="00933232">
        <w:rPr>
          <w:rFonts w:ascii="Times New Roman" w:hAnsi="Times New Roman"/>
          <w:sz w:val="24"/>
          <w:szCs w:val="24"/>
          <w:lang w:val="en-GB"/>
        </w:rPr>
        <w:t>research university</w:t>
      </w:r>
      <w:r w:rsidR="008C3704">
        <w:rPr>
          <w:rFonts w:ascii="Times New Roman" w:hAnsi="Times New Roman"/>
          <w:sz w:val="24"/>
          <w:szCs w:val="24"/>
          <w:lang w:val="en-GB"/>
        </w:rPr>
        <w:t xml:space="preserve"> or</w:t>
      </w:r>
      <w:r w:rsidR="00696169" w:rsidRPr="00933232">
        <w:rPr>
          <w:rFonts w:ascii="Times New Roman" w:hAnsi="Times New Roman"/>
          <w:sz w:val="24"/>
          <w:szCs w:val="24"/>
          <w:lang w:val="en-GB"/>
        </w:rPr>
        <w:t xml:space="preserve"> </w:t>
      </w:r>
      <w:r w:rsidRPr="00933232">
        <w:rPr>
          <w:rFonts w:ascii="Times New Roman" w:hAnsi="Times New Roman"/>
          <w:sz w:val="24"/>
          <w:szCs w:val="24"/>
          <w:lang w:val="en-GB"/>
        </w:rPr>
        <w:t xml:space="preserve">the idea that </w:t>
      </w:r>
      <w:r w:rsidR="000E4F54">
        <w:rPr>
          <w:rFonts w:ascii="Times New Roman" w:hAnsi="Times New Roman"/>
          <w:sz w:val="24"/>
          <w:szCs w:val="24"/>
          <w:lang w:val="en-GB"/>
        </w:rPr>
        <w:t xml:space="preserve">faculty members </w:t>
      </w:r>
      <w:r w:rsidRPr="00933232">
        <w:rPr>
          <w:rFonts w:ascii="Times New Roman" w:hAnsi="Times New Roman"/>
          <w:sz w:val="24"/>
          <w:szCs w:val="24"/>
          <w:lang w:val="en-GB"/>
        </w:rPr>
        <w:t>should not only teach but also do research</w:t>
      </w:r>
      <w:r w:rsidR="00696169" w:rsidRPr="00933232">
        <w:rPr>
          <w:rFonts w:ascii="Times New Roman" w:hAnsi="Times New Roman"/>
          <w:sz w:val="24"/>
          <w:szCs w:val="24"/>
          <w:lang w:val="en-GB"/>
        </w:rPr>
        <w:t xml:space="preserve"> and educate researchers</w:t>
      </w:r>
      <w:r w:rsidR="00896D9C">
        <w:rPr>
          <w:rFonts w:ascii="Times New Roman" w:hAnsi="Times New Roman"/>
          <w:sz w:val="24"/>
          <w:szCs w:val="24"/>
          <w:lang w:val="en-GB"/>
        </w:rPr>
        <w:t xml:space="preserve"> (</w:t>
      </w:r>
      <w:r w:rsidR="003F416B">
        <w:rPr>
          <w:rFonts w:ascii="Times New Roman" w:hAnsi="Times New Roman"/>
          <w:sz w:val="24"/>
          <w:szCs w:val="24"/>
          <w:lang w:val="en-GB"/>
        </w:rPr>
        <w:t xml:space="preserve">e.g. </w:t>
      </w:r>
      <w:r w:rsidR="00896D9C">
        <w:rPr>
          <w:rFonts w:ascii="Times New Roman" w:hAnsi="Times New Roman"/>
          <w:sz w:val="24"/>
          <w:szCs w:val="24"/>
          <w:lang w:val="en-GB"/>
        </w:rPr>
        <w:t>Nisbet 1979)</w:t>
      </w:r>
      <w:r w:rsidR="00696169" w:rsidRPr="00933232">
        <w:rPr>
          <w:rFonts w:ascii="Times New Roman" w:hAnsi="Times New Roman"/>
          <w:sz w:val="24"/>
          <w:szCs w:val="24"/>
          <w:lang w:val="en-GB"/>
        </w:rPr>
        <w:t>.</w:t>
      </w:r>
      <w:r w:rsidR="00186217">
        <w:rPr>
          <w:rFonts w:ascii="Times New Roman" w:hAnsi="Times New Roman"/>
          <w:sz w:val="24"/>
          <w:szCs w:val="24"/>
          <w:lang w:val="en-GB"/>
        </w:rPr>
        <w:t xml:space="preserve"> The first seminar given by a sociologist at Columbia University took place in 1894-1895 (Wallace 1992:502).</w:t>
      </w:r>
    </w:p>
    <w:p w:rsidR="00933232" w:rsidRPr="00933232" w:rsidRDefault="00696169" w:rsidP="00933232">
      <w:pPr>
        <w:spacing w:before="240" w:after="240" w:line="360" w:lineRule="auto"/>
        <w:rPr>
          <w:rFonts w:ascii="Times New Roman" w:hAnsi="Times New Roman"/>
          <w:sz w:val="24"/>
          <w:szCs w:val="24"/>
          <w:lang w:val="en-GB"/>
        </w:rPr>
      </w:pPr>
      <w:r w:rsidRPr="00933232">
        <w:rPr>
          <w:rFonts w:ascii="Times New Roman" w:hAnsi="Times New Roman"/>
          <w:sz w:val="24"/>
          <w:szCs w:val="24"/>
          <w:lang w:val="en-GB"/>
        </w:rPr>
        <w:t xml:space="preserve">When Merton first </w:t>
      </w:r>
      <w:r w:rsidR="008C3704">
        <w:rPr>
          <w:rFonts w:ascii="Times New Roman" w:hAnsi="Times New Roman"/>
          <w:sz w:val="24"/>
          <w:szCs w:val="24"/>
          <w:lang w:val="en-GB"/>
        </w:rPr>
        <w:t xml:space="preserve">encountered </w:t>
      </w:r>
      <w:r w:rsidRPr="00933232">
        <w:rPr>
          <w:rFonts w:ascii="Times New Roman" w:hAnsi="Times New Roman"/>
          <w:sz w:val="24"/>
          <w:szCs w:val="24"/>
          <w:lang w:val="en-GB"/>
        </w:rPr>
        <w:t xml:space="preserve">the seminar is not clear, but as a graduate student </w:t>
      </w:r>
      <w:r w:rsidR="000E4F54">
        <w:rPr>
          <w:rFonts w:ascii="Times New Roman" w:hAnsi="Times New Roman"/>
          <w:sz w:val="24"/>
          <w:szCs w:val="24"/>
          <w:lang w:val="en-GB"/>
        </w:rPr>
        <w:t xml:space="preserve">in sociology </w:t>
      </w:r>
      <w:r w:rsidR="000F1076">
        <w:rPr>
          <w:rFonts w:ascii="Times New Roman" w:hAnsi="Times New Roman"/>
          <w:sz w:val="24"/>
          <w:szCs w:val="24"/>
          <w:lang w:val="en-GB"/>
        </w:rPr>
        <w:t xml:space="preserve">and </w:t>
      </w:r>
      <w:r w:rsidR="0079104A">
        <w:rPr>
          <w:rFonts w:ascii="Times New Roman" w:hAnsi="Times New Roman"/>
          <w:sz w:val="24"/>
          <w:szCs w:val="24"/>
          <w:lang w:val="en-GB"/>
        </w:rPr>
        <w:t xml:space="preserve">later as a </w:t>
      </w:r>
      <w:r w:rsidR="000F1076">
        <w:rPr>
          <w:rFonts w:ascii="Times New Roman" w:hAnsi="Times New Roman"/>
          <w:sz w:val="24"/>
          <w:szCs w:val="24"/>
          <w:lang w:val="en-GB"/>
        </w:rPr>
        <w:t xml:space="preserve">young instructor </w:t>
      </w:r>
      <w:r w:rsidRPr="00933232">
        <w:rPr>
          <w:rFonts w:ascii="Times New Roman" w:hAnsi="Times New Roman"/>
          <w:sz w:val="24"/>
          <w:szCs w:val="24"/>
          <w:lang w:val="en-GB"/>
        </w:rPr>
        <w:t xml:space="preserve">at Harvard </w:t>
      </w:r>
      <w:r w:rsidR="00523DE3">
        <w:rPr>
          <w:rFonts w:ascii="Times New Roman" w:hAnsi="Times New Roman"/>
          <w:sz w:val="24"/>
          <w:szCs w:val="24"/>
          <w:lang w:val="en-GB"/>
        </w:rPr>
        <w:t xml:space="preserve">between </w:t>
      </w:r>
      <w:r w:rsidR="000F1076">
        <w:rPr>
          <w:rFonts w:ascii="Times New Roman" w:hAnsi="Times New Roman"/>
          <w:sz w:val="24"/>
          <w:szCs w:val="24"/>
          <w:lang w:val="en-GB"/>
        </w:rPr>
        <w:t>1931 and 1939</w:t>
      </w:r>
      <w:r w:rsidRPr="00933232">
        <w:rPr>
          <w:rFonts w:ascii="Times New Roman" w:hAnsi="Times New Roman"/>
          <w:sz w:val="24"/>
          <w:szCs w:val="24"/>
          <w:lang w:val="en-GB"/>
        </w:rPr>
        <w:t xml:space="preserve">, he </w:t>
      </w:r>
      <w:r w:rsidR="008C3704">
        <w:rPr>
          <w:rFonts w:ascii="Times New Roman" w:hAnsi="Times New Roman"/>
          <w:sz w:val="24"/>
          <w:szCs w:val="24"/>
          <w:lang w:val="en-GB"/>
        </w:rPr>
        <w:t xml:space="preserve">would </w:t>
      </w:r>
      <w:r w:rsidR="0079104A">
        <w:rPr>
          <w:rFonts w:ascii="Times New Roman" w:hAnsi="Times New Roman"/>
          <w:sz w:val="24"/>
          <w:szCs w:val="24"/>
          <w:lang w:val="en-GB"/>
        </w:rPr>
        <w:t xml:space="preserve">have been </w:t>
      </w:r>
      <w:r w:rsidR="006042F8">
        <w:rPr>
          <w:rFonts w:ascii="Times New Roman" w:hAnsi="Times New Roman"/>
          <w:sz w:val="24"/>
          <w:szCs w:val="24"/>
          <w:lang w:val="en-GB"/>
        </w:rPr>
        <w:t xml:space="preserve">well </w:t>
      </w:r>
      <w:r w:rsidR="0079104A">
        <w:rPr>
          <w:rFonts w:ascii="Times New Roman" w:hAnsi="Times New Roman"/>
          <w:sz w:val="24"/>
          <w:szCs w:val="24"/>
          <w:lang w:val="en-GB"/>
        </w:rPr>
        <w:t xml:space="preserve">aware of </w:t>
      </w:r>
      <w:r w:rsidR="000E4F54">
        <w:rPr>
          <w:rFonts w:ascii="Times New Roman" w:hAnsi="Times New Roman"/>
          <w:sz w:val="24"/>
          <w:szCs w:val="24"/>
          <w:lang w:val="en-GB"/>
        </w:rPr>
        <w:t>its</w:t>
      </w:r>
      <w:r w:rsidR="0079104A">
        <w:rPr>
          <w:rFonts w:ascii="Times New Roman" w:hAnsi="Times New Roman"/>
          <w:sz w:val="24"/>
          <w:szCs w:val="24"/>
          <w:lang w:val="en-GB"/>
        </w:rPr>
        <w:t xml:space="preserve"> existence. He may also h</w:t>
      </w:r>
      <w:r w:rsidRPr="00933232">
        <w:rPr>
          <w:rFonts w:ascii="Times New Roman" w:hAnsi="Times New Roman"/>
          <w:sz w:val="24"/>
          <w:szCs w:val="24"/>
          <w:lang w:val="en-GB"/>
        </w:rPr>
        <w:t xml:space="preserve">ave </w:t>
      </w:r>
      <w:r w:rsidR="0086147B">
        <w:rPr>
          <w:rFonts w:ascii="Times New Roman" w:hAnsi="Times New Roman"/>
          <w:sz w:val="24"/>
          <w:szCs w:val="24"/>
          <w:lang w:val="en-GB"/>
        </w:rPr>
        <w:t xml:space="preserve">read </w:t>
      </w:r>
      <w:r w:rsidRPr="00933232">
        <w:rPr>
          <w:rFonts w:ascii="Times New Roman" w:hAnsi="Times New Roman"/>
          <w:sz w:val="24"/>
          <w:szCs w:val="24"/>
          <w:lang w:val="en-GB"/>
        </w:rPr>
        <w:t xml:space="preserve">an article </w:t>
      </w:r>
      <w:r w:rsidR="002D4D7B">
        <w:rPr>
          <w:rFonts w:ascii="Times New Roman" w:hAnsi="Times New Roman"/>
          <w:sz w:val="24"/>
          <w:szCs w:val="24"/>
          <w:lang w:val="en-GB"/>
        </w:rPr>
        <w:t xml:space="preserve">that appeared in 1933 </w:t>
      </w:r>
      <w:r w:rsidRPr="00933232">
        <w:rPr>
          <w:rFonts w:ascii="Times New Roman" w:hAnsi="Times New Roman"/>
          <w:sz w:val="24"/>
          <w:szCs w:val="24"/>
          <w:lang w:val="en-GB"/>
        </w:rPr>
        <w:t xml:space="preserve">in </w:t>
      </w:r>
      <w:r w:rsidRPr="00933232">
        <w:rPr>
          <w:rFonts w:ascii="Times New Roman" w:hAnsi="Times New Roman"/>
          <w:i/>
          <w:sz w:val="24"/>
          <w:szCs w:val="24"/>
          <w:lang w:val="en-GB"/>
        </w:rPr>
        <w:t>The Harvard Crimson</w:t>
      </w:r>
      <w:r w:rsidR="000E4F54">
        <w:rPr>
          <w:rFonts w:ascii="Times New Roman" w:hAnsi="Times New Roman"/>
          <w:sz w:val="24"/>
          <w:szCs w:val="24"/>
          <w:lang w:val="en-GB"/>
        </w:rPr>
        <w:t xml:space="preserve">, </w:t>
      </w:r>
      <w:r w:rsidRPr="00933232">
        <w:rPr>
          <w:rFonts w:ascii="Times New Roman" w:hAnsi="Times New Roman"/>
          <w:sz w:val="24"/>
          <w:szCs w:val="24"/>
          <w:lang w:val="en-GB"/>
        </w:rPr>
        <w:t>entitled “</w:t>
      </w:r>
      <w:r w:rsidR="002D2C9A" w:rsidRPr="00933232">
        <w:rPr>
          <w:rFonts w:ascii="Times New Roman" w:hAnsi="Times New Roman"/>
          <w:sz w:val="24"/>
          <w:szCs w:val="24"/>
          <w:lang w:val="en-GB"/>
        </w:rPr>
        <w:t>Seminar vs. Lecture</w:t>
      </w:r>
      <w:r w:rsidRPr="00933232">
        <w:rPr>
          <w:rFonts w:ascii="Times New Roman" w:hAnsi="Times New Roman"/>
          <w:sz w:val="24"/>
          <w:szCs w:val="24"/>
          <w:lang w:val="en-GB"/>
        </w:rPr>
        <w:t>”</w:t>
      </w:r>
      <w:r w:rsidR="00933232">
        <w:rPr>
          <w:rFonts w:ascii="Times New Roman" w:hAnsi="Times New Roman"/>
          <w:sz w:val="24"/>
          <w:szCs w:val="24"/>
          <w:lang w:val="en-GB"/>
        </w:rPr>
        <w:t xml:space="preserve">: </w:t>
      </w:r>
      <w:r w:rsidRPr="00933232">
        <w:rPr>
          <w:rFonts w:ascii="Times New Roman" w:hAnsi="Times New Roman"/>
          <w:sz w:val="24"/>
          <w:szCs w:val="24"/>
          <w:lang w:val="en-GB"/>
        </w:rPr>
        <w:t xml:space="preserve"> </w:t>
      </w:r>
    </w:p>
    <w:p w:rsidR="00696169" w:rsidRDefault="00170535" w:rsidP="00933232">
      <w:pPr>
        <w:spacing w:before="240" w:after="240" w:line="360" w:lineRule="auto"/>
        <w:ind w:left="340" w:right="340"/>
        <w:rPr>
          <w:rFonts w:ascii="Times New Roman" w:hAnsi="Times New Roman"/>
          <w:sz w:val="24"/>
          <w:szCs w:val="24"/>
          <w:lang w:val="en-GB"/>
        </w:rPr>
      </w:pPr>
      <w:r w:rsidRPr="002D2C9A">
        <w:rPr>
          <w:rFonts w:ascii="Times New Roman" w:eastAsia="Times New Roman" w:hAnsi="Times New Roman"/>
          <w:color w:val="000000"/>
          <w:sz w:val="24"/>
          <w:szCs w:val="24"/>
          <w:lang w:val="en-GB" w:eastAsia="sv-SE"/>
        </w:rPr>
        <w:t>The keynote of the German seminar is reduced size, individual attention, and consequent freedom from superficiality</w:t>
      </w:r>
      <w:r w:rsidR="00933232" w:rsidRPr="00933232">
        <w:rPr>
          <w:rFonts w:ascii="Times New Roman" w:eastAsia="Times New Roman" w:hAnsi="Times New Roman"/>
          <w:color w:val="000000"/>
          <w:sz w:val="24"/>
          <w:szCs w:val="24"/>
          <w:lang w:val="en-GB" w:eastAsia="sv-SE"/>
        </w:rPr>
        <w:t xml:space="preserve">… </w:t>
      </w:r>
      <w:r w:rsidRPr="002D2C9A">
        <w:rPr>
          <w:rFonts w:ascii="Times New Roman" w:eastAsia="Times New Roman" w:hAnsi="Times New Roman"/>
          <w:color w:val="000000"/>
          <w:sz w:val="24"/>
          <w:szCs w:val="24"/>
          <w:lang w:val="en-GB" w:eastAsia="sv-SE"/>
        </w:rPr>
        <w:t xml:space="preserve">it offers far more </w:t>
      </w:r>
      <w:r w:rsidR="00933232" w:rsidRPr="00933232">
        <w:rPr>
          <w:rFonts w:ascii="Times New Roman" w:eastAsia="Times New Roman" w:hAnsi="Times New Roman"/>
          <w:color w:val="000000"/>
          <w:sz w:val="24"/>
          <w:szCs w:val="24"/>
          <w:lang w:val="en-GB" w:eastAsia="sv-SE"/>
        </w:rPr>
        <w:t xml:space="preserve">[to the student] </w:t>
      </w:r>
      <w:r w:rsidRPr="002D2C9A">
        <w:rPr>
          <w:rFonts w:ascii="Times New Roman" w:eastAsia="Times New Roman" w:hAnsi="Times New Roman"/>
          <w:color w:val="000000"/>
          <w:sz w:val="24"/>
          <w:szCs w:val="24"/>
          <w:lang w:val="en-GB" w:eastAsia="sv-SE"/>
        </w:rPr>
        <w:t xml:space="preserve">than is possible under the lecture system. A premium is placed upon his own discovery and presentation of facts; inevitably he is given a sense of responsibility and a degree of interest that he does not feel when he is merely being lectured at, collectively. </w:t>
      </w:r>
      <w:r w:rsidR="00933232">
        <w:rPr>
          <w:rFonts w:ascii="Times New Roman" w:eastAsia="Times New Roman" w:hAnsi="Times New Roman"/>
          <w:color w:val="000000"/>
          <w:sz w:val="24"/>
          <w:szCs w:val="24"/>
          <w:lang w:val="en-GB" w:eastAsia="sv-SE"/>
        </w:rPr>
        <w:t>“</w:t>
      </w:r>
      <w:r w:rsidRPr="002D2C9A">
        <w:rPr>
          <w:rFonts w:ascii="Times New Roman" w:eastAsia="Times New Roman" w:hAnsi="Times New Roman"/>
          <w:color w:val="000000"/>
          <w:sz w:val="24"/>
          <w:szCs w:val="24"/>
          <w:lang w:val="en-GB" w:eastAsia="sv-SE"/>
        </w:rPr>
        <w:t>Being pumped into,</w:t>
      </w:r>
      <w:r w:rsidR="00933232">
        <w:rPr>
          <w:rFonts w:ascii="Times New Roman" w:eastAsia="Times New Roman" w:hAnsi="Times New Roman"/>
          <w:color w:val="000000"/>
          <w:sz w:val="24"/>
          <w:szCs w:val="24"/>
          <w:lang w:val="en-GB" w:eastAsia="sv-SE"/>
        </w:rPr>
        <w:t>”</w:t>
      </w:r>
      <w:r w:rsidRPr="002D2C9A">
        <w:rPr>
          <w:rFonts w:ascii="Times New Roman" w:eastAsia="Times New Roman" w:hAnsi="Times New Roman"/>
          <w:color w:val="000000"/>
          <w:sz w:val="24"/>
          <w:szCs w:val="24"/>
          <w:lang w:val="en-GB" w:eastAsia="sv-SE"/>
        </w:rPr>
        <w:t xml:space="preserve"> said Carlyle, "is never an exhilarating process.</w:t>
      </w:r>
      <w:r w:rsidR="00933232">
        <w:rPr>
          <w:rFonts w:ascii="Times New Roman" w:eastAsia="Times New Roman" w:hAnsi="Times New Roman"/>
          <w:color w:val="000000"/>
          <w:sz w:val="24"/>
          <w:szCs w:val="24"/>
          <w:lang w:val="en-GB" w:eastAsia="sv-SE"/>
        </w:rPr>
        <w:t xml:space="preserve">” </w:t>
      </w:r>
      <w:r w:rsidR="00933232" w:rsidRPr="00933232">
        <w:rPr>
          <w:rFonts w:ascii="Times New Roman" w:hAnsi="Times New Roman"/>
          <w:sz w:val="24"/>
          <w:szCs w:val="24"/>
          <w:lang w:val="en-GB"/>
        </w:rPr>
        <w:t>(Harvard Crimson 1933)</w:t>
      </w:r>
    </w:p>
    <w:p w:rsidR="00E66914" w:rsidRDefault="00DA0D92"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000000"/>
          <w:sz w:val="24"/>
          <w:szCs w:val="24"/>
          <w:lang w:val="en-GB" w:eastAsia="sv-SE"/>
        </w:rPr>
        <w:t xml:space="preserve">In the early 1930s </w:t>
      </w:r>
      <w:r w:rsidR="00933232">
        <w:rPr>
          <w:rFonts w:ascii="Times New Roman" w:eastAsia="Times New Roman" w:hAnsi="Times New Roman"/>
          <w:color w:val="000000"/>
          <w:sz w:val="24"/>
          <w:szCs w:val="24"/>
          <w:lang w:val="en-GB" w:eastAsia="sv-SE"/>
        </w:rPr>
        <w:t>Merton participat</w:t>
      </w:r>
      <w:r>
        <w:rPr>
          <w:rFonts w:ascii="Times New Roman" w:eastAsia="Times New Roman" w:hAnsi="Times New Roman"/>
          <w:color w:val="000000"/>
          <w:sz w:val="24"/>
          <w:szCs w:val="24"/>
          <w:lang w:val="en-GB" w:eastAsia="sv-SE"/>
        </w:rPr>
        <w:t>ed</w:t>
      </w:r>
      <w:r w:rsidR="00933232">
        <w:rPr>
          <w:rFonts w:ascii="Times New Roman" w:eastAsia="Times New Roman" w:hAnsi="Times New Roman"/>
          <w:color w:val="000000"/>
          <w:sz w:val="24"/>
          <w:szCs w:val="24"/>
          <w:lang w:val="en-GB" w:eastAsia="sv-SE"/>
        </w:rPr>
        <w:t xml:space="preserve"> in </w:t>
      </w:r>
      <w:r w:rsidR="0001099B">
        <w:rPr>
          <w:rFonts w:ascii="Times New Roman" w:eastAsia="Times New Roman" w:hAnsi="Times New Roman"/>
          <w:color w:val="000000"/>
          <w:sz w:val="24"/>
          <w:szCs w:val="24"/>
          <w:lang w:val="en-GB" w:eastAsia="sv-SE"/>
        </w:rPr>
        <w:t xml:space="preserve">a </w:t>
      </w:r>
      <w:r w:rsidR="00E66914">
        <w:rPr>
          <w:rFonts w:ascii="Times New Roman" w:eastAsia="Times New Roman" w:hAnsi="Times New Roman"/>
          <w:color w:val="000000"/>
          <w:sz w:val="24"/>
          <w:szCs w:val="24"/>
          <w:lang w:val="en-GB" w:eastAsia="sv-SE"/>
        </w:rPr>
        <w:t xml:space="preserve">graduate </w:t>
      </w:r>
      <w:r w:rsidR="0001099B">
        <w:rPr>
          <w:rFonts w:ascii="Times New Roman" w:eastAsia="Times New Roman" w:hAnsi="Times New Roman"/>
          <w:color w:val="000000"/>
          <w:sz w:val="24"/>
          <w:szCs w:val="24"/>
          <w:lang w:val="en-GB" w:eastAsia="sv-SE"/>
        </w:rPr>
        <w:t>seminar</w:t>
      </w:r>
      <w:r w:rsidR="004463D5">
        <w:rPr>
          <w:rFonts w:ascii="Times New Roman" w:eastAsia="Times New Roman" w:hAnsi="Times New Roman"/>
          <w:color w:val="000000"/>
          <w:sz w:val="24"/>
          <w:szCs w:val="24"/>
          <w:lang w:val="en-GB" w:eastAsia="sv-SE"/>
        </w:rPr>
        <w:t xml:space="preserve"> </w:t>
      </w:r>
      <w:r w:rsidR="001F161F">
        <w:rPr>
          <w:rFonts w:ascii="Times New Roman" w:eastAsia="Times New Roman" w:hAnsi="Times New Roman"/>
          <w:color w:val="000000"/>
          <w:sz w:val="24"/>
          <w:szCs w:val="24"/>
          <w:lang w:val="en-GB" w:eastAsia="sv-SE"/>
        </w:rPr>
        <w:t xml:space="preserve">at Harvard </w:t>
      </w:r>
      <w:r w:rsidR="004463D5">
        <w:rPr>
          <w:rFonts w:ascii="Times New Roman" w:eastAsia="Times New Roman" w:hAnsi="Times New Roman"/>
          <w:color w:val="000000"/>
          <w:sz w:val="24"/>
          <w:szCs w:val="24"/>
          <w:lang w:val="en-GB" w:eastAsia="sv-SE"/>
        </w:rPr>
        <w:t xml:space="preserve">which made a deep impression on </w:t>
      </w:r>
      <w:r w:rsidR="00BD5E49">
        <w:rPr>
          <w:rFonts w:ascii="Times New Roman" w:eastAsia="Times New Roman" w:hAnsi="Times New Roman"/>
          <w:color w:val="000000"/>
          <w:sz w:val="24"/>
          <w:szCs w:val="24"/>
          <w:lang w:val="en-GB" w:eastAsia="sv-SE"/>
        </w:rPr>
        <w:t xml:space="preserve">him </w:t>
      </w:r>
      <w:r w:rsidR="004463D5" w:rsidRPr="004463D5">
        <w:rPr>
          <w:rFonts w:ascii="Times New Roman" w:eastAsia="Times New Roman" w:hAnsi="Times New Roman"/>
          <w:color w:val="000000"/>
          <w:sz w:val="24"/>
          <w:szCs w:val="24"/>
          <w:lang w:val="en-GB" w:eastAsia="sv-SE"/>
        </w:rPr>
        <w:t>(“</w:t>
      </w:r>
      <w:r w:rsidR="004463D5" w:rsidRPr="004463D5">
        <w:rPr>
          <w:rFonts w:ascii="Times New Roman" w:eastAsia="Times New Roman" w:hAnsi="Times New Roman"/>
          <w:color w:val="201F1E"/>
          <w:sz w:val="24"/>
          <w:szCs w:val="24"/>
          <w:lang w:val="en-GB" w:eastAsia="sv-SE"/>
        </w:rPr>
        <w:t>Bob talked about it often” – Zuckerman 2020</w:t>
      </w:r>
      <w:r w:rsidR="00155930">
        <w:rPr>
          <w:rFonts w:ascii="Times New Roman" w:eastAsia="Times New Roman" w:hAnsi="Times New Roman"/>
          <w:color w:val="201F1E"/>
          <w:sz w:val="24"/>
          <w:szCs w:val="24"/>
          <w:lang w:val="en-GB" w:eastAsia="sv-SE"/>
        </w:rPr>
        <w:t>b</w:t>
      </w:r>
      <w:r w:rsidR="004463D5" w:rsidRPr="004463D5">
        <w:rPr>
          <w:rFonts w:ascii="Times New Roman" w:eastAsia="Times New Roman" w:hAnsi="Times New Roman"/>
          <w:color w:val="201F1E"/>
          <w:sz w:val="24"/>
          <w:szCs w:val="24"/>
          <w:lang w:val="en-GB" w:eastAsia="sv-SE"/>
        </w:rPr>
        <w:t xml:space="preserve">). </w:t>
      </w:r>
      <w:r w:rsidR="004463D5">
        <w:rPr>
          <w:rFonts w:ascii="Times New Roman" w:eastAsia="Times New Roman" w:hAnsi="Times New Roman"/>
          <w:color w:val="201F1E"/>
          <w:sz w:val="24"/>
          <w:szCs w:val="24"/>
          <w:lang w:val="en-GB" w:eastAsia="sv-SE"/>
        </w:rPr>
        <w:t>The seminar was conducted by L.</w:t>
      </w:r>
      <w:r w:rsidR="00E71565">
        <w:rPr>
          <w:rFonts w:ascii="Times New Roman" w:eastAsia="Times New Roman" w:hAnsi="Times New Roman"/>
          <w:color w:val="201F1E"/>
          <w:sz w:val="24"/>
          <w:szCs w:val="24"/>
          <w:lang w:val="en-GB" w:eastAsia="sv-SE"/>
        </w:rPr>
        <w:t>J</w:t>
      </w:r>
      <w:r w:rsidR="004463D5">
        <w:rPr>
          <w:rFonts w:ascii="Times New Roman" w:eastAsia="Times New Roman" w:hAnsi="Times New Roman"/>
          <w:color w:val="201F1E"/>
          <w:sz w:val="24"/>
          <w:szCs w:val="24"/>
          <w:lang w:val="en-GB" w:eastAsia="sv-SE"/>
        </w:rPr>
        <w:t>. Henderson</w:t>
      </w:r>
      <w:r w:rsidR="00802AA7">
        <w:rPr>
          <w:rFonts w:ascii="Times New Roman" w:eastAsia="Times New Roman" w:hAnsi="Times New Roman"/>
          <w:color w:val="201F1E"/>
          <w:sz w:val="24"/>
          <w:szCs w:val="24"/>
          <w:lang w:val="en-GB" w:eastAsia="sv-SE"/>
        </w:rPr>
        <w:t>, a biochemist with interest in sociology</w:t>
      </w:r>
      <w:r w:rsidR="0061541F">
        <w:rPr>
          <w:rFonts w:ascii="Times New Roman" w:eastAsia="Times New Roman" w:hAnsi="Times New Roman"/>
          <w:color w:val="201F1E"/>
          <w:sz w:val="24"/>
          <w:szCs w:val="24"/>
          <w:lang w:val="en-GB" w:eastAsia="sv-SE"/>
        </w:rPr>
        <w:t xml:space="preserve">; </w:t>
      </w:r>
      <w:r w:rsidR="003774FF">
        <w:rPr>
          <w:rFonts w:ascii="Times New Roman" w:eastAsia="Times New Roman" w:hAnsi="Times New Roman"/>
          <w:color w:val="201F1E"/>
          <w:sz w:val="24"/>
          <w:szCs w:val="24"/>
          <w:lang w:val="en-GB" w:eastAsia="sv-SE"/>
        </w:rPr>
        <w:t xml:space="preserve">and </w:t>
      </w:r>
      <w:r w:rsidR="00802AA7">
        <w:rPr>
          <w:rFonts w:ascii="Times New Roman" w:eastAsia="Times New Roman" w:hAnsi="Times New Roman"/>
          <w:color w:val="201F1E"/>
          <w:sz w:val="24"/>
          <w:szCs w:val="24"/>
          <w:lang w:val="en-GB" w:eastAsia="sv-SE"/>
        </w:rPr>
        <w:t xml:space="preserve">it </w:t>
      </w:r>
      <w:r w:rsidR="003774FF">
        <w:rPr>
          <w:rFonts w:ascii="Times New Roman" w:eastAsia="Times New Roman" w:hAnsi="Times New Roman"/>
          <w:color w:val="201F1E"/>
          <w:sz w:val="24"/>
          <w:szCs w:val="24"/>
          <w:lang w:val="en-GB" w:eastAsia="sv-SE"/>
        </w:rPr>
        <w:t>can be characterized as a reading seminar</w:t>
      </w:r>
      <w:r w:rsidR="002D519E">
        <w:rPr>
          <w:rFonts w:ascii="Times New Roman" w:eastAsia="Times New Roman" w:hAnsi="Times New Roman"/>
          <w:color w:val="201F1E"/>
          <w:sz w:val="24"/>
          <w:szCs w:val="24"/>
          <w:lang w:val="en-GB" w:eastAsia="sv-SE"/>
        </w:rPr>
        <w:t>,</w:t>
      </w:r>
      <w:r w:rsidR="003774FF">
        <w:rPr>
          <w:rFonts w:ascii="Times New Roman" w:eastAsia="Times New Roman" w:hAnsi="Times New Roman"/>
          <w:color w:val="201F1E"/>
          <w:sz w:val="24"/>
          <w:szCs w:val="24"/>
          <w:lang w:val="en-GB" w:eastAsia="sv-SE"/>
        </w:rPr>
        <w:t xml:space="preserve"> since it </w:t>
      </w:r>
      <w:r w:rsidR="0061541F">
        <w:rPr>
          <w:rFonts w:ascii="Times New Roman" w:eastAsia="Times New Roman" w:hAnsi="Times New Roman"/>
          <w:color w:val="201F1E"/>
          <w:sz w:val="24"/>
          <w:szCs w:val="24"/>
          <w:lang w:val="en-GB" w:eastAsia="sv-SE"/>
        </w:rPr>
        <w:t xml:space="preserve">was devoted to an explication of </w:t>
      </w:r>
      <w:r w:rsidR="0061541F">
        <w:rPr>
          <w:rFonts w:ascii="Times New Roman" w:eastAsia="Times New Roman" w:hAnsi="Times New Roman"/>
          <w:color w:val="000000"/>
          <w:sz w:val="24"/>
          <w:szCs w:val="24"/>
          <w:lang w:val="en-GB" w:eastAsia="sv-SE"/>
        </w:rPr>
        <w:t>Pareto’s general sociology</w:t>
      </w:r>
      <w:r w:rsidR="003774FF">
        <w:rPr>
          <w:rFonts w:ascii="Times New Roman" w:eastAsia="Times New Roman" w:hAnsi="Times New Roman"/>
          <w:color w:val="000000"/>
          <w:sz w:val="24"/>
          <w:szCs w:val="24"/>
          <w:lang w:val="en-GB" w:eastAsia="sv-SE"/>
        </w:rPr>
        <w:t xml:space="preserve">, based on </w:t>
      </w:r>
      <w:proofErr w:type="spellStart"/>
      <w:r w:rsidR="003774FF" w:rsidRPr="00E55218">
        <w:rPr>
          <w:rFonts w:ascii="Times New Roman" w:eastAsia="Times New Roman" w:hAnsi="Times New Roman"/>
          <w:i/>
          <w:sz w:val="24"/>
          <w:szCs w:val="24"/>
          <w:lang w:val="en-GB" w:eastAsia="sv-SE"/>
        </w:rPr>
        <w:t>Traité</w:t>
      </w:r>
      <w:proofErr w:type="spellEnd"/>
      <w:r w:rsidR="003774FF" w:rsidRPr="00E55218">
        <w:rPr>
          <w:rFonts w:ascii="Times New Roman" w:eastAsia="Times New Roman" w:hAnsi="Times New Roman"/>
          <w:i/>
          <w:sz w:val="24"/>
          <w:szCs w:val="24"/>
          <w:lang w:val="en-GB" w:eastAsia="sv-SE"/>
        </w:rPr>
        <w:t xml:space="preserve"> de </w:t>
      </w:r>
      <w:proofErr w:type="spellStart"/>
      <w:r w:rsidR="003774FF" w:rsidRPr="00E55218">
        <w:rPr>
          <w:rFonts w:ascii="Times New Roman" w:eastAsia="Times New Roman" w:hAnsi="Times New Roman"/>
          <w:i/>
          <w:sz w:val="24"/>
          <w:szCs w:val="24"/>
          <w:lang w:val="en-GB" w:eastAsia="sv-SE"/>
        </w:rPr>
        <w:t>Sociologie</w:t>
      </w:r>
      <w:proofErr w:type="spellEnd"/>
      <w:r w:rsidR="003774FF" w:rsidRPr="00E55218">
        <w:rPr>
          <w:rFonts w:ascii="Times New Roman" w:eastAsia="Times New Roman" w:hAnsi="Times New Roman"/>
          <w:i/>
          <w:sz w:val="24"/>
          <w:szCs w:val="24"/>
          <w:lang w:val="en-GB" w:eastAsia="sv-SE"/>
        </w:rPr>
        <w:t xml:space="preserve"> G</w:t>
      </w:r>
      <w:r w:rsidR="003774FF" w:rsidRPr="00E55218">
        <w:rPr>
          <w:rFonts w:ascii="Times New Roman" w:hAnsi="Times New Roman"/>
          <w:i/>
          <w:sz w:val="24"/>
          <w:szCs w:val="24"/>
          <w:shd w:val="clear" w:color="auto" w:fill="FFFFFF"/>
          <w:lang w:val="en-GB"/>
        </w:rPr>
        <w:t>énérale</w:t>
      </w:r>
      <w:r w:rsidR="008C3704" w:rsidRPr="00E55218">
        <w:rPr>
          <w:rFonts w:ascii="Times New Roman" w:hAnsi="Times New Roman"/>
          <w:i/>
          <w:sz w:val="24"/>
          <w:szCs w:val="24"/>
          <w:shd w:val="clear" w:color="auto" w:fill="FFFFFF"/>
          <w:lang w:val="en-GB"/>
        </w:rPr>
        <w:t xml:space="preserve"> </w:t>
      </w:r>
      <w:r w:rsidR="008C3704" w:rsidRPr="00E55218">
        <w:rPr>
          <w:rFonts w:ascii="Times New Roman" w:hAnsi="Times New Roman"/>
          <w:sz w:val="24"/>
          <w:szCs w:val="24"/>
          <w:shd w:val="clear" w:color="auto" w:fill="FFFFFF"/>
          <w:lang w:val="en-GB"/>
        </w:rPr>
        <w:t>(1916)</w:t>
      </w:r>
      <w:r w:rsidR="00304527" w:rsidRPr="00E55218">
        <w:rPr>
          <w:rFonts w:ascii="Times New Roman" w:eastAsia="Times New Roman" w:hAnsi="Times New Roman"/>
          <w:sz w:val="24"/>
          <w:szCs w:val="24"/>
          <w:lang w:val="en-GB" w:eastAsia="sv-SE"/>
        </w:rPr>
        <w:t xml:space="preserve">. </w:t>
      </w:r>
      <w:r w:rsidR="002D519E">
        <w:rPr>
          <w:rFonts w:ascii="Times New Roman" w:eastAsia="Times New Roman" w:hAnsi="Times New Roman"/>
          <w:color w:val="201F1E"/>
          <w:sz w:val="24"/>
          <w:szCs w:val="24"/>
          <w:lang w:val="en-GB" w:eastAsia="sv-SE"/>
        </w:rPr>
        <w:t>The seminar</w:t>
      </w:r>
      <w:r w:rsidR="00304527">
        <w:rPr>
          <w:rFonts w:ascii="Times New Roman" w:eastAsia="Times New Roman" w:hAnsi="Times New Roman"/>
          <w:color w:val="201F1E"/>
          <w:sz w:val="24"/>
          <w:szCs w:val="24"/>
          <w:lang w:val="en-GB" w:eastAsia="sv-SE"/>
        </w:rPr>
        <w:t xml:space="preserve"> </w:t>
      </w:r>
      <w:r w:rsidR="004463D5">
        <w:rPr>
          <w:rFonts w:ascii="Times New Roman" w:eastAsia="Times New Roman" w:hAnsi="Times New Roman"/>
          <w:color w:val="201F1E"/>
          <w:sz w:val="24"/>
          <w:szCs w:val="24"/>
          <w:lang w:val="en-GB" w:eastAsia="sv-SE"/>
        </w:rPr>
        <w:t xml:space="preserve">attracted </w:t>
      </w:r>
      <w:r w:rsidR="0061541F">
        <w:rPr>
          <w:rFonts w:ascii="Times New Roman" w:eastAsia="Times New Roman" w:hAnsi="Times New Roman"/>
          <w:color w:val="201F1E"/>
          <w:sz w:val="24"/>
          <w:szCs w:val="24"/>
          <w:lang w:val="en-GB" w:eastAsia="sv-SE"/>
        </w:rPr>
        <w:t xml:space="preserve">not only graduate students but also </w:t>
      </w:r>
      <w:r w:rsidR="003774FF">
        <w:rPr>
          <w:rFonts w:ascii="Times New Roman" w:eastAsia="Times New Roman" w:hAnsi="Times New Roman"/>
          <w:color w:val="201F1E"/>
          <w:sz w:val="24"/>
          <w:szCs w:val="24"/>
          <w:lang w:val="en-GB" w:eastAsia="sv-SE"/>
        </w:rPr>
        <w:t>many p</w:t>
      </w:r>
      <w:r w:rsidR="004463D5">
        <w:rPr>
          <w:rFonts w:ascii="Times New Roman" w:eastAsia="Times New Roman" w:hAnsi="Times New Roman"/>
          <w:color w:val="201F1E"/>
          <w:sz w:val="24"/>
          <w:szCs w:val="24"/>
          <w:lang w:val="en-GB" w:eastAsia="sv-SE"/>
        </w:rPr>
        <w:t xml:space="preserve">rofessors </w:t>
      </w:r>
      <w:r w:rsidR="007F2BE7">
        <w:rPr>
          <w:rFonts w:ascii="Times New Roman" w:eastAsia="Times New Roman" w:hAnsi="Times New Roman"/>
          <w:color w:val="201F1E"/>
          <w:sz w:val="24"/>
          <w:szCs w:val="24"/>
          <w:lang w:val="en-GB" w:eastAsia="sv-SE"/>
        </w:rPr>
        <w:t>(</w:t>
      </w:r>
      <w:r w:rsidR="0061541F">
        <w:rPr>
          <w:rFonts w:ascii="Times New Roman" w:eastAsia="Times New Roman" w:hAnsi="Times New Roman"/>
          <w:color w:val="201F1E"/>
          <w:sz w:val="24"/>
          <w:szCs w:val="24"/>
          <w:lang w:val="en-GB" w:eastAsia="sv-SE"/>
        </w:rPr>
        <w:t xml:space="preserve">Merton </w:t>
      </w:r>
      <w:r w:rsidR="007F2BE7">
        <w:rPr>
          <w:rFonts w:ascii="Times New Roman" w:eastAsia="Times New Roman" w:hAnsi="Times New Roman"/>
          <w:color w:val="201F1E"/>
          <w:sz w:val="24"/>
          <w:szCs w:val="24"/>
          <w:lang w:val="en-GB" w:eastAsia="sv-SE"/>
        </w:rPr>
        <w:t>1977:120 n 22)</w:t>
      </w:r>
      <w:r w:rsidR="004463D5">
        <w:rPr>
          <w:rFonts w:ascii="Times New Roman" w:eastAsia="Times New Roman" w:hAnsi="Times New Roman"/>
          <w:color w:val="201F1E"/>
          <w:sz w:val="24"/>
          <w:szCs w:val="24"/>
          <w:lang w:val="en-GB" w:eastAsia="sv-SE"/>
        </w:rPr>
        <w:t xml:space="preserve">. </w:t>
      </w:r>
      <w:r w:rsidR="00E66914">
        <w:rPr>
          <w:rFonts w:ascii="Times New Roman" w:eastAsia="Times New Roman" w:hAnsi="Times New Roman"/>
          <w:color w:val="201F1E"/>
          <w:sz w:val="24"/>
          <w:szCs w:val="24"/>
          <w:lang w:val="en-GB" w:eastAsia="sv-SE"/>
        </w:rPr>
        <w:t xml:space="preserve">In fact, </w:t>
      </w:r>
      <w:r w:rsidR="006C0D52">
        <w:rPr>
          <w:rFonts w:ascii="Times New Roman" w:eastAsia="Times New Roman" w:hAnsi="Times New Roman"/>
          <w:color w:val="201F1E"/>
          <w:sz w:val="24"/>
          <w:szCs w:val="24"/>
          <w:lang w:val="en-GB" w:eastAsia="sv-SE"/>
        </w:rPr>
        <w:t xml:space="preserve">the graduate students were </w:t>
      </w:r>
      <w:r w:rsidR="00E66914">
        <w:rPr>
          <w:rFonts w:ascii="Times New Roman" w:eastAsia="Times New Roman" w:hAnsi="Times New Roman"/>
          <w:color w:val="201F1E"/>
          <w:sz w:val="24"/>
          <w:szCs w:val="24"/>
          <w:lang w:val="en-GB" w:eastAsia="sv-SE"/>
        </w:rPr>
        <w:t>“out-numbered and out-talked and out-shouted” by the profe</w:t>
      </w:r>
      <w:r w:rsidR="000109CE">
        <w:rPr>
          <w:rFonts w:ascii="Times New Roman" w:eastAsia="Times New Roman" w:hAnsi="Times New Roman"/>
          <w:color w:val="201F1E"/>
          <w:sz w:val="24"/>
          <w:szCs w:val="24"/>
          <w:lang w:val="en-GB" w:eastAsia="sv-SE"/>
        </w:rPr>
        <w:t>s</w:t>
      </w:r>
      <w:r w:rsidR="00E66914">
        <w:rPr>
          <w:rFonts w:ascii="Times New Roman" w:eastAsia="Times New Roman" w:hAnsi="Times New Roman"/>
          <w:color w:val="201F1E"/>
          <w:sz w:val="24"/>
          <w:szCs w:val="24"/>
          <w:lang w:val="en-GB" w:eastAsia="sv-SE"/>
        </w:rPr>
        <w:t>sors</w:t>
      </w:r>
      <w:r w:rsidR="006C0D52">
        <w:rPr>
          <w:rFonts w:ascii="Times New Roman" w:eastAsia="Times New Roman" w:hAnsi="Times New Roman"/>
          <w:color w:val="201F1E"/>
          <w:sz w:val="24"/>
          <w:szCs w:val="24"/>
          <w:lang w:val="en-GB" w:eastAsia="sv-SE"/>
        </w:rPr>
        <w:t>, according to one of the participants</w:t>
      </w:r>
      <w:r w:rsidR="00E66914">
        <w:rPr>
          <w:rFonts w:ascii="Times New Roman" w:eastAsia="Times New Roman" w:hAnsi="Times New Roman"/>
          <w:color w:val="201F1E"/>
          <w:sz w:val="24"/>
          <w:szCs w:val="24"/>
          <w:lang w:val="en-GB" w:eastAsia="sv-SE"/>
        </w:rPr>
        <w:t xml:space="preserve"> (Nichols 2010:75-6).</w:t>
      </w:r>
    </w:p>
    <w:p w:rsidR="004463D5" w:rsidRDefault="00E66914"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The setting and the organization of the </w:t>
      </w:r>
      <w:r w:rsidR="006042F8">
        <w:rPr>
          <w:rFonts w:ascii="Times New Roman" w:eastAsia="Times New Roman" w:hAnsi="Times New Roman"/>
          <w:color w:val="201F1E"/>
          <w:sz w:val="24"/>
          <w:szCs w:val="24"/>
          <w:lang w:val="en-GB" w:eastAsia="sv-SE"/>
        </w:rPr>
        <w:t xml:space="preserve">Pareto </w:t>
      </w:r>
      <w:r>
        <w:rPr>
          <w:rFonts w:ascii="Times New Roman" w:eastAsia="Times New Roman" w:hAnsi="Times New Roman"/>
          <w:color w:val="201F1E"/>
          <w:sz w:val="24"/>
          <w:szCs w:val="24"/>
          <w:lang w:val="en-GB" w:eastAsia="sv-SE"/>
        </w:rPr>
        <w:t xml:space="preserve">seminar was as follows, </w:t>
      </w:r>
      <w:r w:rsidR="000109CE">
        <w:rPr>
          <w:rFonts w:ascii="Times New Roman" w:eastAsia="Times New Roman" w:hAnsi="Times New Roman"/>
          <w:color w:val="201F1E"/>
          <w:sz w:val="24"/>
          <w:szCs w:val="24"/>
          <w:lang w:val="en-GB" w:eastAsia="sv-SE"/>
        </w:rPr>
        <w:t>according to George Homans:</w:t>
      </w:r>
      <w:r>
        <w:rPr>
          <w:rFonts w:ascii="Times New Roman" w:eastAsia="Times New Roman" w:hAnsi="Times New Roman"/>
          <w:color w:val="201F1E"/>
          <w:sz w:val="24"/>
          <w:szCs w:val="24"/>
          <w:lang w:val="en-GB" w:eastAsia="sv-SE"/>
        </w:rPr>
        <w:t xml:space="preserve"> </w:t>
      </w:r>
      <w:r w:rsidR="009933AE">
        <w:rPr>
          <w:rFonts w:ascii="Times New Roman" w:eastAsia="Times New Roman" w:hAnsi="Times New Roman"/>
          <w:color w:val="201F1E"/>
          <w:sz w:val="24"/>
          <w:szCs w:val="24"/>
          <w:lang w:val="en-GB" w:eastAsia="sv-SE"/>
        </w:rPr>
        <w:t xml:space="preserve"> </w:t>
      </w:r>
    </w:p>
    <w:p w:rsidR="00E514D7" w:rsidRDefault="00E514D7" w:rsidP="00884C4F">
      <w:pPr>
        <w:shd w:val="clear" w:color="auto" w:fill="FFFFFF"/>
        <w:spacing w:line="360" w:lineRule="auto"/>
        <w:ind w:left="340" w:right="340"/>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The seminar met for a couple of hours for the better part of the academic year, I think in the Junior Commons Room of the Winthrop House. Henderson worked slowly through </w:t>
      </w:r>
      <w:proofErr w:type="spellStart"/>
      <w:r w:rsidRPr="00E514D7">
        <w:rPr>
          <w:rFonts w:ascii="Times New Roman" w:eastAsia="Times New Roman" w:hAnsi="Times New Roman"/>
          <w:i/>
          <w:color w:val="201F1E"/>
          <w:sz w:val="24"/>
          <w:szCs w:val="24"/>
          <w:lang w:val="en-GB" w:eastAsia="sv-SE"/>
        </w:rPr>
        <w:t>Traité</w:t>
      </w:r>
      <w:proofErr w:type="spellEnd"/>
      <w:r>
        <w:rPr>
          <w:rFonts w:ascii="Times New Roman" w:eastAsia="Times New Roman" w:hAnsi="Times New Roman"/>
          <w:color w:val="201F1E"/>
          <w:sz w:val="24"/>
          <w:szCs w:val="24"/>
          <w:lang w:val="en-GB" w:eastAsia="sv-SE"/>
        </w:rPr>
        <w:t>, providing his exegesis of selected passages. After each of these he would ask for questions. (</w:t>
      </w:r>
      <w:r w:rsidRPr="00145B4B">
        <w:rPr>
          <w:rFonts w:ascii="Times New Roman" w:eastAsia="Times New Roman" w:hAnsi="Times New Roman"/>
          <w:color w:val="201F1E"/>
          <w:sz w:val="24"/>
          <w:szCs w:val="24"/>
          <w:lang w:val="en-GB" w:eastAsia="sv-SE"/>
        </w:rPr>
        <w:t xml:space="preserve">Homans </w:t>
      </w:r>
      <w:r w:rsidR="00145B4B" w:rsidRPr="00145B4B">
        <w:rPr>
          <w:rFonts w:ascii="Times New Roman" w:eastAsia="Times New Roman" w:hAnsi="Times New Roman"/>
          <w:color w:val="201F1E"/>
          <w:sz w:val="24"/>
          <w:szCs w:val="24"/>
          <w:lang w:val="en-GB" w:eastAsia="sv-SE"/>
        </w:rPr>
        <w:t>1984:</w:t>
      </w:r>
      <w:r w:rsidR="00E15306" w:rsidRPr="00145B4B">
        <w:rPr>
          <w:rFonts w:ascii="Times New Roman" w:eastAsia="Times New Roman" w:hAnsi="Times New Roman"/>
          <w:color w:val="201F1E"/>
          <w:sz w:val="24"/>
          <w:szCs w:val="24"/>
          <w:lang w:val="en-GB" w:eastAsia="sv-SE"/>
        </w:rPr>
        <w:t>105)</w:t>
      </w:r>
      <w:r>
        <w:rPr>
          <w:rFonts w:ascii="Times New Roman" w:eastAsia="Times New Roman" w:hAnsi="Times New Roman"/>
          <w:color w:val="201F1E"/>
          <w:sz w:val="24"/>
          <w:szCs w:val="24"/>
          <w:lang w:val="en-GB" w:eastAsia="sv-SE"/>
        </w:rPr>
        <w:t xml:space="preserve">   </w:t>
      </w:r>
    </w:p>
    <w:p w:rsidR="00EE545B" w:rsidRDefault="00EC4C62"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Merton left Harvard in 1939 and spent </w:t>
      </w:r>
      <w:r w:rsidR="002D519E">
        <w:rPr>
          <w:rFonts w:ascii="Times New Roman" w:eastAsia="Times New Roman" w:hAnsi="Times New Roman"/>
          <w:color w:val="201F1E"/>
          <w:sz w:val="24"/>
          <w:szCs w:val="24"/>
          <w:lang w:val="en-GB" w:eastAsia="sv-SE"/>
        </w:rPr>
        <w:t xml:space="preserve">the </w:t>
      </w:r>
      <w:r w:rsidR="002D4D7B">
        <w:rPr>
          <w:rFonts w:ascii="Times New Roman" w:eastAsia="Times New Roman" w:hAnsi="Times New Roman"/>
          <w:color w:val="201F1E"/>
          <w:sz w:val="24"/>
          <w:szCs w:val="24"/>
          <w:lang w:val="en-GB" w:eastAsia="sv-SE"/>
        </w:rPr>
        <w:t xml:space="preserve">next </w:t>
      </w:r>
      <w:r w:rsidR="00F222C4">
        <w:rPr>
          <w:rFonts w:ascii="Times New Roman" w:eastAsia="Times New Roman" w:hAnsi="Times New Roman"/>
          <w:color w:val="201F1E"/>
          <w:sz w:val="24"/>
          <w:szCs w:val="24"/>
          <w:lang w:val="en-GB" w:eastAsia="sv-SE"/>
        </w:rPr>
        <w:t xml:space="preserve">two </w:t>
      </w:r>
      <w:r w:rsidR="00DB7898">
        <w:rPr>
          <w:rFonts w:ascii="Times New Roman" w:eastAsia="Times New Roman" w:hAnsi="Times New Roman"/>
          <w:color w:val="201F1E"/>
          <w:sz w:val="24"/>
          <w:szCs w:val="24"/>
          <w:lang w:val="en-GB" w:eastAsia="sv-SE"/>
        </w:rPr>
        <w:t xml:space="preserve">years </w:t>
      </w:r>
      <w:r>
        <w:rPr>
          <w:rFonts w:ascii="Times New Roman" w:eastAsia="Times New Roman" w:hAnsi="Times New Roman"/>
          <w:color w:val="201F1E"/>
          <w:sz w:val="24"/>
          <w:szCs w:val="24"/>
          <w:lang w:val="en-GB" w:eastAsia="sv-SE"/>
        </w:rPr>
        <w:t>at Tulane University</w:t>
      </w:r>
      <w:r w:rsidR="00DB7898">
        <w:rPr>
          <w:rFonts w:ascii="Times New Roman" w:eastAsia="Times New Roman" w:hAnsi="Times New Roman"/>
          <w:color w:val="201F1E"/>
          <w:sz w:val="24"/>
          <w:szCs w:val="24"/>
          <w:lang w:val="en-GB" w:eastAsia="sv-SE"/>
        </w:rPr>
        <w:t xml:space="preserve">. </w:t>
      </w:r>
      <w:r>
        <w:rPr>
          <w:rFonts w:ascii="Times New Roman" w:eastAsia="Times New Roman" w:hAnsi="Times New Roman"/>
          <w:color w:val="201F1E"/>
          <w:sz w:val="24"/>
          <w:szCs w:val="24"/>
          <w:lang w:val="en-GB" w:eastAsia="sv-SE"/>
        </w:rPr>
        <w:t xml:space="preserve">The first seminar he </w:t>
      </w:r>
      <w:r w:rsidR="002249E7">
        <w:rPr>
          <w:rFonts w:ascii="Times New Roman" w:eastAsia="Times New Roman" w:hAnsi="Times New Roman"/>
          <w:color w:val="201F1E"/>
          <w:sz w:val="24"/>
          <w:szCs w:val="24"/>
          <w:lang w:val="en-GB" w:eastAsia="sv-SE"/>
        </w:rPr>
        <w:t xml:space="preserve">himself </w:t>
      </w:r>
      <w:r>
        <w:rPr>
          <w:rFonts w:ascii="Times New Roman" w:eastAsia="Times New Roman" w:hAnsi="Times New Roman"/>
          <w:color w:val="201F1E"/>
          <w:sz w:val="24"/>
          <w:szCs w:val="24"/>
          <w:lang w:val="en-GB" w:eastAsia="sv-SE"/>
        </w:rPr>
        <w:t>taught</w:t>
      </w:r>
      <w:r w:rsidR="002249E7">
        <w:rPr>
          <w:rFonts w:ascii="Times New Roman" w:eastAsia="Times New Roman" w:hAnsi="Times New Roman"/>
          <w:color w:val="201F1E"/>
          <w:sz w:val="24"/>
          <w:szCs w:val="24"/>
          <w:lang w:val="en-GB" w:eastAsia="sv-SE"/>
        </w:rPr>
        <w:t>, however,</w:t>
      </w:r>
      <w:r>
        <w:rPr>
          <w:rFonts w:ascii="Times New Roman" w:eastAsia="Times New Roman" w:hAnsi="Times New Roman"/>
          <w:color w:val="201F1E"/>
          <w:sz w:val="24"/>
          <w:szCs w:val="24"/>
          <w:lang w:val="en-GB" w:eastAsia="sv-SE"/>
        </w:rPr>
        <w:t xml:space="preserve"> </w:t>
      </w:r>
      <w:r w:rsidR="002249E7">
        <w:rPr>
          <w:rFonts w:ascii="Times New Roman" w:eastAsia="Times New Roman" w:hAnsi="Times New Roman"/>
          <w:color w:val="201F1E"/>
          <w:sz w:val="24"/>
          <w:szCs w:val="24"/>
          <w:lang w:val="en-GB" w:eastAsia="sv-SE"/>
        </w:rPr>
        <w:t xml:space="preserve">was </w:t>
      </w:r>
      <w:r>
        <w:rPr>
          <w:rFonts w:ascii="Times New Roman" w:eastAsia="Times New Roman" w:hAnsi="Times New Roman"/>
          <w:color w:val="201F1E"/>
          <w:sz w:val="24"/>
          <w:szCs w:val="24"/>
          <w:lang w:val="en-GB" w:eastAsia="sv-SE"/>
        </w:rPr>
        <w:t xml:space="preserve">at Columbia University, where he started in 1941 </w:t>
      </w:r>
      <w:r>
        <w:rPr>
          <w:rFonts w:ascii="Times New Roman" w:eastAsia="Times New Roman" w:hAnsi="Times New Roman"/>
          <w:color w:val="201F1E"/>
          <w:sz w:val="24"/>
          <w:szCs w:val="24"/>
          <w:lang w:val="en-GB" w:eastAsia="sv-SE"/>
        </w:rPr>
        <w:lastRenderedPageBreak/>
        <w:t xml:space="preserve">and </w:t>
      </w:r>
      <w:r w:rsidR="000929EA">
        <w:rPr>
          <w:rFonts w:ascii="Times New Roman" w:eastAsia="Times New Roman" w:hAnsi="Times New Roman"/>
          <w:color w:val="201F1E"/>
          <w:sz w:val="24"/>
          <w:szCs w:val="24"/>
          <w:lang w:val="en-GB" w:eastAsia="sv-SE"/>
        </w:rPr>
        <w:t>remained</w:t>
      </w:r>
      <w:r>
        <w:rPr>
          <w:rFonts w:ascii="Times New Roman" w:eastAsia="Times New Roman" w:hAnsi="Times New Roman"/>
          <w:color w:val="201F1E"/>
          <w:sz w:val="24"/>
          <w:szCs w:val="24"/>
          <w:lang w:val="en-GB" w:eastAsia="sv-SE"/>
        </w:rPr>
        <w:t xml:space="preserve"> for the rest of his career. </w:t>
      </w:r>
      <w:r w:rsidR="00DE1B83">
        <w:rPr>
          <w:rFonts w:ascii="Times New Roman" w:eastAsia="Times New Roman" w:hAnsi="Times New Roman"/>
          <w:color w:val="201F1E"/>
          <w:sz w:val="24"/>
          <w:szCs w:val="24"/>
          <w:lang w:val="en-GB" w:eastAsia="sv-SE"/>
        </w:rPr>
        <w:t>During his graduate training he</w:t>
      </w:r>
      <w:r>
        <w:rPr>
          <w:rFonts w:ascii="Times New Roman" w:eastAsia="Times New Roman" w:hAnsi="Times New Roman"/>
          <w:color w:val="201F1E"/>
          <w:sz w:val="24"/>
          <w:szCs w:val="24"/>
          <w:lang w:val="en-GB" w:eastAsia="sv-SE"/>
        </w:rPr>
        <w:t xml:space="preserve"> had not received any training in how to lecture nor in how to conduct a seminar</w:t>
      </w:r>
      <w:r w:rsidR="002D519E">
        <w:rPr>
          <w:rFonts w:ascii="Times New Roman" w:eastAsia="Times New Roman" w:hAnsi="Times New Roman"/>
          <w:color w:val="201F1E"/>
          <w:sz w:val="24"/>
          <w:szCs w:val="24"/>
          <w:lang w:val="en-GB" w:eastAsia="sv-SE"/>
        </w:rPr>
        <w:t>. H</w:t>
      </w:r>
      <w:r>
        <w:rPr>
          <w:rFonts w:ascii="Times New Roman" w:eastAsia="Times New Roman" w:hAnsi="Times New Roman"/>
          <w:color w:val="201F1E"/>
          <w:sz w:val="24"/>
          <w:szCs w:val="24"/>
          <w:lang w:val="en-GB" w:eastAsia="sv-SE"/>
        </w:rPr>
        <w:t xml:space="preserve">e had to learn </w:t>
      </w:r>
      <w:r w:rsidR="002249E7">
        <w:rPr>
          <w:rFonts w:ascii="Times New Roman" w:eastAsia="Times New Roman" w:hAnsi="Times New Roman"/>
          <w:color w:val="201F1E"/>
          <w:sz w:val="24"/>
          <w:szCs w:val="24"/>
          <w:lang w:val="en-GB" w:eastAsia="sv-SE"/>
        </w:rPr>
        <w:t xml:space="preserve">both </w:t>
      </w:r>
      <w:r>
        <w:rPr>
          <w:rFonts w:ascii="Times New Roman" w:eastAsia="Times New Roman" w:hAnsi="Times New Roman"/>
          <w:color w:val="201F1E"/>
          <w:sz w:val="24"/>
          <w:szCs w:val="24"/>
          <w:lang w:val="en-GB" w:eastAsia="sv-SE"/>
        </w:rPr>
        <w:t xml:space="preserve">“by osmosis,” </w:t>
      </w:r>
      <w:r w:rsidR="00DE1B83">
        <w:rPr>
          <w:rFonts w:ascii="Times New Roman" w:eastAsia="Times New Roman" w:hAnsi="Times New Roman"/>
          <w:color w:val="201F1E"/>
          <w:sz w:val="24"/>
          <w:szCs w:val="24"/>
          <w:lang w:val="en-GB" w:eastAsia="sv-SE"/>
        </w:rPr>
        <w:t xml:space="preserve">as </w:t>
      </w:r>
      <w:r>
        <w:rPr>
          <w:rFonts w:ascii="Times New Roman" w:eastAsia="Times New Roman" w:hAnsi="Times New Roman"/>
          <w:color w:val="201F1E"/>
          <w:sz w:val="24"/>
          <w:szCs w:val="24"/>
          <w:lang w:val="en-GB" w:eastAsia="sv-SE"/>
        </w:rPr>
        <w:t xml:space="preserve">he </w:t>
      </w:r>
      <w:r w:rsidR="002D4D7B">
        <w:rPr>
          <w:rFonts w:ascii="Times New Roman" w:eastAsia="Times New Roman" w:hAnsi="Times New Roman"/>
          <w:color w:val="201F1E"/>
          <w:sz w:val="24"/>
          <w:szCs w:val="24"/>
          <w:lang w:val="en-GB" w:eastAsia="sv-SE"/>
        </w:rPr>
        <w:t xml:space="preserve">would </w:t>
      </w:r>
      <w:r>
        <w:rPr>
          <w:rFonts w:ascii="Times New Roman" w:eastAsia="Times New Roman" w:hAnsi="Times New Roman"/>
          <w:color w:val="201F1E"/>
          <w:sz w:val="24"/>
          <w:szCs w:val="24"/>
          <w:lang w:val="en-GB" w:eastAsia="sv-SE"/>
        </w:rPr>
        <w:t xml:space="preserve">later </w:t>
      </w:r>
      <w:r w:rsidR="00E55218">
        <w:rPr>
          <w:rFonts w:ascii="Times New Roman" w:eastAsia="Times New Roman" w:hAnsi="Times New Roman"/>
          <w:color w:val="201F1E"/>
          <w:sz w:val="24"/>
          <w:szCs w:val="24"/>
          <w:lang w:val="en-GB" w:eastAsia="sv-SE"/>
        </w:rPr>
        <w:t>put it</w:t>
      </w:r>
      <w:r>
        <w:rPr>
          <w:rFonts w:ascii="Times New Roman" w:eastAsia="Times New Roman" w:hAnsi="Times New Roman"/>
          <w:color w:val="201F1E"/>
          <w:sz w:val="24"/>
          <w:szCs w:val="24"/>
          <w:lang w:val="en-GB" w:eastAsia="sv-SE"/>
        </w:rPr>
        <w:t xml:space="preserve"> </w:t>
      </w:r>
      <w:r w:rsidR="008069B9">
        <w:rPr>
          <w:rFonts w:ascii="Times New Roman" w:eastAsia="Times New Roman" w:hAnsi="Times New Roman"/>
          <w:color w:val="201F1E"/>
          <w:sz w:val="24"/>
          <w:szCs w:val="24"/>
          <w:lang w:val="en-GB" w:eastAsia="sv-SE"/>
        </w:rPr>
        <w:t>(</w:t>
      </w:r>
      <w:proofErr w:type="spellStart"/>
      <w:r w:rsidRPr="008E408C">
        <w:rPr>
          <w:rFonts w:ascii="Times New Roman" w:eastAsia="Times New Roman" w:hAnsi="Times New Roman"/>
          <w:color w:val="201F1E"/>
          <w:sz w:val="24"/>
          <w:szCs w:val="24"/>
          <w:lang w:val="en-GB" w:eastAsia="sv-SE"/>
        </w:rPr>
        <w:t>Persell</w:t>
      </w:r>
      <w:proofErr w:type="spellEnd"/>
      <w:r w:rsidRPr="008E408C">
        <w:rPr>
          <w:rFonts w:ascii="Times New Roman" w:eastAsia="Times New Roman" w:hAnsi="Times New Roman"/>
          <w:color w:val="201F1E"/>
          <w:sz w:val="24"/>
          <w:szCs w:val="24"/>
          <w:lang w:val="en-GB" w:eastAsia="sv-SE"/>
        </w:rPr>
        <w:t xml:space="preserve"> 19</w:t>
      </w:r>
      <w:r w:rsidR="0027658A" w:rsidRPr="008E408C">
        <w:rPr>
          <w:rFonts w:ascii="Times New Roman" w:eastAsia="Times New Roman" w:hAnsi="Times New Roman"/>
          <w:color w:val="201F1E"/>
          <w:sz w:val="24"/>
          <w:szCs w:val="24"/>
          <w:lang w:val="en-GB" w:eastAsia="sv-SE"/>
        </w:rPr>
        <w:t>84:</w:t>
      </w:r>
      <w:r w:rsidR="008E408C" w:rsidRPr="008E408C">
        <w:rPr>
          <w:rFonts w:ascii="Times New Roman" w:eastAsia="Times New Roman" w:hAnsi="Times New Roman"/>
          <w:color w:val="201F1E"/>
          <w:sz w:val="24"/>
          <w:szCs w:val="24"/>
          <w:lang w:val="en-GB" w:eastAsia="sv-SE"/>
        </w:rPr>
        <w:t>375</w:t>
      </w:r>
      <w:r w:rsidRPr="008E408C">
        <w:rPr>
          <w:rFonts w:ascii="Times New Roman" w:eastAsia="Times New Roman" w:hAnsi="Times New Roman"/>
          <w:color w:val="201F1E"/>
          <w:sz w:val="24"/>
          <w:szCs w:val="24"/>
          <w:lang w:val="en-GB" w:eastAsia="sv-SE"/>
        </w:rPr>
        <w:t>).</w:t>
      </w:r>
      <w:r>
        <w:rPr>
          <w:rFonts w:ascii="Times New Roman" w:eastAsia="Times New Roman" w:hAnsi="Times New Roman"/>
          <w:color w:val="201F1E"/>
          <w:sz w:val="24"/>
          <w:szCs w:val="24"/>
          <w:lang w:val="en-GB" w:eastAsia="sv-SE"/>
        </w:rPr>
        <w:t xml:space="preserve"> </w:t>
      </w:r>
    </w:p>
    <w:p w:rsidR="00D82CED" w:rsidRDefault="00B438C9"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At Columbia Merton taught many </w:t>
      </w:r>
      <w:r w:rsidR="00D81C67">
        <w:rPr>
          <w:rFonts w:ascii="Times New Roman" w:eastAsia="Times New Roman" w:hAnsi="Times New Roman"/>
          <w:color w:val="201F1E"/>
          <w:sz w:val="24"/>
          <w:szCs w:val="24"/>
          <w:lang w:val="en-GB" w:eastAsia="sv-SE"/>
        </w:rPr>
        <w:t xml:space="preserve">seminars </w:t>
      </w:r>
      <w:r w:rsidR="00D82CED">
        <w:rPr>
          <w:rFonts w:ascii="Times New Roman" w:eastAsia="Times New Roman" w:hAnsi="Times New Roman"/>
          <w:color w:val="201F1E"/>
          <w:sz w:val="24"/>
          <w:szCs w:val="24"/>
          <w:lang w:val="en-GB" w:eastAsia="sv-SE"/>
        </w:rPr>
        <w:t xml:space="preserve">in sociology </w:t>
      </w:r>
      <w:r w:rsidR="00851ECB">
        <w:rPr>
          <w:rFonts w:ascii="Times New Roman" w:eastAsia="Times New Roman" w:hAnsi="Times New Roman"/>
          <w:color w:val="201F1E"/>
          <w:sz w:val="24"/>
          <w:szCs w:val="24"/>
          <w:lang w:val="en-GB" w:eastAsia="sv-SE"/>
        </w:rPr>
        <w:t>over the years</w:t>
      </w:r>
      <w:r w:rsidR="00E55218">
        <w:rPr>
          <w:rFonts w:ascii="Times New Roman" w:eastAsia="Times New Roman" w:hAnsi="Times New Roman"/>
          <w:color w:val="201F1E"/>
          <w:sz w:val="24"/>
          <w:szCs w:val="24"/>
          <w:lang w:val="en-GB" w:eastAsia="sv-SE"/>
        </w:rPr>
        <w:t>,</w:t>
      </w:r>
      <w:r w:rsidR="00851ECB">
        <w:rPr>
          <w:rFonts w:ascii="Times New Roman" w:eastAsia="Times New Roman" w:hAnsi="Times New Roman"/>
          <w:color w:val="201F1E"/>
          <w:sz w:val="24"/>
          <w:szCs w:val="24"/>
          <w:lang w:val="en-GB" w:eastAsia="sv-SE"/>
        </w:rPr>
        <w:t xml:space="preserve"> </w:t>
      </w:r>
      <w:r w:rsidR="000929EA">
        <w:rPr>
          <w:rFonts w:ascii="Times New Roman" w:eastAsia="Times New Roman" w:hAnsi="Times New Roman"/>
          <w:color w:val="201F1E"/>
          <w:sz w:val="24"/>
          <w:szCs w:val="24"/>
          <w:lang w:val="en-GB" w:eastAsia="sv-SE"/>
        </w:rPr>
        <w:t xml:space="preserve">and the topics varied: </w:t>
      </w:r>
      <w:r w:rsidR="00D81C67">
        <w:rPr>
          <w:rFonts w:ascii="Times New Roman" w:eastAsia="Times New Roman" w:hAnsi="Times New Roman"/>
          <w:color w:val="201F1E"/>
          <w:sz w:val="24"/>
          <w:szCs w:val="24"/>
          <w:lang w:val="en-GB" w:eastAsia="sv-SE"/>
        </w:rPr>
        <w:t>social structure, housing communities, the professions</w:t>
      </w:r>
      <w:r w:rsidR="002D519E">
        <w:rPr>
          <w:rFonts w:ascii="Times New Roman" w:eastAsia="Times New Roman" w:hAnsi="Times New Roman"/>
          <w:color w:val="201F1E"/>
          <w:sz w:val="24"/>
          <w:szCs w:val="24"/>
          <w:lang w:val="en-GB" w:eastAsia="sv-SE"/>
        </w:rPr>
        <w:t>,</w:t>
      </w:r>
      <w:r w:rsidR="00D81C67">
        <w:rPr>
          <w:rFonts w:ascii="Times New Roman" w:eastAsia="Times New Roman" w:hAnsi="Times New Roman"/>
          <w:color w:val="201F1E"/>
          <w:sz w:val="24"/>
          <w:szCs w:val="24"/>
          <w:lang w:val="en-GB" w:eastAsia="sv-SE"/>
        </w:rPr>
        <w:t xml:space="preserve"> and more. </w:t>
      </w:r>
      <w:r w:rsidR="005E578A">
        <w:rPr>
          <w:rFonts w:ascii="Times New Roman" w:eastAsia="Times New Roman" w:hAnsi="Times New Roman"/>
          <w:color w:val="201F1E"/>
          <w:sz w:val="24"/>
          <w:szCs w:val="24"/>
          <w:lang w:val="en-GB" w:eastAsia="sv-SE"/>
        </w:rPr>
        <w:t xml:space="preserve">Some </w:t>
      </w:r>
      <w:r w:rsidR="000929EA">
        <w:rPr>
          <w:rFonts w:ascii="Times New Roman" w:eastAsia="Times New Roman" w:hAnsi="Times New Roman"/>
          <w:color w:val="201F1E"/>
          <w:sz w:val="24"/>
          <w:szCs w:val="24"/>
          <w:lang w:val="en-GB" w:eastAsia="sv-SE"/>
        </w:rPr>
        <w:t>of the</w:t>
      </w:r>
      <w:r>
        <w:rPr>
          <w:rFonts w:ascii="Times New Roman" w:eastAsia="Times New Roman" w:hAnsi="Times New Roman"/>
          <w:color w:val="201F1E"/>
          <w:sz w:val="24"/>
          <w:szCs w:val="24"/>
          <w:lang w:val="en-GB" w:eastAsia="sv-SE"/>
        </w:rPr>
        <w:t xml:space="preserve"> seminars</w:t>
      </w:r>
      <w:r w:rsidR="000929EA">
        <w:rPr>
          <w:rFonts w:ascii="Times New Roman" w:eastAsia="Times New Roman" w:hAnsi="Times New Roman"/>
          <w:color w:val="201F1E"/>
          <w:sz w:val="24"/>
          <w:szCs w:val="24"/>
          <w:lang w:val="en-GB" w:eastAsia="sv-SE"/>
        </w:rPr>
        <w:t xml:space="preserve"> </w:t>
      </w:r>
      <w:r w:rsidR="005E578A">
        <w:rPr>
          <w:rFonts w:ascii="Times New Roman" w:eastAsia="Times New Roman" w:hAnsi="Times New Roman"/>
          <w:color w:val="201F1E"/>
          <w:sz w:val="24"/>
          <w:szCs w:val="24"/>
          <w:lang w:val="en-GB" w:eastAsia="sv-SE"/>
        </w:rPr>
        <w:t xml:space="preserve">were </w:t>
      </w:r>
      <w:r w:rsidR="003414D9">
        <w:rPr>
          <w:rFonts w:ascii="Times New Roman" w:eastAsia="Times New Roman" w:hAnsi="Times New Roman"/>
          <w:color w:val="201F1E"/>
          <w:sz w:val="24"/>
          <w:szCs w:val="24"/>
          <w:lang w:val="en-GB" w:eastAsia="sv-SE"/>
        </w:rPr>
        <w:t xml:space="preserve">what he called </w:t>
      </w:r>
      <w:r w:rsidR="005E578A">
        <w:rPr>
          <w:rFonts w:ascii="Times New Roman" w:eastAsia="Times New Roman" w:hAnsi="Times New Roman"/>
          <w:color w:val="201F1E"/>
          <w:sz w:val="24"/>
          <w:szCs w:val="24"/>
          <w:lang w:val="en-GB" w:eastAsia="sv-SE"/>
        </w:rPr>
        <w:t>research seminars</w:t>
      </w:r>
      <w:r w:rsidR="000929EA">
        <w:rPr>
          <w:rFonts w:ascii="Times New Roman" w:eastAsia="Times New Roman" w:hAnsi="Times New Roman"/>
          <w:color w:val="201F1E"/>
          <w:sz w:val="24"/>
          <w:szCs w:val="24"/>
          <w:lang w:val="en-GB" w:eastAsia="sv-SE"/>
        </w:rPr>
        <w:t xml:space="preserve">, </w:t>
      </w:r>
      <w:r w:rsidR="005E578A">
        <w:rPr>
          <w:rFonts w:ascii="Times New Roman" w:eastAsia="Times New Roman" w:hAnsi="Times New Roman"/>
          <w:color w:val="201F1E"/>
          <w:sz w:val="24"/>
          <w:szCs w:val="24"/>
          <w:lang w:val="en-GB" w:eastAsia="sv-SE"/>
        </w:rPr>
        <w:t xml:space="preserve">others teaching seminars </w:t>
      </w:r>
      <w:r w:rsidR="005E578A" w:rsidRPr="00D157BD">
        <w:rPr>
          <w:rFonts w:ascii="Times New Roman" w:eastAsia="Times New Roman" w:hAnsi="Times New Roman"/>
          <w:color w:val="201F1E"/>
          <w:sz w:val="24"/>
          <w:szCs w:val="24"/>
          <w:lang w:val="en-GB" w:eastAsia="sv-SE"/>
        </w:rPr>
        <w:t>(Merton 1980:6-7).</w:t>
      </w:r>
      <w:r w:rsidR="005E578A">
        <w:rPr>
          <w:rFonts w:ascii="Times New Roman" w:eastAsia="Times New Roman" w:hAnsi="Times New Roman"/>
          <w:color w:val="201F1E"/>
          <w:sz w:val="24"/>
          <w:szCs w:val="24"/>
          <w:lang w:val="en-GB" w:eastAsia="sv-SE"/>
        </w:rPr>
        <w:t xml:space="preserve"> </w:t>
      </w:r>
      <w:r w:rsidR="00D82CED">
        <w:rPr>
          <w:rFonts w:ascii="Times New Roman" w:eastAsia="Times New Roman" w:hAnsi="Times New Roman"/>
          <w:color w:val="201F1E"/>
          <w:sz w:val="24"/>
          <w:szCs w:val="24"/>
          <w:lang w:val="en-GB" w:eastAsia="sv-SE"/>
        </w:rPr>
        <w:t>Merton was also an active member for many years in the Seminar on the State, which was part of the interdisciplinary University Seminars at Columbia University (Katznelson 2003:121-24). Merton would later praise th</w:t>
      </w:r>
      <w:r w:rsidR="006A72C0">
        <w:rPr>
          <w:rFonts w:ascii="Times New Roman" w:eastAsia="Times New Roman" w:hAnsi="Times New Roman"/>
          <w:color w:val="201F1E"/>
          <w:sz w:val="24"/>
          <w:szCs w:val="24"/>
          <w:lang w:val="en-GB" w:eastAsia="sv-SE"/>
        </w:rPr>
        <w:t>is</w:t>
      </w:r>
      <w:r w:rsidR="00D82CED">
        <w:rPr>
          <w:rFonts w:ascii="Times New Roman" w:eastAsia="Times New Roman" w:hAnsi="Times New Roman"/>
          <w:color w:val="201F1E"/>
          <w:sz w:val="24"/>
          <w:szCs w:val="24"/>
          <w:lang w:val="en-GB" w:eastAsia="sv-SE"/>
        </w:rPr>
        <w:t xml:space="preserve"> seminar for its </w:t>
      </w:r>
      <w:r w:rsidR="00B464A1">
        <w:rPr>
          <w:rFonts w:ascii="Times New Roman" w:eastAsia="Times New Roman" w:hAnsi="Times New Roman"/>
          <w:color w:val="201F1E"/>
          <w:sz w:val="24"/>
          <w:szCs w:val="24"/>
          <w:lang w:val="en-GB" w:eastAsia="sv-SE"/>
        </w:rPr>
        <w:t xml:space="preserve">creative atmosphere and spirit of </w:t>
      </w:r>
      <w:r w:rsidR="00D82CED">
        <w:rPr>
          <w:rFonts w:ascii="Times New Roman" w:eastAsia="Times New Roman" w:hAnsi="Times New Roman"/>
          <w:color w:val="201F1E"/>
          <w:sz w:val="24"/>
          <w:szCs w:val="24"/>
          <w:lang w:val="en-GB" w:eastAsia="sv-SE"/>
        </w:rPr>
        <w:t xml:space="preserve">“benevolent anarchy” (Merton 1968c:39).   </w:t>
      </w:r>
    </w:p>
    <w:p w:rsidR="00826CCC" w:rsidRPr="00C8241F" w:rsidRDefault="00EE545B"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Merton</w:t>
      </w:r>
      <w:r w:rsidR="00EC4C62">
        <w:rPr>
          <w:rFonts w:ascii="Times New Roman" w:eastAsia="Times New Roman" w:hAnsi="Times New Roman"/>
          <w:color w:val="201F1E"/>
          <w:sz w:val="24"/>
          <w:szCs w:val="24"/>
          <w:lang w:val="en-GB" w:eastAsia="sv-SE"/>
        </w:rPr>
        <w:t xml:space="preserve"> </w:t>
      </w:r>
      <w:r w:rsidR="00D81C67">
        <w:rPr>
          <w:rFonts w:ascii="Times New Roman" w:eastAsia="Times New Roman" w:hAnsi="Times New Roman"/>
          <w:color w:val="201F1E"/>
          <w:sz w:val="24"/>
          <w:szCs w:val="24"/>
          <w:lang w:val="en-GB" w:eastAsia="sv-SE"/>
        </w:rPr>
        <w:t xml:space="preserve">sometimes </w:t>
      </w:r>
      <w:r w:rsidR="00EC4C62">
        <w:rPr>
          <w:rFonts w:ascii="Times New Roman" w:eastAsia="Times New Roman" w:hAnsi="Times New Roman"/>
          <w:color w:val="201F1E"/>
          <w:sz w:val="24"/>
          <w:szCs w:val="24"/>
          <w:lang w:val="en-GB" w:eastAsia="sv-SE"/>
        </w:rPr>
        <w:t xml:space="preserve">taught </w:t>
      </w:r>
      <w:r w:rsidR="00B438C9">
        <w:rPr>
          <w:rFonts w:ascii="Times New Roman" w:eastAsia="Times New Roman" w:hAnsi="Times New Roman"/>
          <w:color w:val="201F1E"/>
          <w:sz w:val="24"/>
          <w:szCs w:val="24"/>
          <w:lang w:val="en-GB" w:eastAsia="sv-SE"/>
        </w:rPr>
        <w:t xml:space="preserve">his </w:t>
      </w:r>
      <w:r w:rsidR="00D81C67">
        <w:rPr>
          <w:rFonts w:ascii="Times New Roman" w:eastAsia="Times New Roman" w:hAnsi="Times New Roman"/>
          <w:color w:val="201F1E"/>
          <w:sz w:val="24"/>
          <w:szCs w:val="24"/>
          <w:lang w:val="en-GB" w:eastAsia="sv-SE"/>
        </w:rPr>
        <w:t>seminar</w:t>
      </w:r>
      <w:r w:rsidR="00B438C9">
        <w:rPr>
          <w:rFonts w:ascii="Times New Roman" w:eastAsia="Times New Roman" w:hAnsi="Times New Roman"/>
          <w:color w:val="201F1E"/>
          <w:sz w:val="24"/>
          <w:szCs w:val="24"/>
          <w:lang w:val="en-GB" w:eastAsia="sv-SE"/>
        </w:rPr>
        <w:t>s</w:t>
      </w:r>
      <w:r w:rsidR="00D81C67">
        <w:rPr>
          <w:rFonts w:ascii="Times New Roman" w:eastAsia="Times New Roman" w:hAnsi="Times New Roman"/>
          <w:color w:val="201F1E"/>
          <w:sz w:val="24"/>
          <w:szCs w:val="24"/>
          <w:lang w:val="en-GB" w:eastAsia="sv-SE"/>
        </w:rPr>
        <w:t xml:space="preserve"> </w:t>
      </w:r>
      <w:r w:rsidR="00D82CED">
        <w:rPr>
          <w:rFonts w:ascii="Times New Roman" w:eastAsia="Times New Roman" w:hAnsi="Times New Roman"/>
          <w:color w:val="201F1E"/>
          <w:sz w:val="24"/>
          <w:szCs w:val="24"/>
          <w:lang w:val="en-GB" w:eastAsia="sv-SE"/>
        </w:rPr>
        <w:t xml:space="preserve">in sociology </w:t>
      </w:r>
      <w:r w:rsidR="00EC4C62">
        <w:rPr>
          <w:rFonts w:ascii="Times New Roman" w:eastAsia="Times New Roman" w:hAnsi="Times New Roman"/>
          <w:color w:val="201F1E"/>
          <w:sz w:val="24"/>
          <w:szCs w:val="24"/>
          <w:lang w:val="en-GB" w:eastAsia="sv-SE"/>
        </w:rPr>
        <w:t xml:space="preserve">alone and </w:t>
      </w:r>
      <w:r w:rsidR="00B438C9">
        <w:rPr>
          <w:rFonts w:ascii="Times New Roman" w:eastAsia="Times New Roman" w:hAnsi="Times New Roman"/>
          <w:color w:val="201F1E"/>
          <w:sz w:val="24"/>
          <w:szCs w:val="24"/>
          <w:lang w:val="en-GB" w:eastAsia="sv-SE"/>
        </w:rPr>
        <w:t xml:space="preserve">at other times </w:t>
      </w:r>
      <w:r w:rsidR="00EC4C62">
        <w:rPr>
          <w:rFonts w:ascii="Times New Roman" w:eastAsia="Times New Roman" w:hAnsi="Times New Roman"/>
          <w:color w:val="201F1E"/>
          <w:sz w:val="24"/>
          <w:szCs w:val="24"/>
          <w:lang w:val="en-GB" w:eastAsia="sv-SE"/>
        </w:rPr>
        <w:t xml:space="preserve">with a colleague, first </w:t>
      </w:r>
      <w:r w:rsidR="00C924FE">
        <w:rPr>
          <w:rFonts w:ascii="Times New Roman" w:eastAsia="Times New Roman" w:hAnsi="Times New Roman"/>
          <w:color w:val="201F1E"/>
          <w:sz w:val="24"/>
          <w:szCs w:val="24"/>
          <w:lang w:val="en-GB" w:eastAsia="sv-SE"/>
        </w:rPr>
        <w:t xml:space="preserve">with </w:t>
      </w:r>
      <w:r w:rsidR="00EC4C62">
        <w:rPr>
          <w:rFonts w:ascii="Times New Roman" w:eastAsia="Times New Roman" w:hAnsi="Times New Roman"/>
          <w:color w:val="201F1E"/>
          <w:sz w:val="24"/>
          <w:szCs w:val="24"/>
          <w:lang w:val="en-GB" w:eastAsia="sv-SE"/>
        </w:rPr>
        <w:t xml:space="preserve">Paul Lazarsfeld and later </w:t>
      </w:r>
      <w:r w:rsidR="00C924FE">
        <w:rPr>
          <w:rFonts w:ascii="Times New Roman" w:eastAsia="Times New Roman" w:hAnsi="Times New Roman"/>
          <w:color w:val="201F1E"/>
          <w:sz w:val="24"/>
          <w:szCs w:val="24"/>
          <w:lang w:val="en-GB" w:eastAsia="sv-SE"/>
        </w:rPr>
        <w:t xml:space="preserve">with </w:t>
      </w:r>
      <w:r w:rsidR="00EC4C62">
        <w:rPr>
          <w:rFonts w:ascii="Times New Roman" w:eastAsia="Times New Roman" w:hAnsi="Times New Roman"/>
          <w:color w:val="201F1E"/>
          <w:sz w:val="24"/>
          <w:szCs w:val="24"/>
          <w:lang w:val="en-GB" w:eastAsia="sv-SE"/>
        </w:rPr>
        <w:t>Harriet Zuckerman</w:t>
      </w:r>
      <w:r w:rsidR="00DB7898">
        <w:rPr>
          <w:rFonts w:ascii="Times New Roman" w:eastAsia="Times New Roman" w:hAnsi="Times New Roman"/>
          <w:color w:val="201F1E"/>
          <w:sz w:val="24"/>
          <w:szCs w:val="24"/>
          <w:lang w:val="en-GB" w:eastAsia="sv-SE"/>
        </w:rPr>
        <w:t xml:space="preserve"> (“joint seminars” </w:t>
      </w:r>
      <w:r w:rsidR="00BC68B7">
        <w:rPr>
          <w:rFonts w:ascii="Times New Roman" w:eastAsia="Times New Roman" w:hAnsi="Times New Roman"/>
          <w:color w:val="201F1E"/>
          <w:sz w:val="24"/>
          <w:szCs w:val="24"/>
          <w:lang w:val="en-GB" w:eastAsia="sv-SE"/>
        </w:rPr>
        <w:t>-</w:t>
      </w:r>
      <w:r w:rsidR="00DB7898">
        <w:rPr>
          <w:rFonts w:ascii="Times New Roman" w:eastAsia="Times New Roman" w:hAnsi="Times New Roman"/>
          <w:color w:val="201F1E"/>
          <w:sz w:val="24"/>
          <w:szCs w:val="24"/>
          <w:lang w:val="en-GB" w:eastAsia="sv-SE"/>
        </w:rPr>
        <w:t xml:space="preserve"> Merton 1998:197)</w:t>
      </w:r>
      <w:r w:rsidR="00EC4C62">
        <w:rPr>
          <w:rFonts w:ascii="Times New Roman" w:eastAsia="Times New Roman" w:hAnsi="Times New Roman"/>
          <w:color w:val="201F1E"/>
          <w:sz w:val="24"/>
          <w:szCs w:val="24"/>
          <w:lang w:val="en-GB" w:eastAsia="sv-SE"/>
        </w:rPr>
        <w:t>.</w:t>
      </w:r>
      <w:r w:rsidR="005E578A">
        <w:rPr>
          <w:rFonts w:ascii="Times New Roman" w:eastAsia="Times New Roman" w:hAnsi="Times New Roman"/>
          <w:color w:val="201F1E"/>
          <w:sz w:val="24"/>
          <w:szCs w:val="24"/>
          <w:lang w:val="en-GB" w:eastAsia="sv-SE"/>
        </w:rPr>
        <w:t xml:space="preserve"> In </w:t>
      </w:r>
      <w:r w:rsidR="00C8241F">
        <w:rPr>
          <w:rFonts w:ascii="Times New Roman" w:eastAsia="Times New Roman" w:hAnsi="Times New Roman"/>
          <w:color w:val="201F1E"/>
          <w:sz w:val="24"/>
          <w:szCs w:val="24"/>
          <w:lang w:val="en-GB" w:eastAsia="sv-SE"/>
        </w:rPr>
        <w:t xml:space="preserve">the fall of </w:t>
      </w:r>
      <w:r w:rsidR="005E578A">
        <w:rPr>
          <w:rFonts w:ascii="Times New Roman" w:eastAsia="Times New Roman" w:hAnsi="Times New Roman"/>
          <w:color w:val="201F1E"/>
          <w:sz w:val="24"/>
          <w:szCs w:val="24"/>
          <w:lang w:val="en-GB" w:eastAsia="sv-SE"/>
        </w:rPr>
        <w:t xml:space="preserve">1944 Merton taught </w:t>
      </w:r>
      <w:r w:rsidR="00826CCC">
        <w:rPr>
          <w:rFonts w:ascii="Times New Roman" w:eastAsia="Times New Roman" w:hAnsi="Times New Roman"/>
          <w:color w:val="201F1E"/>
          <w:sz w:val="24"/>
          <w:szCs w:val="24"/>
          <w:lang w:val="en-GB" w:eastAsia="sv-SE"/>
        </w:rPr>
        <w:t xml:space="preserve">his first </w:t>
      </w:r>
      <w:r w:rsidR="005E578A">
        <w:rPr>
          <w:rFonts w:ascii="Times New Roman" w:eastAsia="Times New Roman" w:hAnsi="Times New Roman"/>
          <w:color w:val="201F1E"/>
          <w:sz w:val="24"/>
          <w:szCs w:val="24"/>
          <w:lang w:val="en-GB" w:eastAsia="sv-SE"/>
        </w:rPr>
        <w:t xml:space="preserve">seminar with Paul </w:t>
      </w:r>
      <w:proofErr w:type="spellStart"/>
      <w:r w:rsidR="005E578A">
        <w:rPr>
          <w:rFonts w:ascii="Times New Roman" w:eastAsia="Times New Roman" w:hAnsi="Times New Roman"/>
          <w:color w:val="201F1E"/>
          <w:sz w:val="24"/>
          <w:szCs w:val="24"/>
          <w:lang w:val="en-GB" w:eastAsia="sv-SE"/>
        </w:rPr>
        <w:t>Lazarsfeld</w:t>
      </w:r>
      <w:proofErr w:type="spellEnd"/>
      <w:r w:rsidR="00205BE3">
        <w:rPr>
          <w:rFonts w:ascii="Times New Roman" w:eastAsia="Times New Roman" w:hAnsi="Times New Roman"/>
          <w:color w:val="201F1E"/>
          <w:sz w:val="24"/>
          <w:szCs w:val="24"/>
          <w:lang w:val="en-GB" w:eastAsia="sv-SE"/>
        </w:rPr>
        <w:t>;</w:t>
      </w:r>
      <w:r w:rsidR="005E578A">
        <w:rPr>
          <w:rFonts w:ascii="Times New Roman" w:eastAsia="Times New Roman" w:hAnsi="Times New Roman"/>
          <w:color w:val="201F1E"/>
          <w:sz w:val="24"/>
          <w:szCs w:val="24"/>
          <w:lang w:val="en-GB" w:eastAsia="sv-SE"/>
        </w:rPr>
        <w:t xml:space="preserve"> </w:t>
      </w:r>
      <w:r w:rsidR="00826CCC">
        <w:rPr>
          <w:rFonts w:ascii="Times New Roman" w:eastAsia="Times New Roman" w:hAnsi="Times New Roman"/>
          <w:color w:val="201F1E"/>
          <w:sz w:val="24"/>
          <w:szCs w:val="24"/>
          <w:lang w:val="en-GB" w:eastAsia="sv-SE"/>
        </w:rPr>
        <w:t xml:space="preserve">and </w:t>
      </w:r>
      <w:r w:rsidR="00873AB7">
        <w:rPr>
          <w:rFonts w:ascii="Times New Roman" w:eastAsia="Times New Roman" w:hAnsi="Times New Roman"/>
          <w:color w:val="201F1E"/>
          <w:sz w:val="24"/>
          <w:szCs w:val="24"/>
          <w:lang w:val="en-GB" w:eastAsia="sv-SE"/>
        </w:rPr>
        <w:t xml:space="preserve">he </w:t>
      </w:r>
      <w:r w:rsidR="00826CCC">
        <w:rPr>
          <w:rFonts w:ascii="Times New Roman" w:eastAsia="Times New Roman" w:hAnsi="Times New Roman"/>
          <w:color w:val="201F1E"/>
          <w:sz w:val="24"/>
          <w:szCs w:val="24"/>
          <w:lang w:val="en-GB" w:eastAsia="sv-SE"/>
        </w:rPr>
        <w:t xml:space="preserve">announced their </w:t>
      </w:r>
      <w:r w:rsidR="00826CCC" w:rsidRPr="00C8241F">
        <w:rPr>
          <w:rFonts w:ascii="Times New Roman" w:eastAsia="Times New Roman" w:hAnsi="Times New Roman"/>
          <w:color w:val="201F1E"/>
          <w:sz w:val="24"/>
          <w:szCs w:val="24"/>
          <w:lang w:val="en-GB" w:eastAsia="sv-SE"/>
        </w:rPr>
        <w:t>joint agenda to the graduate students</w:t>
      </w:r>
      <w:r w:rsidR="00E55218">
        <w:rPr>
          <w:rFonts w:ascii="Times New Roman" w:eastAsia="Times New Roman" w:hAnsi="Times New Roman"/>
          <w:color w:val="201F1E"/>
          <w:sz w:val="24"/>
          <w:szCs w:val="24"/>
          <w:lang w:val="en-GB" w:eastAsia="sv-SE"/>
        </w:rPr>
        <w:t xml:space="preserve"> in the following way</w:t>
      </w:r>
      <w:r w:rsidR="00826CCC" w:rsidRPr="00C8241F">
        <w:rPr>
          <w:rFonts w:ascii="Times New Roman" w:eastAsia="Times New Roman" w:hAnsi="Times New Roman"/>
          <w:color w:val="201F1E"/>
          <w:sz w:val="24"/>
          <w:szCs w:val="24"/>
          <w:lang w:val="en-GB" w:eastAsia="sv-SE"/>
        </w:rPr>
        <w:t xml:space="preserve">: </w:t>
      </w:r>
    </w:p>
    <w:p w:rsidR="00826CCC" w:rsidRPr="00C8241F" w:rsidRDefault="00826CCC" w:rsidP="00C8241F">
      <w:pPr>
        <w:spacing w:after="0" w:line="360" w:lineRule="auto"/>
        <w:ind w:left="340" w:right="340"/>
        <w:rPr>
          <w:rFonts w:ascii="Times New Roman" w:hAnsi="Times New Roman"/>
          <w:sz w:val="24"/>
          <w:szCs w:val="24"/>
          <w:lang w:val="en-GB"/>
        </w:rPr>
      </w:pPr>
      <w:r w:rsidRPr="00C8241F">
        <w:rPr>
          <w:rFonts w:ascii="Times New Roman" w:hAnsi="Times New Roman"/>
          <w:sz w:val="24"/>
          <w:szCs w:val="24"/>
          <w:lang w:val="en-GB"/>
        </w:rPr>
        <w:t xml:space="preserve">It has become quite clear, as I indicated in the first meeting of the seminar, that Paul and I have distinct emphases in our work. Paul is, above all, concerned with methodology: the logic of procedures, the ways in which given types of data and information can be acquired and how they are </w:t>
      </w:r>
      <w:proofErr w:type="spellStart"/>
      <w:r w:rsidRPr="00C8241F">
        <w:rPr>
          <w:rFonts w:ascii="Times New Roman" w:hAnsi="Times New Roman"/>
          <w:sz w:val="24"/>
          <w:szCs w:val="24"/>
          <w:lang w:val="en-GB"/>
        </w:rPr>
        <w:t>analyzed</w:t>
      </w:r>
      <w:proofErr w:type="spellEnd"/>
      <w:r w:rsidRPr="00C8241F">
        <w:rPr>
          <w:rFonts w:ascii="Times New Roman" w:hAnsi="Times New Roman"/>
          <w:sz w:val="24"/>
          <w:szCs w:val="24"/>
          <w:lang w:val="en-GB"/>
        </w:rPr>
        <w:t>. My primary interest is on content, on theory, that is, the hypotheses with which one operates, and deriving those hypotheses from previously tested theory. One of the chief purposes of the Seminar, therefore, should be to integrate these two emphases: to show how one derives hypotheses from previous theoretical work, and then to examine the logic of the procedures used to test these hypotheses</w:t>
      </w:r>
      <w:r w:rsidR="00C8241F" w:rsidRPr="00C8241F">
        <w:rPr>
          <w:rFonts w:ascii="Times New Roman" w:hAnsi="Times New Roman"/>
          <w:sz w:val="24"/>
          <w:szCs w:val="24"/>
          <w:lang w:val="en-GB"/>
        </w:rPr>
        <w:t>.</w:t>
      </w:r>
      <w:r w:rsidRPr="00C8241F">
        <w:rPr>
          <w:rFonts w:ascii="Times New Roman" w:hAnsi="Times New Roman"/>
          <w:sz w:val="24"/>
          <w:szCs w:val="24"/>
          <w:lang w:val="en-GB"/>
        </w:rPr>
        <w:t xml:space="preserve">  (Simmons 2005:13-4)</w:t>
      </w:r>
    </w:p>
    <w:p w:rsidR="00826CCC" w:rsidRPr="00C8241F" w:rsidRDefault="00826CCC" w:rsidP="00C8241F">
      <w:pPr>
        <w:spacing w:after="0" w:line="360" w:lineRule="auto"/>
        <w:rPr>
          <w:rFonts w:ascii="Times New Roman" w:eastAsia="Times New Roman" w:hAnsi="Times New Roman"/>
          <w:color w:val="201F1E"/>
          <w:sz w:val="24"/>
          <w:szCs w:val="24"/>
          <w:lang w:val="en-GB" w:eastAsia="sv-SE"/>
        </w:rPr>
      </w:pPr>
    </w:p>
    <w:p w:rsidR="006C32E9" w:rsidRDefault="005D163E" w:rsidP="00796C98">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F</w:t>
      </w:r>
      <w:r w:rsidR="008C3704">
        <w:rPr>
          <w:rFonts w:ascii="Times New Roman" w:eastAsia="Times New Roman" w:hAnsi="Times New Roman"/>
          <w:color w:val="201F1E"/>
          <w:sz w:val="24"/>
          <w:szCs w:val="24"/>
          <w:lang w:val="en-GB" w:eastAsia="sv-SE"/>
        </w:rPr>
        <w:t xml:space="preserve">rom </w:t>
      </w:r>
      <w:r w:rsidR="00434329">
        <w:rPr>
          <w:rFonts w:ascii="Times New Roman" w:eastAsia="Times New Roman" w:hAnsi="Times New Roman"/>
          <w:color w:val="201F1E"/>
          <w:sz w:val="24"/>
          <w:szCs w:val="24"/>
          <w:lang w:val="en-GB" w:eastAsia="sv-SE"/>
        </w:rPr>
        <w:t>1950</w:t>
      </w:r>
      <w:r w:rsidR="00B67DEE">
        <w:rPr>
          <w:rFonts w:ascii="Times New Roman" w:eastAsia="Times New Roman" w:hAnsi="Times New Roman"/>
          <w:color w:val="201F1E"/>
          <w:sz w:val="24"/>
          <w:szCs w:val="24"/>
          <w:lang w:val="en-GB" w:eastAsia="sv-SE"/>
        </w:rPr>
        <w:t xml:space="preserve"> to</w:t>
      </w:r>
      <w:r w:rsidR="002D519E">
        <w:rPr>
          <w:rFonts w:ascii="Times New Roman" w:eastAsia="Times New Roman" w:hAnsi="Times New Roman"/>
          <w:color w:val="201F1E"/>
          <w:sz w:val="24"/>
          <w:szCs w:val="24"/>
          <w:lang w:val="en-GB" w:eastAsia="sv-SE"/>
        </w:rPr>
        <w:t xml:space="preserve"> 1</w:t>
      </w:r>
      <w:r w:rsidR="00434329">
        <w:rPr>
          <w:rFonts w:ascii="Times New Roman" w:eastAsia="Times New Roman" w:hAnsi="Times New Roman"/>
          <w:color w:val="201F1E"/>
          <w:sz w:val="24"/>
          <w:szCs w:val="24"/>
          <w:lang w:val="en-GB" w:eastAsia="sv-SE"/>
        </w:rPr>
        <w:t xml:space="preserve">960 </w:t>
      </w:r>
      <w:r w:rsidR="008C3704">
        <w:rPr>
          <w:rFonts w:ascii="Times New Roman" w:eastAsia="Times New Roman" w:hAnsi="Times New Roman"/>
          <w:color w:val="201F1E"/>
          <w:sz w:val="24"/>
          <w:szCs w:val="24"/>
          <w:lang w:val="en-GB" w:eastAsia="sv-SE"/>
        </w:rPr>
        <w:t xml:space="preserve">Merton and Lazarsfeld </w:t>
      </w:r>
      <w:r w:rsidR="00205BE3">
        <w:rPr>
          <w:rFonts w:ascii="Times New Roman" w:eastAsia="Times New Roman" w:hAnsi="Times New Roman"/>
          <w:color w:val="201F1E"/>
          <w:sz w:val="24"/>
          <w:szCs w:val="24"/>
          <w:lang w:val="en-GB" w:eastAsia="sv-SE"/>
        </w:rPr>
        <w:t xml:space="preserve">also </w:t>
      </w:r>
      <w:r w:rsidR="005E578A" w:rsidRPr="00C8241F">
        <w:rPr>
          <w:rFonts w:ascii="Times New Roman" w:eastAsia="Times New Roman" w:hAnsi="Times New Roman"/>
          <w:color w:val="201F1E"/>
          <w:sz w:val="24"/>
          <w:szCs w:val="24"/>
          <w:lang w:val="en-GB" w:eastAsia="sv-SE"/>
        </w:rPr>
        <w:t xml:space="preserve">co-taught a </w:t>
      </w:r>
      <w:r w:rsidR="006C32E9">
        <w:rPr>
          <w:rFonts w:ascii="Times New Roman" w:eastAsia="Times New Roman" w:hAnsi="Times New Roman"/>
          <w:color w:val="201F1E"/>
          <w:sz w:val="24"/>
          <w:szCs w:val="24"/>
          <w:lang w:val="en-GB" w:eastAsia="sv-SE"/>
        </w:rPr>
        <w:t xml:space="preserve">famous </w:t>
      </w:r>
      <w:r w:rsidR="005E578A" w:rsidRPr="00C8241F">
        <w:rPr>
          <w:rFonts w:ascii="Times New Roman" w:eastAsia="Times New Roman" w:hAnsi="Times New Roman"/>
          <w:color w:val="201F1E"/>
          <w:sz w:val="24"/>
          <w:szCs w:val="24"/>
          <w:lang w:val="en-GB" w:eastAsia="sv-SE"/>
        </w:rPr>
        <w:t xml:space="preserve">seminar </w:t>
      </w:r>
      <w:r w:rsidR="004407F8" w:rsidRPr="00C8241F">
        <w:rPr>
          <w:rFonts w:ascii="Times New Roman" w:eastAsia="Times New Roman" w:hAnsi="Times New Roman"/>
          <w:color w:val="201F1E"/>
          <w:sz w:val="24"/>
          <w:szCs w:val="24"/>
          <w:lang w:val="en-GB" w:eastAsia="sv-SE"/>
        </w:rPr>
        <w:t xml:space="preserve">with the title </w:t>
      </w:r>
      <w:r w:rsidR="003B1899" w:rsidRPr="00C8241F">
        <w:rPr>
          <w:rFonts w:ascii="Times New Roman" w:eastAsia="Times New Roman" w:hAnsi="Times New Roman"/>
          <w:color w:val="201F1E"/>
          <w:sz w:val="24"/>
          <w:szCs w:val="24"/>
          <w:lang w:val="en-GB" w:eastAsia="sv-SE"/>
        </w:rPr>
        <w:t>“Selected Problems in the Relations between Sociological Theory and Methods of Research</w:t>
      </w:r>
      <w:r w:rsidR="003B1899">
        <w:rPr>
          <w:rFonts w:ascii="Times New Roman" w:eastAsia="Times New Roman" w:hAnsi="Times New Roman"/>
          <w:color w:val="201F1E"/>
          <w:sz w:val="24"/>
          <w:szCs w:val="24"/>
          <w:lang w:val="en-GB" w:eastAsia="sv-SE"/>
        </w:rPr>
        <w:t>”</w:t>
      </w:r>
      <w:r w:rsidR="00AB4705">
        <w:rPr>
          <w:rFonts w:ascii="Times New Roman" w:eastAsia="Times New Roman" w:hAnsi="Times New Roman"/>
          <w:color w:val="201F1E"/>
          <w:sz w:val="24"/>
          <w:szCs w:val="24"/>
          <w:lang w:val="en-GB" w:eastAsia="sv-SE"/>
        </w:rPr>
        <w:t xml:space="preserve"> </w:t>
      </w:r>
      <w:r w:rsidR="00337829">
        <w:rPr>
          <w:rFonts w:ascii="Times New Roman" w:eastAsia="Times New Roman" w:hAnsi="Times New Roman"/>
          <w:color w:val="201F1E"/>
          <w:sz w:val="24"/>
          <w:szCs w:val="24"/>
          <w:lang w:val="en-GB" w:eastAsia="sv-SE"/>
        </w:rPr>
        <w:t>(</w:t>
      </w:r>
      <w:r w:rsidR="00502387">
        <w:rPr>
          <w:rFonts w:ascii="Times New Roman" w:eastAsia="Times New Roman" w:hAnsi="Times New Roman"/>
          <w:color w:val="201F1E"/>
          <w:sz w:val="24"/>
          <w:szCs w:val="24"/>
          <w:lang w:val="en-GB" w:eastAsia="sv-SE"/>
        </w:rPr>
        <w:t xml:space="preserve">Coleman 1980:171, </w:t>
      </w:r>
      <w:r w:rsidR="003B1899">
        <w:rPr>
          <w:rFonts w:ascii="Times New Roman" w:eastAsia="Times New Roman" w:hAnsi="Times New Roman"/>
          <w:color w:val="201F1E"/>
          <w:sz w:val="24"/>
          <w:szCs w:val="24"/>
          <w:lang w:val="en-GB" w:eastAsia="sv-SE"/>
        </w:rPr>
        <w:t xml:space="preserve">Merton 1998:197, </w:t>
      </w:r>
      <w:r w:rsidR="00337829">
        <w:rPr>
          <w:rFonts w:ascii="Times New Roman" w:eastAsia="Times New Roman" w:hAnsi="Times New Roman"/>
          <w:color w:val="201F1E"/>
          <w:sz w:val="24"/>
          <w:szCs w:val="24"/>
          <w:lang w:val="en-GB" w:eastAsia="sv-SE"/>
        </w:rPr>
        <w:t>Crothers 1998:218)</w:t>
      </w:r>
      <w:r w:rsidR="00A34002">
        <w:rPr>
          <w:rFonts w:ascii="Times New Roman" w:eastAsia="Times New Roman" w:hAnsi="Times New Roman"/>
          <w:color w:val="201F1E"/>
          <w:sz w:val="24"/>
          <w:szCs w:val="24"/>
          <w:lang w:val="en-GB" w:eastAsia="sv-SE"/>
        </w:rPr>
        <w:t>.</w:t>
      </w:r>
      <w:r w:rsidR="00155930">
        <w:rPr>
          <w:rFonts w:ascii="Times New Roman" w:eastAsia="Times New Roman" w:hAnsi="Times New Roman"/>
          <w:color w:val="201F1E"/>
          <w:sz w:val="24"/>
          <w:szCs w:val="24"/>
          <w:lang w:val="en-GB" w:eastAsia="sv-SE"/>
        </w:rPr>
        <w:t xml:space="preserve"> </w:t>
      </w:r>
      <w:r w:rsidR="006C32E9">
        <w:rPr>
          <w:rFonts w:ascii="Times New Roman" w:eastAsia="Times New Roman" w:hAnsi="Times New Roman"/>
          <w:color w:val="201F1E"/>
          <w:sz w:val="24"/>
          <w:szCs w:val="24"/>
          <w:lang w:val="en-GB" w:eastAsia="sv-SE"/>
        </w:rPr>
        <w:t xml:space="preserve">One student at the time, James Coleman, remembers how he appreciated the lively </w:t>
      </w:r>
      <w:r w:rsidR="00992DE9">
        <w:rPr>
          <w:rFonts w:ascii="Times New Roman" w:eastAsia="Times New Roman" w:hAnsi="Times New Roman"/>
          <w:color w:val="201F1E"/>
          <w:sz w:val="24"/>
          <w:szCs w:val="24"/>
          <w:lang w:val="en-GB" w:eastAsia="sv-SE"/>
        </w:rPr>
        <w:t>discussion</w:t>
      </w:r>
      <w:r w:rsidR="006C32E9">
        <w:rPr>
          <w:rFonts w:ascii="Times New Roman" w:eastAsia="Times New Roman" w:hAnsi="Times New Roman"/>
          <w:color w:val="201F1E"/>
          <w:sz w:val="24"/>
          <w:szCs w:val="24"/>
          <w:lang w:val="en-GB" w:eastAsia="sv-SE"/>
        </w:rPr>
        <w:t xml:space="preserve"> between Merton and Lazarsfeld</w:t>
      </w:r>
      <w:r w:rsidR="002D519E">
        <w:rPr>
          <w:rFonts w:ascii="Times New Roman" w:eastAsia="Times New Roman" w:hAnsi="Times New Roman"/>
          <w:color w:val="201F1E"/>
          <w:sz w:val="24"/>
          <w:szCs w:val="24"/>
          <w:lang w:val="en-GB" w:eastAsia="sv-SE"/>
        </w:rPr>
        <w:t xml:space="preserve">. </w:t>
      </w:r>
      <w:r w:rsidR="00205BE3">
        <w:rPr>
          <w:rFonts w:ascii="Times New Roman" w:eastAsia="Times New Roman" w:hAnsi="Times New Roman"/>
          <w:color w:val="201F1E"/>
          <w:sz w:val="24"/>
          <w:szCs w:val="24"/>
          <w:lang w:val="en-GB" w:eastAsia="sv-SE"/>
        </w:rPr>
        <w:t xml:space="preserve"> </w:t>
      </w:r>
      <w:r w:rsidR="00AF6515">
        <w:rPr>
          <w:rFonts w:ascii="Times New Roman" w:eastAsia="Times New Roman" w:hAnsi="Times New Roman"/>
          <w:color w:val="201F1E"/>
          <w:sz w:val="24"/>
          <w:szCs w:val="24"/>
          <w:lang w:val="en-GB" w:eastAsia="sv-SE"/>
        </w:rPr>
        <w:t>“</w:t>
      </w:r>
      <w:r w:rsidR="002D519E">
        <w:rPr>
          <w:rFonts w:ascii="Times New Roman" w:eastAsia="Times New Roman" w:hAnsi="Times New Roman"/>
          <w:color w:val="201F1E"/>
          <w:sz w:val="24"/>
          <w:szCs w:val="24"/>
          <w:lang w:val="en-GB" w:eastAsia="sv-SE"/>
        </w:rPr>
        <w:t>T</w:t>
      </w:r>
      <w:r w:rsidR="00AF6515">
        <w:rPr>
          <w:rFonts w:ascii="Times New Roman" w:eastAsia="Times New Roman" w:hAnsi="Times New Roman"/>
          <w:color w:val="201F1E"/>
          <w:sz w:val="24"/>
          <w:szCs w:val="24"/>
          <w:lang w:val="en-GB" w:eastAsia="sv-SE"/>
        </w:rPr>
        <w:t>he interchange</w:t>
      </w:r>
      <w:r w:rsidR="00665446">
        <w:rPr>
          <w:rFonts w:ascii="Times New Roman" w:eastAsia="Times New Roman" w:hAnsi="Times New Roman"/>
          <w:color w:val="201F1E"/>
          <w:sz w:val="24"/>
          <w:szCs w:val="24"/>
          <w:lang w:val="en-GB" w:eastAsia="sv-SE"/>
        </w:rPr>
        <w:t xml:space="preserve">”, he </w:t>
      </w:r>
      <w:r w:rsidR="00502387">
        <w:rPr>
          <w:rFonts w:ascii="Times New Roman" w:eastAsia="Times New Roman" w:hAnsi="Times New Roman"/>
          <w:color w:val="201F1E"/>
          <w:sz w:val="24"/>
          <w:szCs w:val="24"/>
          <w:lang w:val="en-GB" w:eastAsia="sv-SE"/>
        </w:rPr>
        <w:t>said</w:t>
      </w:r>
      <w:r w:rsidR="00665446">
        <w:rPr>
          <w:rFonts w:ascii="Times New Roman" w:eastAsia="Times New Roman" w:hAnsi="Times New Roman"/>
          <w:color w:val="201F1E"/>
          <w:sz w:val="24"/>
          <w:szCs w:val="24"/>
          <w:lang w:val="en-GB" w:eastAsia="sv-SE"/>
        </w:rPr>
        <w:t>, “</w:t>
      </w:r>
      <w:r w:rsidR="00AF6515">
        <w:rPr>
          <w:rFonts w:ascii="Times New Roman" w:eastAsia="Times New Roman" w:hAnsi="Times New Roman"/>
          <w:color w:val="201F1E"/>
          <w:sz w:val="24"/>
          <w:szCs w:val="24"/>
          <w:lang w:val="en-GB" w:eastAsia="sv-SE"/>
        </w:rPr>
        <w:t xml:space="preserve">was far more instructive than </w:t>
      </w:r>
      <w:r w:rsidR="00992DE9">
        <w:rPr>
          <w:rFonts w:ascii="Times New Roman" w:eastAsia="Times New Roman" w:hAnsi="Times New Roman"/>
          <w:color w:val="201F1E"/>
          <w:sz w:val="24"/>
          <w:szCs w:val="24"/>
          <w:lang w:val="en-GB" w:eastAsia="sv-SE"/>
        </w:rPr>
        <w:t>[their]</w:t>
      </w:r>
      <w:r w:rsidR="00AF6515">
        <w:rPr>
          <w:rFonts w:ascii="Times New Roman" w:eastAsia="Times New Roman" w:hAnsi="Times New Roman"/>
          <w:color w:val="201F1E"/>
          <w:sz w:val="24"/>
          <w:szCs w:val="24"/>
          <w:lang w:val="en-GB" w:eastAsia="sv-SE"/>
        </w:rPr>
        <w:t xml:space="preserve"> lectures” (Coleman 1990:98).</w:t>
      </w:r>
      <w:r w:rsidR="006C32E9">
        <w:rPr>
          <w:rFonts w:ascii="Times New Roman" w:eastAsia="Times New Roman" w:hAnsi="Times New Roman"/>
          <w:color w:val="201F1E"/>
          <w:sz w:val="24"/>
          <w:szCs w:val="24"/>
          <w:lang w:val="en-GB" w:eastAsia="sv-SE"/>
        </w:rPr>
        <w:t xml:space="preserve">    </w:t>
      </w:r>
    </w:p>
    <w:p w:rsidR="00796C98" w:rsidRPr="00796C98" w:rsidRDefault="00A571AA" w:rsidP="00796C98">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Another student </w:t>
      </w:r>
      <w:r w:rsidR="00796C98">
        <w:rPr>
          <w:rFonts w:ascii="Times New Roman" w:eastAsia="Times New Roman" w:hAnsi="Times New Roman"/>
          <w:color w:val="201F1E"/>
          <w:sz w:val="24"/>
          <w:szCs w:val="24"/>
          <w:lang w:val="en-GB" w:eastAsia="sv-SE"/>
        </w:rPr>
        <w:t xml:space="preserve">who participated in </w:t>
      </w:r>
      <w:r w:rsidR="00AF6515">
        <w:rPr>
          <w:rFonts w:ascii="Times New Roman" w:eastAsia="Times New Roman" w:hAnsi="Times New Roman"/>
          <w:color w:val="201F1E"/>
          <w:sz w:val="24"/>
          <w:szCs w:val="24"/>
          <w:lang w:val="en-GB" w:eastAsia="sv-SE"/>
        </w:rPr>
        <w:t xml:space="preserve">a </w:t>
      </w:r>
      <w:r w:rsidR="00205BE3">
        <w:rPr>
          <w:rFonts w:ascii="Times New Roman" w:eastAsia="Times New Roman" w:hAnsi="Times New Roman"/>
          <w:color w:val="201F1E"/>
          <w:sz w:val="24"/>
          <w:szCs w:val="24"/>
          <w:lang w:val="en-GB" w:eastAsia="sv-SE"/>
        </w:rPr>
        <w:t xml:space="preserve">different </w:t>
      </w:r>
      <w:r w:rsidR="00AF6515">
        <w:rPr>
          <w:rFonts w:ascii="Times New Roman" w:eastAsia="Times New Roman" w:hAnsi="Times New Roman"/>
          <w:color w:val="201F1E"/>
          <w:sz w:val="24"/>
          <w:szCs w:val="24"/>
          <w:lang w:val="en-GB" w:eastAsia="sv-SE"/>
        </w:rPr>
        <w:t>Merton</w:t>
      </w:r>
      <w:r w:rsidR="00205BE3">
        <w:rPr>
          <w:rFonts w:ascii="Times New Roman" w:eastAsia="Times New Roman" w:hAnsi="Times New Roman"/>
          <w:color w:val="201F1E"/>
          <w:sz w:val="24"/>
          <w:szCs w:val="24"/>
          <w:lang w:val="en-GB" w:eastAsia="sv-SE"/>
        </w:rPr>
        <w:t>-</w:t>
      </w:r>
      <w:proofErr w:type="spellStart"/>
      <w:r w:rsidR="00AF6515">
        <w:rPr>
          <w:rFonts w:ascii="Times New Roman" w:eastAsia="Times New Roman" w:hAnsi="Times New Roman"/>
          <w:color w:val="201F1E"/>
          <w:sz w:val="24"/>
          <w:szCs w:val="24"/>
          <w:lang w:val="en-GB" w:eastAsia="sv-SE"/>
        </w:rPr>
        <w:t>Lazarsfeld</w:t>
      </w:r>
      <w:proofErr w:type="spellEnd"/>
      <w:r w:rsidR="00AF6515">
        <w:rPr>
          <w:rFonts w:ascii="Times New Roman" w:eastAsia="Times New Roman" w:hAnsi="Times New Roman"/>
          <w:color w:val="201F1E"/>
          <w:sz w:val="24"/>
          <w:szCs w:val="24"/>
          <w:lang w:val="en-GB" w:eastAsia="sv-SE"/>
        </w:rPr>
        <w:t xml:space="preserve"> </w:t>
      </w:r>
      <w:r w:rsidR="00205BE3">
        <w:rPr>
          <w:rFonts w:ascii="Times New Roman" w:eastAsia="Times New Roman" w:hAnsi="Times New Roman"/>
          <w:color w:val="201F1E"/>
          <w:sz w:val="24"/>
          <w:szCs w:val="24"/>
          <w:lang w:val="en-GB" w:eastAsia="sv-SE"/>
        </w:rPr>
        <w:t>seminar</w:t>
      </w:r>
      <w:r w:rsidR="00AF6515">
        <w:rPr>
          <w:rFonts w:ascii="Times New Roman" w:eastAsia="Times New Roman" w:hAnsi="Times New Roman"/>
          <w:color w:val="201F1E"/>
          <w:sz w:val="24"/>
          <w:szCs w:val="24"/>
          <w:lang w:val="en-GB" w:eastAsia="sv-SE"/>
        </w:rPr>
        <w:t xml:space="preserve"> has </w:t>
      </w:r>
      <w:r w:rsidR="00B70B9D">
        <w:rPr>
          <w:rFonts w:ascii="Times New Roman" w:eastAsia="Times New Roman" w:hAnsi="Times New Roman"/>
          <w:color w:val="201F1E"/>
          <w:sz w:val="24"/>
          <w:szCs w:val="24"/>
          <w:lang w:val="en-GB" w:eastAsia="sv-SE"/>
        </w:rPr>
        <w:t xml:space="preserve">the following </w:t>
      </w:r>
      <w:r w:rsidR="00AF6515">
        <w:rPr>
          <w:rFonts w:ascii="Times New Roman" w:eastAsia="Times New Roman" w:hAnsi="Times New Roman"/>
          <w:color w:val="201F1E"/>
          <w:sz w:val="24"/>
          <w:szCs w:val="24"/>
          <w:lang w:val="en-GB" w:eastAsia="sv-SE"/>
        </w:rPr>
        <w:t>memory</w:t>
      </w:r>
      <w:r w:rsidR="00205BE3">
        <w:rPr>
          <w:rFonts w:ascii="Times New Roman" w:eastAsia="Times New Roman" w:hAnsi="Times New Roman"/>
          <w:color w:val="201F1E"/>
          <w:sz w:val="24"/>
          <w:szCs w:val="24"/>
          <w:lang w:val="en-GB" w:eastAsia="sv-SE"/>
        </w:rPr>
        <w:t xml:space="preserve"> of how the seminar appeared to her</w:t>
      </w:r>
      <w:r w:rsidR="005D163E">
        <w:rPr>
          <w:rFonts w:ascii="Times New Roman" w:eastAsia="Times New Roman" w:hAnsi="Times New Roman"/>
          <w:color w:val="201F1E"/>
          <w:sz w:val="24"/>
          <w:szCs w:val="24"/>
          <w:lang w:val="en-GB" w:eastAsia="sv-SE"/>
        </w:rPr>
        <w:t xml:space="preserve"> in 1964</w:t>
      </w:r>
      <w:r w:rsidR="002D519E">
        <w:rPr>
          <w:rFonts w:ascii="Times New Roman" w:eastAsia="Times New Roman" w:hAnsi="Times New Roman"/>
          <w:color w:val="201F1E"/>
          <w:sz w:val="24"/>
          <w:szCs w:val="24"/>
          <w:lang w:val="en-GB" w:eastAsia="sv-SE"/>
        </w:rPr>
        <w:t>. I</w:t>
      </w:r>
      <w:r w:rsidR="00205BE3">
        <w:rPr>
          <w:rFonts w:ascii="Times New Roman" w:eastAsia="Times New Roman" w:hAnsi="Times New Roman"/>
          <w:color w:val="201F1E"/>
          <w:sz w:val="24"/>
          <w:szCs w:val="24"/>
          <w:lang w:val="en-GB" w:eastAsia="sv-SE"/>
        </w:rPr>
        <w:t xml:space="preserve">t </w:t>
      </w:r>
      <w:r w:rsidR="00AF6515">
        <w:rPr>
          <w:rFonts w:ascii="Times New Roman" w:eastAsia="Times New Roman" w:hAnsi="Times New Roman"/>
          <w:color w:val="201F1E"/>
          <w:sz w:val="24"/>
          <w:szCs w:val="24"/>
          <w:lang w:val="en-GB" w:eastAsia="sv-SE"/>
        </w:rPr>
        <w:t xml:space="preserve">was </w:t>
      </w:r>
      <w:r w:rsidR="00796C98" w:rsidRPr="00796C98">
        <w:rPr>
          <w:rFonts w:ascii="Times New Roman" w:eastAsia="Times New Roman" w:hAnsi="Times New Roman"/>
          <w:color w:val="201F1E"/>
          <w:sz w:val="24"/>
          <w:szCs w:val="24"/>
          <w:lang w:val="en-GB" w:eastAsia="sv-SE"/>
        </w:rPr>
        <w:t xml:space="preserve">“something of a show in which </w:t>
      </w:r>
      <w:r w:rsidR="00796C98" w:rsidRPr="00796C98">
        <w:rPr>
          <w:rFonts w:ascii="Times New Roman" w:eastAsia="Times New Roman" w:hAnsi="Times New Roman"/>
          <w:color w:val="201F1E"/>
          <w:sz w:val="24"/>
          <w:szCs w:val="24"/>
          <w:lang w:val="en-GB" w:eastAsia="sv-SE"/>
        </w:rPr>
        <w:lastRenderedPageBreak/>
        <w:t xml:space="preserve">the stars were, as the students then called them, ‘the two great men’” (Zuckerman 2020a). </w:t>
      </w:r>
      <w:r w:rsidR="005D163E">
        <w:rPr>
          <w:rFonts w:ascii="Times New Roman" w:eastAsia="Times New Roman" w:hAnsi="Times New Roman"/>
          <w:color w:val="201F1E"/>
          <w:sz w:val="24"/>
          <w:szCs w:val="24"/>
          <w:lang w:val="en-GB" w:eastAsia="sv-SE"/>
        </w:rPr>
        <w:t>The scene was the following</w:t>
      </w:r>
      <w:r w:rsidR="00BF0C97">
        <w:rPr>
          <w:rFonts w:ascii="Times New Roman" w:eastAsia="Times New Roman" w:hAnsi="Times New Roman"/>
          <w:color w:val="201F1E"/>
          <w:sz w:val="24"/>
          <w:szCs w:val="24"/>
          <w:lang w:val="en-GB" w:eastAsia="sv-SE"/>
        </w:rPr>
        <w:t xml:space="preserve">: </w:t>
      </w:r>
      <w:r w:rsidR="00796C98" w:rsidRPr="00796C98">
        <w:rPr>
          <w:rFonts w:ascii="Times New Roman" w:eastAsia="Times New Roman" w:hAnsi="Times New Roman"/>
          <w:color w:val="201F1E"/>
          <w:sz w:val="24"/>
          <w:szCs w:val="24"/>
          <w:lang w:val="en-GB" w:eastAsia="sv-SE"/>
        </w:rPr>
        <w:t xml:space="preserve">  </w:t>
      </w:r>
    </w:p>
    <w:p w:rsidR="00DC254B" w:rsidRPr="00796C98" w:rsidRDefault="00DC254B" w:rsidP="00AA779A">
      <w:pPr>
        <w:pStyle w:val="Normalwebb"/>
        <w:spacing w:line="360" w:lineRule="auto"/>
        <w:ind w:left="340" w:right="340"/>
        <w:rPr>
          <w:color w:val="000000"/>
          <w:lang w:val="en-GB"/>
        </w:rPr>
      </w:pPr>
      <w:r w:rsidRPr="00796C98">
        <w:rPr>
          <w:color w:val="000000"/>
          <w:lang w:val="en-GB"/>
        </w:rPr>
        <w:t xml:space="preserve">Imagine the two of them sitting at a table at the head of the classroom – all students facing them sitting </w:t>
      </w:r>
      <w:r w:rsidR="00584F55">
        <w:rPr>
          <w:color w:val="000000"/>
          <w:lang w:val="en-GB"/>
        </w:rPr>
        <w:t xml:space="preserve">[on] </w:t>
      </w:r>
      <w:r w:rsidRPr="00796C98">
        <w:rPr>
          <w:color w:val="000000"/>
          <w:lang w:val="en-GB"/>
        </w:rPr>
        <w:t xml:space="preserve">chairs bolted to the floor. (Columbia did not have seminar rooms designed to encourage conversation as it does now). It was structured as a performance and it was. (Zuckerman 2020c) </w:t>
      </w:r>
    </w:p>
    <w:p w:rsidR="00DC254B" w:rsidRPr="00796C98" w:rsidRDefault="00DC254B" w:rsidP="00AA779A">
      <w:pPr>
        <w:pStyle w:val="Normalwebb"/>
        <w:spacing w:line="360" w:lineRule="auto"/>
        <w:rPr>
          <w:color w:val="000000"/>
          <w:lang w:val="en-GB"/>
        </w:rPr>
      </w:pPr>
      <w:r w:rsidRPr="00796C98">
        <w:rPr>
          <w:color w:val="000000"/>
          <w:lang w:val="en-GB"/>
        </w:rPr>
        <w:t>Lazarsfeld</w:t>
      </w:r>
      <w:r w:rsidR="008E60F9">
        <w:rPr>
          <w:color w:val="000000"/>
          <w:lang w:val="en-GB"/>
        </w:rPr>
        <w:t xml:space="preserve">, she says, </w:t>
      </w:r>
      <w:r w:rsidRPr="00796C98">
        <w:rPr>
          <w:color w:val="000000"/>
          <w:lang w:val="en-GB"/>
        </w:rPr>
        <w:t xml:space="preserve">used the first </w:t>
      </w:r>
      <w:r w:rsidR="00205972">
        <w:rPr>
          <w:color w:val="000000"/>
          <w:lang w:val="en-GB"/>
        </w:rPr>
        <w:t xml:space="preserve">few </w:t>
      </w:r>
      <w:r w:rsidRPr="00796C98">
        <w:rPr>
          <w:color w:val="000000"/>
          <w:lang w:val="en-GB"/>
        </w:rPr>
        <w:t xml:space="preserve">seminars to present his </w:t>
      </w:r>
      <w:r w:rsidR="00AF6515">
        <w:rPr>
          <w:color w:val="000000"/>
          <w:lang w:val="en-GB"/>
        </w:rPr>
        <w:t xml:space="preserve">current </w:t>
      </w:r>
      <w:r w:rsidRPr="00796C98">
        <w:rPr>
          <w:color w:val="000000"/>
          <w:lang w:val="en-GB"/>
        </w:rPr>
        <w:t>work</w:t>
      </w:r>
      <w:r w:rsidR="005D163E">
        <w:rPr>
          <w:color w:val="000000"/>
          <w:lang w:val="en-GB"/>
        </w:rPr>
        <w:t xml:space="preserve">. </w:t>
      </w:r>
      <w:r w:rsidR="002D4D7B">
        <w:rPr>
          <w:color w:val="000000"/>
          <w:lang w:val="en-GB"/>
        </w:rPr>
        <w:t>Then i</w:t>
      </w:r>
      <w:r w:rsidR="005D163E">
        <w:rPr>
          <w:color w:val="000000"/>
          <w:lang w:val="en-GB"/>
        </w:rPr>
        <w:t>t</w:t>
      </w:r>
      <w:r w:rsidRPr="00796C98">
        <w:rPr>
          <w:color w:val="000000"/>
          <w:lang w:val="en-GB"/>
        </w:rPr>
        <w:t xml:space="preserve"> was the turn of the students: </w:t>
      </w:r>
    </w:p>
    <w:p w:rsidR="00DC254B" w:rsidRPr="00796C98" w:rsidRDefault="00DC254B" w:rsidP="00AA779A">
      <w:pPr>
        <w:pStyle w:val="Normalwebb"/>
        <w:spacing w:line="360" w:lineRule="auto"/>
        <w:ind w:left="340" w:right="397"/>
        <w:rPr>
          <w:color w:val="000000"/>
          <w:lang w:val="en-GB"/>
        </w:rPr>
      </w:pPr>
      <w:r w:rsidRPr="00796C98">
        <w:rPr>
          <w:color w:val="000000"/>
          <w:lang w:val="en-GB"/>
        </w:rPr>
        <w:t>The remaining meetings were devoted to reports from students on their research. In these sessions, Bob and Paul raised questions, pressed for greater clarity and generally tried to make the students’ research reports better than it would have been without their intervention. Paul specialized in working with some students, Bob, others. (Zuckerman 2020c)</w:t>
      </w:r>
    </w:p>
    <w:p w:rsidR="00624CA0" w:rsidRPr="00796C98" w:rsidRDefault="00624CA0"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sidRPr="00796C98">
        <w:rPr>
          <w:rFonts w:ascii="Times New Roman" w:eastAsia="Times New Roman" w:hAnsi="Times New Roman"/>
          <w:color w:val="201F1E"/>
          <w:sz w:val="24"/>
          <w:szCs w:val="24"/>
          <w:lang w:val="en-GB" w:eastAsia="sv-SE"/>
        </w:rPr>
        <w:t xml:space="preserve">The seminars </w:t>
      </w:r>
      <w:r w:rsidR="005E578A" w:rsidRPr="00796C98">
        <w:rPr>
          <w:rFonts w:ascii="Times New Roman" w:eastAsia="Times New Roman" w:hAnsi="Times New Roman"/>
          <w:color w:val="201F1E"/>
          <w:sz w:val="24"/>
          <w:szCs w:val="24"/>
          <w:lang w:val="en-GB" w:eastAsia="sv-SE"/>
        </w:rPr>
        <w:t xml:space="preserve">that </w:t>
      </w:r>
      <w:r w:rsidR="00AB4705" w:rsidRPr="00796C98">
        <w:rPr>
          <w:rFonts w:ascii="Times New Roman" w:eastAsia="Times New Roman" w:hAnsi="Times New Roman"/>
          <w:color w:val="201F1E"/>
          <w:sz w:val="24"/>
          <w:szCs w:val="24"/>
          <w:lang w:val="en-GB" w:eastAsia="sv-SE"/>
        </w:rPr>
        <w:t xml:space="preserve">Merton </w:t>
      </w:r>
      <w:r w:rsidR="005E578A" w:rsidRPr="00796C98">
        <w:rPr>
          <w:rFonts w:ascii="Times New Roman" w:eastAsia="Times New Roman" w:hAnsi="Times New Roman"/>
          <w:color w:val="201F1E"/>
          <w:sz w:val="24"/>
          <w:szCs w:val="24"/>
          <w:lang w:val="en-GB" w:eastAsia="sv-SE"/>
        </w:rPr>
        <w:t xml:space="preserve">co-taught </w:t>
      </w:r>
      <w:r w:rsidRPr="00796C98">
        <w:rPr>
          <w:rFonts w:ascii="Times New Roman" w:eastAsia="Times New Roman" w:hAnsi="Times New Roman"/>
          <w:color w:val="201F1E"/>
          <w:sz w:val="24"/>
          <w:szCs w:val="24"/>
          <w:lang w:val="en-GB" w:eastAsia="sv-SE"/>
        </w:rPr>
        <w:t xml:space="preserve">with Harriet Zuckerman </w:t>
      </w:r>
      <w:r w:rsidR="00845847">
        <w:rPr>
          <w:rFonts w:ascii="Times New Roman" w:eastAsia="Times New Roman" w:hAnsi="Times New Roman"/>
          <w:color w:val="201F1E"/>
          <w:sz w:val="24"/>
          <w:szCs w:val="24"/>
          <w:lang w:val="en-GB" w:eastAsia="sv-SE"/>
        </w:rPr>
        <w:t xml:space="preserve">were different in several respects </w:t>
      </w:r>
      <w:r w:rsidR="002D519E">
        <w:rPr>
          <w:rFonts w:ascii="Times New Roman" w:eastAsia="Times New Roman" w:hAnsi="Times New Roman"/>
          <w:color w:val="201F1E"/>
          <w:sz w:val="24"/>
          <w:szCs w:val="24"/>
          <w:lang w:val="en-GB" w:eastAsia="sv-SE"/>
        </w:rPr>
        <w:t xml:space="preserve">from </w:t>
      </w:r>
      <w:r w:rsidR="00AF6515">
        <w:rPr>
          <w:rFonts w:ascii="Times New Roman" w:eastAsia="Times New Roman" w:hAnsi="Times New Roman"/>
          <w:color w:val="201F1E"/>
          <w:sz w:val="24"/>
          <w:szCs w:val="24"/>
          <w:lang w:val="en-GB" w:eastAsia="sv-SE"/>
        </w:rPr>
        <w:t xml:space="preserve">the ones </w:t>
      </w:r>
      <w:r w:rsidR="003E5E6D">
        <w:rPr>
          <w:rFonts w:ascii="Times New Roman" w:eastAsia="Times New Roman" w:hAnsi="Times New Roman"/>
          <w:color w:val="201F1E"/>
          <w:sz w:val="24"/>
          <w:szCs w:val="24"/>
          <w:lang w:val="en-GB" w:eastAsia="sv-SE"/>
        </w:rPr>
        <w:t xml:space="preserve">he taught </w:t>
      </w:r>
      <w:r w:rsidR="00AF6515">
        <w:rPr>
          <w:rFonts w:ascii="Times New Roman" w:eastAsia="Times New Roman" w:hAnsi="Times New Roman"/>
          <w:color w:val="201F1E"/>
          <w:sz w:val="24"/>
          <w:szCs w:val="24"/>
          <w:lang w:val="en-GB" w:eastAsia="sv-SE"/>
        </w:rPr>
        <w:t>with Lazarsfeld</w:t>
      </w:r>
      <w:r w:rsidR="003E5E6D">
        <w:rPr>
          <w:rFonts w:ascii="Times New Roman" w:eastAsia="Times New Roman" w:hAnsi="Times New Roman"/>
          <w:color w:val="201F1E"/>
          <w:sz w:val="24"/>
          <w:szCs w:val="24"/>
          <w:lang w:val="en-GB" w:eastAsia="sv-SE"/>
        </w:rPr>
        <w:t>,</w:t>
      </w:r>
      <w:r w:rsidR="00AF6515">
        <w:rPr>
          <w:rFonts w:ascii="Times New Roman" w:eastAsia="Times New Roman" w:hAnsi="Times New Roman"/>
          <w:color w:val="201F1E"/>
          <w:sz w:val="24"/>
          <w:szCs w:val="24"/>
          <w:lang w:val="en-GB" w:eastAsia="sv-SE"/>
        </w:rPr>
        <w:t xml:space="preserve"> </w:t>
      </w:r>
      <w:r w:rsidR="00845847">
        <w:rPr>
          <w:rFonts w:ascii="Times New Roman" w:eastAsia="Times New Roman" w:hAnsi="Times New Roman"/>
          <w:color w:val="201F1E"/>
          <w:sz w:val="24"/>
          <w:szCs w:val="24"/>
          <w:lang w:val="en-GB" w:eastAsia="sv-SE"/>
        </w:rPr>
        <w:t>and p</w:t>
      </w:r>
      <w:r w:rsidR="00AB4705" w:rsidRPr="00796C98">
        <w:rPr>
          <w:rFonts w:ascii="Times New Roman" w:eastAsia="Times New Roman" w:hAnsi="Times New Roman"/>
          <w:color w:val="201F1E"/>
          <w:sz w:val="24"/>
          <w:szCs w:val="24"/>
          <w:lang w:val="en-GB" w:eastAsia="sv-SE"/>
        </w:rPr>
        <w:t>art of his attempt to establish sociology of science as a distinct subdiscipline in sociology</w:t>
      </w:r>
      <w:r w:rsidR="00C352BD" w:rsidRPr="00796C98">
        <w:rPr>
          <w:rFonts w:ascii="Times New Roman" w:eastAsia="Times New Roman" w:hAnsi="Times New Roman"/>
          <w:color w:val="201F1E"/>
          <w:sz w:val="24"/>
          <w:szCs w:val="24"/>
          <w:lang w:val="en-GB" w:eastAsia="sv-SE"/>
        </w:rPr>
        <w:t xml:space="preserve">. </w:t>
      </w:r>
      <w:r w:rsidRPr="00796C98">
        <w:rPr>
          <w:rFonts w:ascii="Times New Roman" w:eastAsia="Times New Roman" w:hAnsi="Times New Roman"/>
          <w:color w:val="201F1E"/>
          <w:sz w:val="24"/>
          <w:szCs w:val="24"/>
          <w:lang w:val="en-GB" w:eastAsia="sv-SE"/>
        </w:rPr>
        <w:t>The</w:t>
      </w:r>
      <w:r w:rsidR="00B65F77" w:rsidRPr="00796C98">
        <w:rPr>
          <w:rFonts w:ascii="Times New Roman" w:eastAsia="Times New Roman" w:hAnsi="Times New Roman"/>
          <w:color w:val="201F1E"/>
          <w:sz w:val="24"/>
          <w:szCs w:val="24"/>
          <w:lang w:val="en-GB" w:eastAsia="sv-SE"/>
        </w:rPr>
        <w:t>y</w:t>
      </w:r>
      <w:r w:rsidRPr="00796C98">
        <w:rPr>
          <w:rFonts w:ascii="Times New Roman" w:eastAsia="Times New Roman" w:hAnsi="Times New Roman"/>
          <w:color w:val="201F1E"/>
          <w:sz w:val="24"/>
          <w:szCs w:val="24"/>
          <w:lang w:val="en-GB" w:eastAsia="sv-SE"/>
        </w:rPr>
        <w:t xml:space="preserve"> were conducted </w:t>
      </w:r>
      <w:r w:rsidR="00AC5CDA">
        <w:rPr>
          <w:rFonts w:ascii="Times New Roman" w:eastAsia="Times New Roman" w:hAnsi="Times New Roman"/>
          <w:color w:val="201F1E"/>
          <w:sz w:val="24"/>
          <w:szCs w:val="24"/>
          <w:lang w:val="en-GB" w:eastAsia="sv-SE"/>
        </w:rPr>
        <w:t xml:space="preserve">in the 1960s and 1970s </w:t>
      </w:r>
      <w:r w:rsidRPr="00796C98">
        <w:rPr>
          <w:rFonts w:ascii="Times New Roman" w:eastAsia="Times New Roman" w:hAnsi="Times New Roman"/>
          <w:color w:val="201F1E"/>
          <w:sz w:val="24"/>
          <w:szCs w:val="24"/>
          <w:lang w:val="en-GB" w:eastAsia="sv-SE"/>
        </w:rPr>
        <w:t xml:space="preserve">and </w:t>
      </w:r>
      <w:r w:rsidR="00845847">
        <w:rPr>
          <w:rFonts w:ascii="Times New Roman" w:eastAsia="Times New Roman" w:hAnsi="Times New Roman"/>
          <w:color w:val="201F1E"/>
          <w:sz w:val="24"/>
          <w:szCs w:val="24"/>
          <w:lang w:val="en-GB" w:eastAsia="sv-SE"/>
        </w:rPr>
        <w:t>can be described as intensive research seminars. T</w:t>
      </w:r>
      <w:r w:rsidR="00ED6A44">
        <w:rPr>
          <w:rFonts w:ascii="Times New Roman" w:eastAsia="Times New Roman" w:hAnsi="Times New Roman"/>
          <w:color w:val="201F1E"/>
          <w:sz w:val="24"/>
          <w:szCs w:val="24"/>
          <w:lang w:val="en-GB" w:eastAsia="sv-SE"/>
        </w:rPr>
        <w:t xml:space="preserve">hey were </w:t>
      </w:r>
      <w:r w:rsidR="005D163E">
        <w:rPr>
          <w:rFonts w:ascii="Times New Roman" w:eastAsia="Times New Roman" w:hAnsi="Times New Roman"/>
          <w:color w:val="201F1E"/>
          <w:sz w:val="24"/>
          <w:szCs w:val="24"/>
          <w:lang w:val="en-GB" w:eastAsia="sv-SE"/>
        </w:rPr>
        <w:t xml:space="preserve">also </w:t>
      </w:r>
      <w:r w:rsidRPr="00796C98">
        <w:rPr>
          <w:rFonts w:ascii="Times New Roman" w:eastAsia="Times New Roman" w:hAnsi="Times New Roman"/>
          <w:color w:val="201F1E"/>
          <w:sz w:val="24"/>
          <w:szCs w:val="24"/>
          <w:lang w:val="en-GB" w:eastAsia="sv-SE"/>
        </w:rPr>
        <w:t xml:space="preserve">funded with a huge grant from </w:t>
      </w:r>
      <w:r w:rsidR="00AC5CDA">
        <w:rPr>
          <w:rFonts w:ascii="Times New Roman" w:eastAsia="Times New Roman" w:hAnsi="Times New Roman"/>
          <w:color w:val="201F1E"/>
          <w:sz w:val="24"/>
          <w:szCs w:val="24"/>
          <w:lang w:val="en-GB" w:eastAsia="sv-SE"/>
        </w:rPr>
        <w:t>the National Science Foundation</w:t>
      </w:r>
      <w:r w:rsidR="00AB4705" w:rsidRPr="00796C98">
        <w:rPr>
          <w:rFonts w:ascii="Times New Roman" w:eastAsia="Times New Roman" w:hAnsi="Times New Roman"/>
          <w:color w:val="201F1E"/>
          <w:sz w:val="24"/>
          <w:szCs w:val="24"/>
          <w:lang w:val="en-GB" w:eastAsia="sv-SE"/>
        </w:rPr>
        <w:t>,</w:t>
      </w:r>
      <w:r w:rsidR="00DB7898" w:rsidRPr="00796C98">
        <w:rPr>
          <w:rFonts w:ascii="Times New Roman" w:eastAsia="Times New Roman" w:hAnsi="Times New Roman"/>
          <w:color w:val="201F1E"/>
          <w:sz w:val="24"/>
          <w:szCs w:val="24"/>
          <w:lang w:val="en-GB" w:eastAsia="sv-SE"/>
        </w:rPr>
        <w:t xml:space="preserve"> </w:t>
      </w:r>
      <w:r w:rsidR="00873AB7" w:rsidRPr="00796C98">
        <w:rPr>
          <w:rFonts w:ascii="Times New Roman" w:eastAsia="Times New Roman" w:hAnsi="Times New Roman"/>
          <w:color w:val="201F1E"/>
          <w:sz w:val="24"/>
          <w:szCs w:val="24"/>
          <w:lang w:val="en-GB" w:eastAsia="sv-SE"/>
        </w:rPr>
        <w:t xml:space="preserve">something </w:t>
      </w:r>
      <w:r w:rsidR="003E5E6D">
        <w:rPr>
          <w:rFonts w:ascii="Times New Roman" w:eastAsia="Times New Roman" w:hAnsi="Times New Roman"/>
          <w:color w:val="201F1E"/>
          <w:sz w:val="24"/>
          <w:szCs w:val="24"/>
          <w:lang w:val="en-GB" w:eastAsia="sv-SE"/>
        </w:rPr>
        <w:t xml:space="preserve">that </w:t>
      </w:r>
      <w:r w:rsidR="00DB7898" w:rsidRPr="00796C98">
        <w:rPr>
          <w:rFonts w:ascii="Times New Roman" w:eastAsia="Times New Roman" w:hAnsi="Times New Roman"/>
          <w:color w:val="201F1E"/>
          <w:sz w:val="24"/>
          <w:szCs w:val="24"/>
          <w:lang w:val="en-GB" w:eastAsia="sv-SE"/>
        </w:rPr>
        <w:t xml:space="preserve">made it possible for Merton to hire </w:t>
      </w:r>
      <w:r w:rsidR="00EA398B" w:rsidRPr="00796C98">
        <w:rPr>
          <w:rFonts w:ascii="Times New Roman" w:eastAsia="Times New Roman" w:hAnsi="Times New Roman"/>
          <w:color w:val="201F1E"/>
          <w:sz w:val="24"/>
          <w:szCs w:val="24"/>
          <w:lang w:val="en-GB" w:eastAsia="sv-SE"/>
        </w:rPr>
        <w:t xml:space="preserve">some of the </w:t>
      </w:r>
      <w:r w:rsidR="00DB7898" w:rsidRPr="00796C98">
        <w:rPr>
          <w:rFonts w:ascii="Times New Roman" w:eastAsia="Times New Roman" w:hAnsi="Times New Roman"/>
          <w:color w:val="201F1E"/>
          <w:sz w:val="24"/>
          <w:szCs w:val="24"/>
          <w:lang w:val="en-GB" w:eastAsia="sv-SE"/>
        </w:rPr>
        <w:t>students</w:t>
      </w:r>
      <w:r w:rsidR="00EA398B" w:rsidRPr="00796C98">
        <w:rPr>
          <w:rFonts w:ascii="Times New Roman" w:eastAsia="Times New Roman" w:hAnsi="Times New Roman"/>
          <w:color w:val="201F1E"/>
          <w:sz w:val="24"/>
          <w:szCs w:val="24"/>
          <w:lang w:val="en-GB" w:eastAsia="sv-SE"/>
        </w:rPr>
        <w:t xml:space="preserve"> on a long-term basis </w:t>
      </w:r>
      <w:r w:rsidR="00AB4705" w:rsidRPr="00796C98">
        <w:rPr>
          <w:rFonts w:ascii="Times New Roman" w:eastAsia="Times New Roman" w:hAnsi="Times New Roman"/>
          <w:color w:val="201F1E"/>
          <w:sz w:val="24"/>
          <w:szCs w:val="24"/>
          <w:lang w:val="en-GB" w:eastAsia="sv-SE"/>
        </w:rPr>
        <w:t xml:space="preserve">while </w:t>
      </w:r>
      <w:r w:rsidR="008F7950" w:rsidRPr="00796C98">
        <w:rPr>
          <w:rFonts w:ascii="Times New Roman" w:eastAsia="Times New Roman" w:hAnsi="Times New Roman"/>
          <w:color w:val="201F1E"/>
          <w:sz w:val="24"/>
          <w:szCs w:val="24"/>
          <w:lang w:val="en-GB" w:eastAsia="sv-SE"/>
        </w:rPr>
        <w:t xml:space="preserve">they </w:t>
      </w:r>
      <w:r w:rsidR="00EA398B" w:rsidRPr="00796C98">
        <w:rPr>
          <w:rFonts w:ascii="Times New Roman" w:eastAsia="Times New Roman" w:hAnsi="Times New Roman"/>
          <w:color w:val="201F1E"/>
          <w:sz w:val="24"/>
          <w:szCs w:val="24"/>
          <w:lang w:val="en-GB" w:eastAsia="sv-SE"/>
        </w:rPr>
        <w:t>participated in the seminar</w:t>
      </w:r>
      <w:r w:rsidR="00584F55">
        <w:rPr>
          <w:rFonts w:ascii="Times New Roman" w:eastAsia="Times New Roman" w:hAnsi="Times New Roman"/>
          <w:color w:val="201F1E"/>
          <w:sz w:val="24"/>
          <w:szCs w:val="24"/>
          <w:lang w:val="en-GB" w:eastAsia="sv-SE"/>
        </w:rPr>
        <w:t xml:space="preserve"> in an on-going manner</w:t>
      </w:r>
      <w:r w:rsidRPr="00796C98">
        <w:rPr>
          <w:rFonts w:ascii="Times New Roman" w:eastAsia="Times New Roman" w:hAnsi="Times New Roman"/>
          <w:color w:val="201F1E"/>
          <w:sz w:val="24"/>
          <w:szCs w:val="24"/>
          <w:lang w:val="en-GB" w:eastAsia="sv-SE"/>
        </w:rPr>
        <w:t>.</w:t>
      </w:r>
    </w:p>
    <w:p w:rsidR="00F5106E" w:rsidRPr="00796C98" w:rsidRDefault="00CC2F5D"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In discussing how Merton looked upon the seminar it </w:t>
      </w:r>
      <w:r w:rsidR="00205972">
        <w:rPr>
          <w:rFonts w:ascii="Times New Roman" w:eastAsia="Times New Roman" w:hAnsi="Times New Roman"/>
          <w:color w:val="201F1E"/>
          <w:sz w:val="24"/>
          <w:szCs w:val="24"/>
          <w:lang w:val="en-GB" w:eastAsia="sv-SE"/>
        </w:rPr>
        <w:t xml:space="preserve">may be helpful </w:t>
      </w:r>
      <w:r>
        <w:rPr>
          <w:rFonts w:ascii="Times New Roman" w:eastAsia="Times New Roman" w:hAnsi="Times New Roman"/>
          <w:color w:val="201F1E"/>
          <w:sz w:val="24"/>
          <w:szCs w:val="24"/>
          <w:lang w:val="en-GB" w:eastAsia="sv-SE"/>
        </w:rPr>
        <w:t xml:space="preserve">to say something about the way in which he viewed the task of teaching. </w:t>
      </w:r>
      <w:r w:rsidR="00205972">
        <w:rPr>
          <w:rFonts w:ascii="Times New Roman" w:eastAsia="Times New Roman" w:hAnsi="Times New Roman"/>
          <w:color w:val="201F1E"/>
          <w:sz w:val="24"/>
          <w:szCs w:val="24"/>
          <w:lang w:val="en-GB" w:eastAsia="sv-SE"/>
        </w:rPr>
        <w:t xml:space="preserve">Even if he only </w:t>
      </w:r>
      <w:r>
        <w:rPr>
          <w:rFonts w:ascii="Times New Roman" w:eastAsia="Times New Roman" w:hAnsi="Times New Roman"/>
          <w:color w:val="201F1E"/>
          <w:sz w:val="24"/>
          <w:szCs w:val="24"/>
          <w:lang w:val="en-GB" w:eastAsia="sv-SE"/>
        </w:rPr>
        <w:t>addressed this topic a few times</w:t>
      </w:r>
      <w:r w:rsidR="001A77EC">
        <w:rPr>
          <w:rFonts w:ascii="Times New Roman" w:eastAsia="Times New Roman" w:hAnsi="Times New Roman"/>
          <w:color w:val="201F1E"/>
          <w:sz w:val="24"/>
          <w:szCs w:val="24"/>
          <w:lang w:val="en-GB" w:eastAsia="sv-SE"/>
        </w:rPr>
        <w:t>,</w:t>
      </w:r>
      <w:r>
        <w:rPr>
          <w:rFonts w:ascii="Times New Roman" w:eastAsia="Times New Roman" w:hAnsi="Times New Roman"/>
          <w:color w:val="201F1E"/>
          <w:sz w:val="24"/>
          <w:szCs w:val="24"/>
          <w:lang w:val="en-GB" w:eastAsia="sv-SE"/>
        </w:rPr>
        <w:t xml:space="preserve"> and not in much detail, </w:t>
      </w:r>
      <w:r w:rsidR="00205972">
        <w:rPr>
          <w:rFonts w:ascii="Times New Roman" w:eastAsia="Times New Roman" w:hAnsi="Times New Roman"/>
          <w:color w:val="201F1E"/>
          <w:sz w:val="24"/>
          <w:szCs w:val="24"/>
          <w:lang w:val="en-GB" w:eastAsia="sv-SE"/>
        </w:rPr>
        <w:t>i</w:t>
      </w:r>
      <w:r>
        <w:rPr>
          <w:rFonts w:ascii="Times New Roman" w:eastAsia="Times New Roman" w:hAnsi="Times New Roman"/>
          <w:color w:val="201F1E"/>
          <w:sz w:val="24"/>
          <w:szCs w:val="24"/>
          <w:lang w:val="en-GB" w:eastAsia="sv-SE"/>
        </w:rPr>
        <w:t>t is still possible to reconstruct his general stance</w:t>
      </w:r>
      <w:r w:rsidR="00A3211F" w:rsidRPr="00796C98">
        <w:rPr>
          <w:rFonts w:ascii="Times New Roman" w:eastAsia="Times New Roman" w:hAnsi="Times New Roman"/>
          <w:color w:val="201F1E"/>
          <w:sz w:val="24"/>
          <w:szCs w:val="24"/>
          <w:lang w:val="en-GB" w:eastAsia="sv-SE"/>
        </w:rPr>
        <w:t xml:space="preserve"> (</w:t>
      </w:r>
      <w:r w:rsidR="008527B2" w:rsidRPr="00796C98">
        <w:rPr>
          <w:rFonts w:ascii="Times New Roman" w:eastAsia="Times New Roman" w:hAnsi="Times New Roman"/>
          <w:color w:val="201F1E"/>
          <w:sz w:val="24"/>
          <w:szCs w:val="24"/>
          <w:lang w:val="en-GB" w:eastAsia="sv-SE"/>
        </w:rPr>
        <w:t xml:space="preserve">e.g. </w:t>
      </w:r>
      <w:proofErr w:type="spellStart"/>
      <w:r w:rsidR="00A3211F" w:rsidRPr="00796C98">
        <w:rPr>
          <w:rFonts w:ascii="Times New Roman" w:eastAsia="Times New Roman" w:hAnsi="Times New Roman"/>
          <w:color w:val="201F1E"/>
          <w:sz w:val="24"/>
          <w:szCs w:val="24"/>
          <w:lang w:val="en-GB" w:eastAsia="sv-SE"/>
        </w:rPr>
        <w:t>Persell</w:t>
      </w:r>
      <w:proofErr w:type="spellEnd"/>
      <w:r w:rsidR="00A3211F" w:rsidRPr="00796C98">
        <w:rPr>
          <w:rFonts w:ascii="Times New Roman" w:eastAsia="Times New Roman" w:hAnsi="Times New Roman"/>
          <w:color w:val="201F1E"/>
          <w:sz w:val="24"/>
          <w:szCs w:val="24"/>
          <w:lang w:val="en-GB" w:eastAsia="sv-SE"/>
        </w:rPr>
        <w:t xml:space="preserve"> 1984,</w:t>
      </w:r>
      <w:r w:rsidR="00A3211F" w:rsidRPr="00796C98">
        <w:rPr>
          <w:rFonts w:ascii="Times New Roman" w:eastAsia="Times New Roman" w:hAnsi="Times New Roman"/>
          <w:b/>
          <w:color w:val="201F1E"/>
          <w:sz w:val="24"/>
          <w:szCs w:val="24"/>
          <w:lang w:val="en-GB" w:eastAsia="sv-SE"/>
        </w:rPr>
        <w:t xml:space="preserve"> </w:t>
      </w:r>
      <w:r w:rsidR="00A3211F" w:rsidRPr="00796C98">
        <w:rPr>
          <w:rFonts w:ascii="Times New Roman" w:eastAsia="Times New Roman" w:hAnsi="Times New Roman"/>
          <w:color w:val="201F1E"/>
          <w:sz w:val="24"/>
          <w:szCs w:val="24"/>
          <w:lang w:val="en-GB" w:eastAsia="sv-SE"/>
        </w:rPr>
        <w:t>Merton 1980:6-7, Merton 1998).</w:t>
      </w:r>
      <w:r>
        <w:rPr>
          <w:rFonts w:ascii="Times New Roman" w:eastAsia="Times New Roman" w:hAnsi="Times New Roman"/>
          <w:color w:val="201F1E"/>
          <w:sz w:val="24"/>
          <w:szCs w:val="24"/>
          <w:lang w:val="en-GB" w:eastAsia="sv-SE"/>
        </w:rPr>
        <w:t xml:space="preserve"> Merton </w:t>
      </w:r>
      <w:r w:rsidR="00BF2498" w:rsidRPr="00796C98">
        <w:rPr>
          <w:rFonts w:ascii="Times New Roman" w:eastAsia="Times New Roman" w:hAnsi="Times New Roman"/>
          <w:color w:val="201F1E"/>
          <w:sz w:val="24"/>
          <w:szCs w:val="24"/>
          <w:lang w:val="en-GB" w:eastAsia="sv-SE"/>
        </w:rPr>
        <w:t xml:space="preserve">most of all </w:t>
      </w:r>
      <w:r>
        <w:rPr>
          <w:rFonts w:ascii="Times New Roman" w:eastAsia="Times New Roman" w:hAnsi="Times New Roman"/>
          <w:color w:val="201F1E"/>
          <w:sz w:val="24"/>
          <w:szCs w:val="24"/>
          <w:lang w:val="en-GB" w:eastAsia="sv-SE"/>
        </w:rPr>
        <w:t xml:space="preserve">preferred </w:t>
      </w:r>
      <w:r w:rsidR="00BF2498" w:rsidRPr="00796C98">
        <w:rPr>
          <w:rFonts w:ascii="Times New Roman" w:eastAsia="Times New Roman" w:hAnsi="Times New Roman"/>
          <w:color w:val="201F1E"/>
          <w:sz w:val="24"/>
          <w:szCs w:val="24"/>
          <w:lang w:val="en-GB" w:eastAsia="sv-SE"/>
        </w:rPr>
        <w:t>the lecture</w:t>
      </w:r>
      <w:r w:rsidR="007A0B5C" w:rsidRPr="00796C98">
        <w:rPr>
          <w:rFonts w:ascii="Times New Roman" w:eastAsia="Times New Roman" w:hAnsi="Times New Roman"/>
          <w:color w:val="201F1E"/>
          <w:sz w:val="24"/>
          <w:szCs w:val="24"/>
          <w:lang w:val="en-GB" w:eastAsia="sv-SE"/>
        </w:rPr>
        <w:t xml:space="preserve">, followed </w:t>
      </w:r>
      <w:r w:rsidR="005D163E">
        <w:rPr>
          <w:rFonts w:ascii="Times New Roman" w:eastAsia="Times New Roman" w:hAnsi="Times New Roman"/>
          <w:color w:val="201F1E"/>
          <w:sz w:val="24"/>
          <w:szCs w:val="24"/>
          <w:lang w:val="en-GB" w:eastAsia="sv-SE"/>
        </w:rPr>
        <w:t xml:space="preserve">in order </w:t>
      </w:r>
      <w:r w:rsidR="007A0B5C" w:rsidRPr="00796C98">
        <w:rPr>
          <w:rFonts w:ascii="Times New Roman" w:eastAsia="Times New Roman" w:hAnsi="Times New Roman"/>
          <w:color w:val="201F1E"/>
          <w:sz w:val="24"/>
          <w:szCs w:val="24"/>
          <w:lang w:val="en-GB" w:eastAsia="sv-SE"/>
        </w:rPr>
        <w:t>by the seminar, the tutorial, and field training</w:t>
      </w:r>
      <w:r w:rsidR="00F5106E" w:rsidRPr="00796C98">
        <w:rPr>
          <w:rFonts w:ascii="Times New Roman" w:eastAsia="Times New Roman" w:hAnsi="Times New Roman"/>
          <w:color w:val="201F1E"/>
          <w:sz w:val="24"/>
          <w:szCs w:val="24"/>
          <w:lang w:val="en-GB" w:eastAsia="sv-SE"/>
        </w:rPr>
        <w:t>:</w:t>
      </w:r>
    </w:p>
    <w:p w:rsidR="00F5106E" w:rsidRDefault="00F5106E" w:rsidP="00FD74D5">
      <w:pPr>
        <w:shd w:val="clear" w:color="auto" w:fill="FFFFFF"/>
        <w:spacing w:line="360" w:lineRule="auto"/>
        <w:ind w:left="340" w:right="340"/>
        <w:textAlignment w:val="baseline"/>
        <w:rPr>
          <w:rFonts w:ascii="Times New Roman" w:eastAsia="Times New Roman" w:hAnsi="Times New Roman"/>
          <w:color w:val="201F1E"/>
          <w:sz w:val="24"/>
          <w:szCs w:val="24"/>
          <w:lang w:val="en-GB" w:eastAsia="sv-SE"/>
        </w:rPr>
      </w:pPr>
      <w:r w:rsidRPr="00796C98">
        <w:rPr>
          <w:rFonts w:ascii="Times New Roman" w:eastAsia="Times New Roman" w:hAnsi="Times New Roman"/>
          <w:color w:val="201F1E"/>
          <w:sz w:val="24"/>
          <w:szCs w:val="24"/>
          <w:lang w:val="en-GB" w:eastAsia="sv-SE"/>
        </w:rPr>
        <w:t>I did not take effectively to the research project as a primary means of working with students; my preferred modes of teaching were the lecture in the first instance, the seminar in the second, and above all, working with them on their</w:t>
      </w:r>
      <w:r>
        <w:rPr>
          <w:rFonts w:ascii="Times New Roman" w:eastAsia="Times New Roman" w:hAnsi="Times New Roman"/>
          <w:color w:val="201F1E"/>
          <w:sz w:val="24"/>
          <w:szCs w:val="24"/>
          <w:lang w:val="en-GB" w:eastAsia="sv-SE"/>
        </w:rPr>
        <w:t xml:space="preserve"> manuscripts</w:t>
      </w:r>
      <w:r w:rsidR="00FD74D5">
        <w:rPr>
          <w:rFonts w:ascii="Times New Roman" w:eastAsia="Times New Roman" w:hAnsi="Times New Roman"/>
          <w:color w:val="201F1E"/>
          <w:sz w:val="24"/>
          <w:szCs w:val="24"/>
          <w:lang w:val="en-GB" w:eastAsia="sv-SE"/>
        </w:rPr>
        <w:t>.</w:t>
      </w:r>
      <w:r>
        <w:rPr>
          <w:rFonts w:ascii="Times New Roman" w:eastAsia="Times New Roman" w:hAnsi="Times New Roman"/>
          <w:color w:val="201F1E"/>
          <w:sz w:val="24"/>
          <w:szCs w:val="24"/>
          <w:lang w:val="en-GB" w:eastAsia="sv-SE"/>
        </w:rPr>
        <w:t xml:space="preserve"> (Merton 1998:196-97) </w:t>
      </w:r>
    </w:p>
    <w:p w:rsidR="003F0CFE" w:rsidRDefault="00715758"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lastRenderedPageBreak/>
        <w:t xml:space="preserve">While </w:t>
      </w:r>
      <w:r w:rsidR="005510C6">
        <w:rPr>
          <w:rFonts w:ascii="Times New Roman" w:eastAsia="Times New Roman" w:hAnsi="Times New Roman"/>
          <w:color w:val="201F1E"/>
          <w:sz w:val="24"/>
          <w:szCs w:val="24"/>
          <w:lang w:val="en-GB" w:eastAsia="sv-SE"/>
        </w:rPr>
        <w:t xml:space="preserve">Merton </w:t>
      </w:r>
      <w:r w:rsidR="002D519E">
        <w:rPr>
          <w:rFonts w:ascii="Times New Roman" w:eastAsia="Times New Roman" w:hAnsi="Times New Roman"/>
          <w:color w:val="201F1E"/>
          <w:sz w:val="24"/>
          <w:szCs w:val="24"/>
          <w:lang w:val="en-GB" w:eastAsia="sv-SE"/>
        </w:rPr>
        <w:t>conducted</w:t>
      </w:r>
      <w:r w:rsidR="005510C6">
        <w:rPr>
          <w:rFonts w:ascii="Times New Roman" w:eastAsia="Times New Roman" w:hAnsi="Times New Roman"/>
          <w:color w:val="201F1E"/>
          <w:sz w:val="24"/>
          <w:szCs w:val="24"/>
          <w:lang w:val="en-GB" w:eastAsia="sv-SE"/>
        </w:rPr>
        <w:t xml:space="preserve"> research seminars</w:t>
      </w:r>
      <w:r w:rsidR="002D519E">
        <w:rPr>
          <w:rFonts w:ascii="Times New Roman" w:eastAsia="Times New Roman" w:hAnsi="Times New Roman"/>
          <w:color w:val="201F1E"/>
          <w:sz w:val="24"/>
          <w:szCs w:val="24"/>
          <w:lang w:val="en-GB" w:eastAsia="sv-SE"/>
        </w:rPr>
        <w:t xml:space="preserve">, </w:t>
      </w:r>
      <w:r>
        <w:rPr>
          <w:rFonts w:ascii="Times New Roman" w:eastAsia="Times New Roman" w:hAnsi="Times New Roman"/>
          <w:color w:val="201F1E"/>
          <w:sz w:val="24"/>
          <w:szCs w:val="24"/>
          <w:lang w:val="en-GB" w:eastAsia="sv-SE"/>
        </w:rPr>
        <w:t xml:space="preserve">it was in </w:t>
      </w:r>
      <w:r w:rsidR="005510C6">
        <w:rPr>
          <w:rFonts w:ascii="Times New Roman" w:eastAsia="Times New Roman" w:hAnsi="Times New Roman"/>
          <w:color w:val="201F1E"/>
          <w:sz w:val="24"/>
          <w:szCs w:val="24"/>
          <w:lang w:val="en-GB" w:eastAsia="sv-SE"/>
        </w:rPr>
        <w:t>his view</w:t>
      </w:r>
      <w:r w:rsidR="00BD5243">
        <w:rPr>
          <w:rFonts w:ascii="Times New Roman" w:eastAsia="Times New Roman" w:hAnsi="Times New Roman"/>
          <w:color w:val="201F1E"/>
          <w:sz w:val="24"/>
          <w:szCs w:val="24"/>
          <w:lang w:val="en-GB" w:eastAsia="sv-SE"/>
        </w:rPr>
        <w:t xml:space="preserve"> not </w:t>
      </w:r>
      <w:r w:rsidR="00F5106E">
        <w:rPr>
          <w:rFonts w:ascii="Times New Roman" w:eastAsia="Times New Roman" w:hAnsi="Times New Roman"/>
          <w:color w:val="201F1E"/>
          <w:sz w:val="24"/>
          <w:szCs w:val="24"/>
          <w:lang w:val="en-GB" w:eastAsia="sv-SE"/>
        </w:rPr>
        <w:t xml:space="preserve">possible </w:t>
      </w:r>
      <w:r>
        <w:rPr>
          <w:rFonts w:ascii="Times New Roman" w:eastAsia="Times New Roman" w:hAnsi="Times New Roman"/>
          <w:color w:val="201F1E"/>
          <w:sz w:val="24"/>
          <w:szCs w:val="24"/>
          <w:lang w:val="en-GB" w:eastAsia="sv-SE"/>
        </w:rPr>
        <w:t>t</w:t>
      </w:r>
      <w:r w:rsidR="00F5106E">
        <w:rPr>
          <w:rFonts w:ascii="Times New Roman" w:eastAsia="Times New Roman" w:hAnsi="Times New Roman"/>
          <w:color w:val="201F1E"/>
          <w:sz w:val="24"/>
          <w:szCs w:val="24"/>
          <w:lang w:val="en-GB" w:eastAsia="sv-SE"/>
        </w:rPr>
        <w:t xml:space="preserve">o </w:t>
      </w:r>
      <w:proofErr w:type="spellStart"/>
      <w:r w:rsidR="001A77EC">
        <w:rPr>
          <w:rFonts w:ascii="Times New Roman" w:eastAsia="Times New Roman" w:hAnsi="Times New Roman"/>
          <w:color w:val="201F1E"/>
          <w:sz w:val="24"/>
          <w:szCs w:val="24"/>
          <w:lang w:val="en-GB" w:eastAsia="sv-SE"/>
        </w:rPr>
        <w:t>center</w:t>
      </w:r>
      <w:proofErr w:type="spellEnd"/>
      <w:r w:rsidR="001A77EC">
        <w:rPr>
          <w:rFonts w:ascii="Times New Roman" w:eastAsia="Times New Roman" w:hAnsi="Times New Roman"/>
          <w:color w:val="201F1E"/>
          <w:sz w:val="24"/>
          <w:szCs w:val="24"/>
          <w:lang w:val="en-GB" w:eastAsia="sv-SE"/>
        </w:rPr>
        <w:t xml:space="preserve"> a seminar around a </w:t>
      </w:r>
      <w:r w:rsidR="002D519E">
        <w:rPr>
          <w:rFonts w:ascii="Times New Roman" w:eastAsia="Times New Roman" w:hAnsi="Times New Roman"/>
          <w:color w:val="201F1E"/>
          <w:sz w:val="24"/>
          <w:szCs w:val="24"/>
          <w:lang w:val="en-GB" w:eastAsia="sv-SE"/>
        </w:rPr>
        <w:t xml:space="preserve">collective </w:t>
      </w:r>
      <w:r w:rsidR="001A77EC">
        <w:rPr>
          <w:rFonts w:ascii="Times New Roman" w:eastAsia="Times New Roman" w:hAnsi="Times New Roman"/>
          <w:color w:val="201F1E"/>
          <w:sz w:val="24"/>
          <w:szCs w:val="24"/>
          <w:lang w:val="en-GB" w:eastAsia="sv-SE"/>
        </w:rPr>
        <w:t>research project</w:t>
      </w:r>
      <w:r w:rsidR="00F5106E">
        <w:rPr>
          <w:rFonts w:ascii="Times New Roman" w:eastAsia="Times New Roman" w:hAnsi="Times New Roman"/>
          <w:color w:val="201F1E"/>
          <w:sz w:val="24"/>
          <w:szCs w:val="24"/>
          <w:lang w:val="en-GB" w:eastAsia="sv-SE"/>
        </w:rPr>
        <w:t>. The reason for this</w:t>
      </w:r>
      <w:r w:rsidR="00584F55">
        <w:rPr>
          <w:rFonts w:ascii="Times New Roman" w:eastAsia="Times New Roman" w:hAnsi="Times New Roman"/>
          <w:color w:val="201F1E"/>
          <w:sz w:val="24"/>
          <w:szCs w:val="24"/>
          <w:lang w:val="en-GB" w:eastAsia="sv-SE"/>
        </w:rPr>
        <w:t xml:space="preserve"> </w:t>
      </w:r>
      <w:r w:rsidR="00F5106E">
        <w:rPr>
          <w:rFonts w:ascii="Times New Roman" w:eastAsia="Times New Roman" w:hAnsi="Times New Roman"/>
          <w:color w:val="201F1E"/>
          <w:sz w:val="24"/>
          <w:szCs w:val="24"/>
          <w:lang w:val="en-GB" w:eastAsia="sv-SE"/>
        </w:rPr>
        <w:t xml:space="preserve">was that collecting </w:t>
      </w:r>
      <w:r w:rsidR="005510C6">
        <w:rPr>
          <w:rFonts w:ascii="Times New Roman" w:eastAsia="Times New Roman" w:hAnsi="Times New Roman"/>
          <w:color w:val="201F1E"/>
          <w:sz w:val="24"/>
          <w:szCs w:val="24"/>
          <w:lang w:val="en-GB" w:eastAsia="sv-SE"/>
        </w:rPr>
        <w:t xml:space="preserve">the </w:t>
      </w:r>
      <w:r w:rsidR="00F5106E">
        <w:rPr>
          <w:rFonts w:ascii="Times New Roman" w:eastAsia="Times New Roman" w:hAnsi="Times New Roman"/>
          <w:color w:val="201F1E"/>
          <w:sz w:val="24"/>
          <w:szCs w:val="24"/>
          <w:lang w:val="en-GB" w:eastAsia="sv-SE"/>
        </w:rPr>
        <w:t xml:space="preserve">data took </w:t>
      </w:r>
      <w:r w:rsidR="00AC139E">
        <w:rPr>
          <w:rFonts w:ascii="Times New Roman" w:eastAsia="Times New Roman" w:hAnsi="Times New Roman"/>
          <w:color w:val="201F1E"/>
          <w:sz w:val="24"/>
          <w:szCs w:val="24"/>
          <w:lang w:val="en-GB" w:eastAsia="sv-SE"/>
        </w:rPr>
        <w:t xml:space="preserve">up </w:t>
      </w:r>
      <w:r w:rsidR="00584F55">
        <w:rPr>
          <w:rFonts w:ascii="Times New Roman" w:eastAsia="Times New Roman" w:hAnsi="Times New Roman"/>
          <w:color w:val="201F1E"/>
          <w:sz w:val="24"/>
          <w:szCs w:val="24"/>
          <w:lang w:val="en-GB" w:eastAsia="sv-SE"/>
        </w:rPr>
        <w:t>so</w:t>
      </w:r>
      <w:r w:rsidR="00F5106E">
        <w:rPr>
          <w:rFonts w:ascii="Times New Roman" w:eastAsia="Times New Roman" w:hAnsi="Times New Roman"/>
          <w:color w:val="201F1E"/>
          <w:sz w:val="24"/>
          <w:szCs w:val="24"/>
          <w:lang w:val="en-GB" w:eastAsia="sv-SE"/>
        </w:rPr>
        <w:t xml:space="preserve"> much time</w:t>
      </w:r>
      <w:r>
        <w:rPr>
          <w:rFonts w:ascii="Times New Roman" w:eastAsia="Times New Roman" w:hAnsi="Times New Roman"/>
          <w:color w:val="201F1E"/>
          <w:sz w:val="24"/>
          <w:szCs w:val="24"/>
          <w:lang w:val="en-GB" w:eastAsia="sv-SE"/>
        </w:rPr>
        <w:t xml:space="preserve"> </w:t>
      </w:r>
      <w:r w:rsidR="00CB0132">
        <w:rPr>
          <w:rFonts w:ascii="Times New Roman" w:eastAsia="Times New Roman" w:hAnsi="Times New Roman"/>
          <w:color w:val="201F1E"/>
          <w:sz w:val="24"/>
          <w:szCs w:val="24"/>
          <w:lang w:val="en-GB" w:eastAsia="sv-SE"/>
        </w:rPr>
        <w:t>that “the state of analysis is hardly ever reached</w:t>
      </w:r>
      <w:r w:rsidR="00F5106E">
        <w:rPr>
          <w:rFonts w:ascii="Times New Roman" w:eastAsia="Times New Roman" w:hAnsi="Times New Roman"/>
          <w:color w:val="201F1E"/>
          <w:sz w:val="24"/>
          <w:szCs w:val="24"/>
          <w:lang w:val="en-GB" w:eastAsia="sv-SE"/>
        </w:rPr>
        <w:t xml:space="preserve"> </w:t>
      </w:r>
      <w:r w:rsidR="00CB0132">
        <w:rPr>
          <w:rFonts w:ascii="Times New Roman" w:eastAsia="Times New Roman" w:hAnsi="Times New Roman"/>
          <w:color w:val="201F1E"/>
          <w:sz w:val="24"/>
          <w:szCs w:val="24"/>
          <w:lang w:val="en-GB" w:eastAsia="sv-SE"/>
        </w:rPr>
        <w:t>and as a matter of fact can hardly be reached in the matter of the task” (Lazarsfeld and Merton 19</w:t>
      </w:r>
      <w:r w:rsidR="008C17CB">
        <w:rPr>
          <w:rFonts w:ascii="Times New Roman" w:eastAsia="Times New Roman" w:hAnsi="Times New Roman"/>
          <w:color w:val="201F1E"/>
          <w:sz w:val="24"/>
          <w:szCs w:val="24"/>
          <w:lang w:val="en-GB" w:eastAsia="sv-SE"/>
        </w:rPr>
        <w:t>72</w:t>
      </w:r>
      <w:r w:rsidR="00CB0132">
        <w:rPr>
          <w:rFonts w:ascii="Times New Roman" w:eastAsia="Times New Roman" w:hAnsi="Times New Roman"/>
          <w:color w:val="201F1E"/>
          <w:sz w:val="24"/>
          <w:szCs w:val="24"/>
          <w:lang w:val="en-GB" w:eastAsia="sv-SE"/>
        </w:rPr>
        <w:t xml:space="preserve">:376). </w:t>
      </w:r>
      <w:r w:rsidR="00BD5243">
        <w:rPr>
          <w:rFonts w:ascii="Times New Roman" w:eastAsia="Times New Roman" w:hAnsi="Times New Roman"/>
          <w:color w:val="201F1E"/>
          <w:sz w:val="24"/>
          <w:szCs w:val="24"/>
          <w:lang w:val="en-GB" w:eastAsia="sv-SE"/>
        </w:rPr>
        <w:t>In his sociology of science seminars, however</w:t>
      </w:r>
      <w:r w:rsidR="003E255A">
        <w:rPr>
          <w:rFonts w:ascii="Times New Roman" w:eastAsia="Times New Roman" w:hAnsi="Times New Roman"/>
          <w:color w:val="201F1E"/>
          <w:sz w:val="24"/>
          <w:szCs w:val="24"/>
          <w:lang w:val="en-GB" w:eastAsia="sv-SE"/>
        </w:rPr>
        <w:t xml:space="preserve">, Merton would </w:t>
      </w:r>
      <w:r w:rsidR="002D519E">
        <w:rPr>
          <w:rFonts w:ascii="Times New Roman" w:eastAsia="Times New Roman" w:hAnsi="Times New Roman"/>
          <w:color w:val="201F1E"/>
          <w:sz w:val="24"/>
          <w:szCs w:val="24"/>
          <w:lang w:val="en-GB" w:eastAsia="sv-SE"/>
        </w:rPr>
        <w:t xml:space="preserve">partly </w:t>
      </w:r>
      <w:r w:rsidR="00BD5243">
        <w:rPr>
          <w:rFonts w:ascii="Times New Roman" w:eastAsia="Times New Roman" w:hAnsi="Times New Roman"/>
          <w:color w:val="201F1E"/>
          <w:sz w:val="24"/>
          <w:szCs w:val="24"/>
          <w:lang w:val="en-GB" w:eastAsia="sv-SE"/>
        </w:rPr>
        <w:t xml:space="preserve">bypass this difficulty by </w:t>
      </w:r>
      <w:r w:rsidR="003E255A">
        <w:rPr>
          <w:rFonts w:ascii="Times New Roman" w:eastAsia="Times New Roman" w:hAnsi="Times New Roman"/>
          <w:color w:val="201F1E"/>
          <w:sz w:val="24"/>
          <w:szCs w:val="24"/>
          <w:lang w:val="en-GB" w:eastAsia="sv-SE"/>
        </w:rPr>
        <w:t xml:space="preserve">hiring </w:t>
      </w:r>
      <w:r w:rsidR="00BD5243">
        <w:rPr>
          <w:rFonts w:ascii="Times New Roman" w:eastAsia="Times New Roman" w:hAnsi="Times New Roman"/>
          <w:color w:val="201F1E"/>
          <w:sz w:val="24"/>
          <w:szCs w:val="24"/>
          <w:lang w:val="en-GB" w:eastAsia="sv-SE"/>
        </w:rPr>
        <w:t xml:space="preserve">a </w:t>
      </w:r>
      <w:r w:rsidR="003E255A">
        <w:rPr>
          <w:rFonts w:ascii="Times New Roman" w:eastAsia="Times New Roman" w:hAnsi="Times New Roman"/>
          <w:color w:val="201F1E"/>
          <w:sz w:val="24"/>
          <w:szCs w:val="24"/>
          <w:lang w:val="en-GB" w:eastAsia="sv-SE"/>
        </w:rPr>
        <w:t xml:space="preserve">small </w:t>
      </w:r>
      <w:r w:rsidR="00BD5243">
        <w:rPr>
          <w:rFonts w:ascii="Times New Roman" w:eastAsia="Times New Roman" w:hAnsi="Times New Roman"/>
          <w:color w:val="201F1E"/>
          <w:sz w:val="24"/>
          <w:szCs w:val="24"/>
          <w:lang w:val="en-GB" w:eastAsia="sv-SE"/>
        </w:rPr>
        <w:t xml:space="preserve">core of </w:t>
      </w:r>
      <w:r w:rsidR="003E255A">
        <w:rPr>
          <w:rFonts w:ascii="Times New Roman" w:eastAsia="Times New Roman" w:hAnsi="Times New Roman"/>
          <w:color w:val="201F1E"/>
          <w:sz w:val="24"/>
          <w:szCs w:val="24"/>
          <w:lang w:val="en-GB" w:eastAsia="sv-SE"/>
        </w:rPr>
        <w:t xml:space="preserve">graduate </w:t>
      </w:r>
      <w:r w:rsidR="00BD5243">
        <w:rPr>
          <w:rFonts w:ascii="Times New Roman" w:eastAsia="Times New Roman" w:hAnsi="Times New Roman"/>
          <w:color w:val="201F1E"/>
          <w:sz w:val="24"/>
          <w:szCs w:val="24"/>
          <w:lang w:val="en-GB" w:eastAsia="sv-SE"/>
        </w:rPr>
        <w:t xml:space="preserve">students for several years </w:t>
      </w:r>
      <w:r w:rsidR="003E255A">
        <w:rPr>
          <w:rFonts w:ascii="Times New Roman" w:eastAsia="Times New Roman" w:hAnsi="Times New Roman"/>
          <w:color w:val="201F1E"/>
          <w:sz w:val="24"/>
          <w:szCs w:val="24"/>
          <w:lang w:val="en-GB" w:eastAsia="sv-SE"/>
        </w:rPr>
        <w:t xml:space="preserve">while they </w:t>
      </w:r>
      <w:r w:rsidR="00BD5243">
        <w:rPr>
          <w:rFonts w:ascii="Times New Roman" w:eastAsia="Times New Roman" w:hAnsi="Times New Roman"/>
          <w:color w:val="201F1E"/>
          <w:sz w:val="24"/>
          <w:szCs w:val="24"/>
          <w:lang w:val="en-GB" w:eastAsia="sv-SE"/>
        </w:rPr>
        <w:t>work</w:t>
      </w:r>
      <w:r w:rsidR="003E255A">
        <w:rPr>
          <w:rFonts w:ascii="Times New Roman" w:eastAsia="Times New Roman" w:hAnsi="Times New Roman"/>
          <w:color w:val="201F1E"/>
          <w:sz w:val="24"/>
          <w:szCs w:val="24"/>
          <w:lang w:val="en-GB" w:eastAsia="sv-SE"/>
        </w:rPr>
        <w:t>ed</w:t>
      </w:r>
      <w:r w:rsidR="00BD5243">
        <w:rPr>
          <w:rFonts w:ascii="Times New Roman" w:eastAsia="Times New Roman" w:hAnsi="Times New Roman"/>
          <w:color w:val="201F1E"/>
          <w:sz w:val="24"/>
          <w:szCs w:val="24"/>
          <w:lang w:val="en-GB" w:eastAsia="sv-SE"/>
        </w:rPr>
        <w:t xml:space="preserve"> on </w:t>
      </w:r>
      <w:r w:rsidR="003E255A">
        <w:rPr>
          <w:rFonts w:ascii="Times New Roman" w:eastAsia="Times New Roman" w:hAnsi="Times New Roman"/>
          <w:color w:val="201F1E"/>
          <w:sz w:val="24"/>
          <w:szCs w:val="24"/>
          <w:lang w:val="en-GB" w:eastAsia="sv-SE"/>
        </w:rPr>
        <w:t xml:space="preserve">seminar-related </w:t>
      </w:r>
      <w:r w:rsidR="00BD5243">
        <w:rPr>
          <w:rFonts w:ascii="Times New Roman" w:eastAsia="Times New Roman" w:hAnsi="Times New Roman"/>
          <w:color w:val="201F1E"/>
          <w:sz w:val="24"/>
          <w:szCs w:val="24"/>
          <w:lang w:val="en-GB" w:eastAsia="sv-SE"/>
        </w:rPr>
        <w:t xml:space="preserve">projects (Cole 2020b).  </w:t>
      </w:r>
    </w:p>
    <w:p w:rsidR="002B04C0" w:rsidRDefault="005D163E"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Both i</w:t>
      </w:r>
      <w:r w:rsidR="007A0B5C">
        <w:rPr>
          <w:rFonts w:ascii="Times New Roman" w:eastAsia="Times New Roman" w:hAnsi="Times New Roman"/>
          <w:color w:val="201F1E"/>
          <w:sz w:val="24"/>
          <w:szCs w:val="24"/>
          <w:lang w:val="en-GB" w:eastAsia="sv-SE"/>
        </w:rPr>
        <w:t xml:space="preserve">n his lectures </w:t>
      </w:r>
      <w:r w:rsidR="003F0CFE">
        <w:rPr>
          <w:rFonts w:ascii="Times New Roman" w:eastAsia="Times New Roman" w:hAnsi="Times New Roman"/>
          <w:color w:val="201F1E"/>
          <w:sz w:val="24"/>
          <w:szCs w:val="24"/>
          <w:lang w:val="en-GB" w:eastAsia="sv-SE"/>
        </w:rPr>
        <w:t>a</w:t>
      </w:r>
      <w:r>
        <w:rPr>
          <w:rFonts w:ascii="Times New Roman" w:eastAsia="Times New Roman" w:hAnsi="Times New Roman"/>
          <w:color w:val="201F1E"/>
          <w:sz w:val="24"/>
          <w:szCs w:val="24"/>
          <w:lang w:val="en-GB" w:eastAsia="sv-SE"/>
        </w:rPr>
        <w:t>nd</w:t>
      </w:r>
      <w:r w:rsidR="003F0CFE">
        <w:rPr>
          <w:rFonts w:ascii="Times New Roman" w:eastAsia="Times New Roman" w:hAnsi="Times New Roman"/>
          <w:color w:val="201F1E"/>
          <w:sz w:val="24"/>
          <w:szCs w:val="24"/>
          <w:lang w:val="en-GB" w:eastAsia="sv-SE"/>
        </w:rPr>
        <w:t xml:space="preserve"> </w:t>
      </w:r>
      <w:r w:rsidR="007A0B5C">
        <w:rPr>
          <w:rFonts w:ascii="Times New Roman" w:eastAsia="Times New Roman" w:hAnsi="Times New Roman"/>
          <w:color w:val="201F1E"/>
          <w:sz w:val="24"/>
          <w:szCs w:val="24"/>
          <w:lang w:val="en-GB" w:eastAsia="sv-SE"/>
        </w:rPr>
        <w:t xml:space="preserve">his seminars Merton </w:t>
      </w:r>
      <w:r w:rsidR="008527B2">
        <w:rPr>
          <w:rFonts w:ascii="Times New Roman" w:eastAsia="Times New Roman" w:hAnsi="Times New Roman"/>
          <w:color w:val="201F1E"/>
          <w:sz w:val="24"/>
          <w:szCs w:val="24"/>
          <w:lang w:val="en-GB" w:eastAsia="sv-SE"/>
        </w:rPr>
        <w:t xml:space="preserve">tried to make sure that these were conducted in such a way that he </w:t>
      </w:r>
      <w:r w:rsidR="001A088B">
        <w:rPr>
          <w:rFonts w:ascii="Times New Roman" w:eastAsia="Times New Roman" w:hAnsi="Times New Roman"/>
          <w:color w:val="201F1E"/>
          <w:sz w:val="24"/>
          <w:szCs w:val="24"/>
          <w:lang w:val="en-GB" w:eastAsia="sv-SE"/>
        </w:rPr>
        <w:t xml:space="preserve">also </w:t>
      </w:r>
      <w:r w:rsidR="008527B2">
        <w:rPr>
          <w:rFonts w:ascii="Times New Roman" w:eastAsia="Times New Roman" w:hAnsi="Times New Roman"/>
          <w:color w:val="201F1E"/>
          <w:sz w:val="24"/>
          <w:szCs w:val="24"/>
          <w:lang w:val="en-GB" w:eastAsia="sv-SE"/>
        </w:rPr>
        <w:t>could develop his own ideas.</w:t>
      </w:r>
      <w:r w:rsidR="007A0B5C">
        <w:rPr>
          <w:rFonts w:ascii="Times New Roman" w:eastAsia="Times New Roman" w:hAnsi="Times New Roman"/>
          <w:color w:val="201F1E"/>
          <w:sz w:val="24"/>
          <w:szCs w:val="24"/>
          <w:lang w:val="en-GB" w:eastAsia="sv-SE"/>
        </w:rPr>
        <w:t xml:space="preserve"> </w:t>
      </w:r>
      <w:r w:rsidR="001A088B">
        <w:rPr>
          <w:rFonts w:ascii="Times New Roman" w:eastAsia="Times New Roman" w:hAnsi="Times New Roman"/>
          <w:color w:val="201F1E"/>
          <w:sz w:val="24"/>
          <w:szCs w:val="24"/>
          <w:lang w:val="en-GB" w:eastAsia="sv-SE"/>
        </w:rPr>
        <w:t xml:space="preserve">This was very important to him. </w:t>
      </w:r>
      <w:r w:rsidR="00986A8C">
        <w:rPr>
          <w:rFonts w:ascii="Times New Roman" w:eastAsia="Times New Roman" w:hAnsi="Times New Roman"/>
          <w:color w:val="201F1E"/>
          <w:sz w:val="24"/>
          <w:szCs w:val="24"/>
          <w:lang w:val="en-GB" w:eastAsia="sv-SE"/>
        </w:rPr>
        <w:t>The class room</w:t>
      </w:r>
      <w:r w:rsidR="00CE4571">
        <w:rPr>
          <w:rFonts w:ascii="Times New Roman" w:eastAsia="Times New Roman" w:hAnsi="Times New Roman"/>
          <w:color w:val="201F1E"/>
          <w:sz w:val="24"/>
          <w:szCs w:val="24"/>
          <w:lang w:val="en-GB" w:eastAsia="sv-SE"/>
        </w:rPr>
        <w:t xml:space="preserve">, </w:t>
      </w:r>
      <w:r w:rsidR="00986A8C">
        <w:rPr>
          <w:rFonts w:ascii="Times New Roman" w:eastAsia="Times New Roman" w:hAnsi="Times New Roman"/>
          <w:color w:val="201F1E"/>
          <w:sz w:val="24"/>
          <w:szCs w:val="24"/>
          <w:lang w:val="en-GB" w:eastAsia="sv-SE"/>
        </w:rPr>
        <w:t xml:space="preserve">the seminar </w:t>
      </w:r>
      <w:r w:rsidR="00CE4571">
        <w:rPr>
          <w:rFonts w:ascii="Times New Roman" w:eastAsia="Times New Roman" w:hAnsi="Times New Roman"/>
          <w:color w:val="201F1E"/>
          <w:sz w:val="24"/>
          <w:szCs w:val="24"/>
          <w:lang w:val="en-GB" w:eastAsia="sv-SE"/>
        </w:rPr>
        <w:t xml:space="preserve">and the laboratory </w:t>
      </w:r>
      <w:r w:rsidR="00986A8C">
        <w:rPr>
          <w:rFonts w:ascii="Times New Roman" w:eastAsia="Times New Roman" w:hAnsi="Times New Roman"/>
          <w:color w:val="201F1E"/>
          <w:sz w:val="24"/>
          <w:szCs w:val="24"/>
          <w:lang w:val="en-GB" w:eastAsia="sv-SE"/>
        </w:rPr>
        <w:t xml:space="preserve">were examples of what Merton called </w:t>
      </w:r>
      <w:r w:rsidR="00986A8C" w:rsidRPr="008C0A57">
        <w:rPr>
          <w:rFonts w:ascii="Times New Roman" w:eastAsia="Times New Roman" w:hAnsi="Times New Roman"/>
          <w:color w:val="201F1E"/>
          <w:sz w:val="24"/>
          <w:szCs w:val="24"/>
          <w:lang w:val="en-GB" w:eastAsia="sv-SE"/>
        </w:rPr>
        <w:t>“creative microenvironments</w:t>
      </w:r>
      <w:r w:rsidR="00CE4571">
        <w:rPr>
          <w:rFonts w:ascii="Times New Roman" w:eastAsia="Times New Roman" w:hAnsi="Times New Roman"/>
          <w:color w:val="201F1E"/>
          <w:sz w:val="24"/>
          <w:szCs w:val="24"/>
          <w:lang w:val="en-GB" w:eastAsia="sv-SE"/>
        </w:rPr>
        <w:t xml:space="preserve"> in science</w:t>
      </w:r>
      <w:r w:rsidR="00986A8C">
        <w:rPr>
          <w:rFonts w:ascii="Times New Roman" w:eastAsia="Times New Roman" w:hAnsi="Times New Roman"/>
          <w:color w:val="201F1E"/>
          <w:sz w:val="24"/>
          <w:szCs w:val="24"/>
          <w:lang w:val="en-GB" w:eastAsia="sv-SE"/>
        </w:rPr>
        <w:t>”</w:t>
      </w:r>
      <w:r w:rsidR="002F37BC">
        <w:rPr>
          <w:rFonts w:ascii="Times New Roman" w:eastAsia="Times New Roman" w:hAnsi="Times New Roman"/>
          <w:color w:val="201F1E"/>
          <w:sz w:val="24"/>
          <w:szCs w:val="24"/>
          <w:lang w:val="en-GB" w:eastAsia="sv-SE"/>
        </w:rPr>
        <w:t xml:space="preserve">; and </w:t>
      </w:r>
      <w:r w:rsidR="00F057D3">
        <w:rPr>
          <w:rFonts w:ascii="Times New Roman" w:eastAsia="Times New Roman" w:hAnsi="Times New Roman"/>
          <w:color w:val="201F1E"/>
          <w:sz w:val="24"/>
          <w:szCs w:val="24"/>
          <w:lang w:val="en-GB" w:eastAsia="sv-SE"/>
        </w:rPr>
        <w:t xml:space="preserve">in his view, </w:t>
      </w:r>
      <w:r w:rsidR="00CE4571">
        <w:rPr>
          <w:rFonts w:ascii="Times New Roman" w:eastAsia="Times New Roman" w:hAnsi="Times New Roman"/>
          <w:color w:val="201F1E"/>
          <w:sz w:val="24"/>
          <w:szCs w:val="24"/>
          <w:lang w:val="en-GB" w:eastAsia="sv-SE"/>
        </w:rPr>
        <w:t xml:space="preserve">they </w:t>
      </w:r>
      <w:r w:rsidR="002B04C0">
        <w:rPr>
          <w:rFonts w:ascii="Times New Roman" w:eastAsia="Times New Roman" w:hAnsi="Times New Roman"/>
          <w:color w:val="201F1E"/>
          <w:sz w:val="24"/>
          <w:szCs w:val="24"/>
          <w:lang w:val="en-GB" w:eastAsia="sv-SE"/>
        </w:rPr>
        <w:t xml:space="preserve">should be </w:t>
      </w:r>
      <w:r w:rsidR="00CE4571">
        <w:rPr>
          <w:rFonts w:ascii="Times New Roman" w:eastAsia="Times New Roman" w:hAnsi="Times New Roman"/>
          <w:color w:val="201F1E"/>
          <w:sz w:val="24"/>
          <w:szCs w:val="24"/>
          <w:lang w:val="en-GB" w:eastAsia="sv-SE"/>
        </w:rPr>
        <w:t>creative</w:t>
      </w:r>
      <w:r w:rsidR="00F057D3">
        <w:rPr>
          <w:rFonts w:ascii="Times New Roman" w:eastAsia="Times New Roman" w:hAnsi="Times New Roman"/>
          <w:color w:val="201F1E"/>
          <w:sz w:val="24"/>
          <w:szCs w:val="24"/>
          <w:lang w:val="en-GB" w:eastAsia="sv-SE"/>
        </w:rPr>
        <w:t xml:space="preserve"> not only for the students but also </w:t>
      </w:r>
      <w:r w:rsidR="00CE4571">
        <w:rPr>
          <w:rFonts w:ascii="Times New Roman" w:eastAsia="Times New Roman" w:hAnsi="Times New Roman"/>
          <w:color w:val="201F1E"/>
          <w:sz w:val="24"/>
          <w:szCs w:val="24"/>
          <w:lang w:val="en-GB" w:eastAsia="sv-SE"/>
        </w:rPr>
        <w:t xml:space="preserve">for </w:t>
      </w:r>
      <w:r w:rsidR="002F37BC">
        <w:rPr>
          <w:rFonts w:ascii="Times New Roman" w:eastAsia="Times New Roman" w:hAnsi="Times New Roman"/>
          <w:color w:val="201F1E"/>
          <w:sz w:val="24"/>
          <w:szCs w:val="24"/>
          <w:lang w:val="en-GB" w:eastAsia="sv-SE"/>
        </w:rPr>
        <w:t xml:space="preserve">the teacher </w:t>
      </w:r>
      <w:r w:rsidR="00986A8C">
        <w:rPr>
          <w:rFonts w:ascii="Times New Roman" w:eastAsia="Times New Roman" w:hAnsi="Times New Roman"/>
          <w:color w:val="201F1E"/>
          <w:sz w:val="24"/>
          <w:szCs w:val="24"/>
          <w:lang w:val="en-GB" w:eastAsia="sv-SE"/>
        </w:rPr>
        <w:t>(e.g. Merton 1968</w:t>
      </w:r>
      <w:r w:rsidR="00A24A2E">
        <w:rPr>
          <w:rFonts w:ascii="Times New Roman" w:eastAsia="Times New Roman" w:hAnsi="Times New Roman"/>
          <w:color w:val="201F1E"/>
          <w:sz w:val="24"/>
          <w:szCs w:val="24"/>
          <w:lang w:val="en-GB" w:eastAsia="sv-SE"/>
        </w:rPr>
        <w:t>a</w:t>
      </w:r>
      <w:r w:rsidR="00986A8C">
        <w:rPr>
          <w:rFonts w:ascii="Times New Roman" w:eastAsia="Times New Roman" w:hAnsi="Times New Roman"/>
          <w:color w:val="201F1E"/>
          <w:sz w:val="24"/>
          <w:szCs w:val="24"/>
          <w:lang w:val="en-GB" w:eastAsia="sv-SE"/>
        </w:rPr>
        <w:t xml:space="preserve">:641, 1997). </w:t>
      </w:r>
      <w:r w:rsidR="00337829">
        <w:rPr>
          <w:rFonts w:ascii="Times New Roman" w:eastAsia="Times New Roman" w:hAnsi="Times New Roman"/>
          <w:color w:val="201F1E"/>
          <w:sz w:val="24"/>
          <w:szCs w:val="24"/>
          <w:lang w:val="en-GB" w:eastAsia="sv-SE"/>
        </w:rPr>
        <w:t xml:space="preserve">The ideas that </w:t>
      </w:r>
      <w:r w:rsidR="00986A8C">
        <w:rPr>
          <w:rFonts w:ascii="Times New Roman" w:eastAsia="Times New Roman" w:hAnsi="Times New Roman"/>
          <w:color w:val="201F1E"/>
          <w:sz w:val="24"/>
          <w:szCs w:val="24"/>
          <w:lang w:val="en-GB" w:eastAsia="sv-SE"/>
        </w:rPr>
        <w:t xml:space="preserve">Merton developed </w:t>
      </w:r>
      <w:r w:rsidR="00F057D3">
        <w:rPr>
          <w:rFonts w:ascii="Times New Roman" w:eastAsia="Times New Roman" w:hAnsi="Times New Roman"/>
          <w:color w:val="201F1E"/>
          <w:sz w:val="24"/>
          <w:szCs w:val="24"/>
          <w:lang w:val="en-GB" w:eastAsia="sv-SE"/>
        </w:rPr>
        <w:t xml:space="preserve">in this manner </w:t>
      </w:r>
      <w:r w:rsidR="00337829">
        <w:rPr>
          <w:rFonts w:ascii="Times New Roman" w:eastAsia="Times New Roman" w:hAnsi="Times New Roman"/>
          <w:color w:val="201F1E"/>
          <w:sz w:val="24"/>
          <w:szCs w:val="24"/>
          <w:lang w:val="en-GB" w:eastAsia="sv-SE"/>
        </w:rPr>
        <w:t xml:space="preserve">he famously </w:t>
      </w:r>
      <w:r w:rsidR="00F057D3">
        <w:rPr>
          <w:rFonts w:ascii="Times New Roman" w:eastAsia="Times New Roman" w:hAnsi="Times New Roman"/>
          <w:color w:val="201F1E"/>
          <w:sz w:val="24"/>
          <w:szCs w:val="24"/>
          <w:lang w:val="en-GB" w:eastAsia="sv-SE"/>
        </w:rPr>
        <w:t>called</w:t>
      </w:r>
      <w:r w:rsidR="00337829">
        <w:rPr>
          <w:rFonts w:ascii="Times New Roman" w:eastAsia="Times New Roman" w:hAnsi="Times New Roman"/>
          <w:color w:val="201F1E"/>
          <w:sz w:val="24"/>
          <w:szCs w:val="24"/>
          <w:lang w:val="en-GB" w:eastAsia="sv-SE"/>
        </w:rPr>
        <w:t xml:space="preserve"> oral publications</w:t>
      </w:r>
      <w:r w:rsidR="002B04C0">
        <w:rPr>
          <w:rFonts w:ascii="Times New Roman" w:eastAsia="Times New Roman" w:hAnsi="Times New Roman"/>
          <w:color w:val="201F1E"/>
          <w:sz w:val="24"/>
          <w:szCs w:val="24"/>
          <w:lang w:val="en-GB" w:eastAsia="sv-SE"/>
        </w:rPr>
        <w:t xml:space="preserve">. </w:t>
      </w:r>
      <w:r>
        <w:rPr>
          <w:rFonts w:ascii="Times New Roman" w:eastAsia="Times New Roman" w:hAnsi="Times New Roman"/>
          <w:color w:val="201F1E"/>
          <w:sz w:val="24"/>
          <w:szCs w:val="24"/>
          <w:lang w:val="en-GB" w:eastAsia="sv-SE"/>
        </w:rPr>
        <w:t>The</w:t>
      </w:r>
      <w:r w:rsidR="00F925B1">
        <w:rPr>
          <w:rFonts w:ascii="Times New Roman" w:eastAsia="Times New Roman" w:hAnsi="Times New Roman"/>
          <w:color w:val="201F1E"/>
          <w:sz w:val="24"/>
          <w:szCs w:val="24"/>
          <w:lang w:val="en-GB" w:eastAsia="sv-SE"/>
        </w:rPr>
        <w:t>se</w:t>
      </w:r>
      <w:r>
        <w:rPr>
          <w:rFonts w:ascii="Times New Roman" w:eastAsia="Times New Roman" w:hAnsi="Times New Roman"/>
          <w:color w:val="201F1E"/>
          <w:sz w:val="24"/>
          <w:szCs w:val="24"/>
          <w:lang w:val="en-GB" w:eastAsia="sv-SE"/>
        </w:rPr>
        <w:t xml:space="preserve"> were</w:t>
      </w:r>
      <w:r w:rsidR="00F057D3">
        <w:rPr>
          <w:rFonts w:ascii="Times New Roman" w:eastAsia="Times New Roman" w:hAnsi="Times New Roman"/>
          <w:color w:val="201F1E"/>
          <w:sz w:val="24"/>
          <w:szCs w:val="24"/>
          <w:lang w:val="en-GB" w:eastAsia="sv-SE"/>
        </w:rPr>
        <w:t xml:space="preserve"> </w:t>
      </w:r>
      <w:r w:rsidR="002B04C0">
        <w:rPr>
          <w:rFonts w:ascii="Times New Roman" w:eastAsia="Times New Roman" w:hAnsi="Times New Roman"/>
          <w:color w:val="201F1E"/>
          <w:sz w:val="24"/>
          <w:szCs w:val="24"/>
          <w:lang w:val="en-GB" w:eastAsia="sv-SE"/>
        </w:rPr>
        <w:t xml:space="preserve">defined </w:t>
      </w:r>
      <w:r w:rsidR="00F057D3">
        <w:rPr>
          <w:rFonts w:ascii="Times New Roman" w:eastAsia="Times New Roman" w:hAnsi="Times New Roman"/>
          <w:color w:val="201F1E"/>
          <w:sz w:val="24"/>
          <w:szCs w:val="24"/>
          <w:lang w:val="en-GB" w:eastAsia="sv-SE"/>
        </w:rPr>
        <w:t>as</w:t>
      </w:r>
      <w:r w:rsidR="002B04C0">
        <w:rPr>
          <w:rFonts w:ascii="Times New Roman" w:eastAsia="Times New Roman" w:hAnsi="Times New Roman"/>
          <w:color w:val="201F1E"/>
          <w:sz w:val="24"/>
          <w:szCs w:val="24"/>
          <w:lang w:val="en-GB" w:eastAsia="sv-SE"/>
        </w:rPr>
        <w:t xml:space="preserve"> </w:t>
      </w:r>
      <w:r w:rsidR="00337829">
        <w:rPr>
          <w:rFonts w:ascii="Times New Roman" w:eastAsia="Times New Roman" w:hAnsi="Times New Roman"/>
          <w:color w:val="201F1E"/>
          <w:sz w:val="24"/>
          <w:szCs w:val="24"/>
          <w:lang w:val="en-GB" w:eastAsia="sv-SE"/>
        </w:rPr>
        <w:t>“the working out of ideas in lectures, seminars and workshops” (Merton 1994:12).</w:t>
      </w:r>
      <w:r w:rsidR="008527B2">
        <w:rPr>
          <w:rFonts w:ascii="Times New Roman" w:eastAsia="Times New Roman" w:hAnsi="Times New Roman"/>
          <w:color w:val="201F1E"/>
          <w:sz w:val="24"/>
          <w:szCs w:val="24"/>
          <w:lang w:val="en-GB" w:eastAsia="sv-SE"/>
        </w:rPr>
        <w:t xml:space="preserve"> </w:t>
      </w:r>
    </w:p>
    <w:p w:rsidR="00AE253B" w:rsidRDefault="00AE253B"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Jonathan Cole, who attended Merton’s seminar in the sociology of science during </w:t>
      </w:r>
      <w:r w:rsidR="00075AF1">
        <w:rPr>
          <w:rFonts w:ascii="Times New Roman" w:eastAsia="Times New Roman" w:hAnsi="Times New Roman"/>
          <w:color w:val="201F1E"/>
          <w:sz w:val="24"/>
          <w:szCs w:val="24"/>
          <w:lang w:val="en-GB" w:eastAsia="sv-SE"/>
        </w:rPr>
        <w:t>a few years</w:t>
      </w:r>
      <w:r>
        <w:rPr>
          <w:rFonts w:ascii="Times New Roman" w:eastAsia="Times New Roman" w:hAnsi="Times New Roman"/>
          <w:color w:val="201F1E"/>
          <w:sz w:val="24"/>
          <w:szCs w:val="24"/>
          <w:lang w:val="en-GB" w:eastAsia="sv-SE"/>
        </w:rPr>
        <w:t xml:space="preserve"> in the 1970s, has described how a typical seminar was organized</w:t>
      </w:r>
      <w:r w:rsidR="00ED209C">
        <w:rPr>
          <w:rFonts w:ascii="Times New Roman" w:eastAsia="Times New Roman" w:hAnsi="Times New Roman"/>
          <w:color w:val="201F1E"/>
          <w:sz w:val="24"/>
          <w:szCs w:val="24"/>
          <w:lang w:val="en-GB" w:eastAsia="sv-SE"/>
        </w:rPr>
        <w:t xml:space="preserve"> at this time</w:t>
      </w:r>
      <w:r w:rsidR="005D7DB9">
        <w:rPr>
          <w:rFonts w:ascii="Times New Roman" w:eastAsia="Times New Roman" w:hAnsi="Times New Roman"/>
          <w:color w:val="201F1E"/>
          <w:sz w:val="24"/>
          <w:szCs w:val="24"/>
          <w:lang w:val="en-GB" w:eastAsia="sv-SE"/>
        </w:rPr>
        <w:t>:</w:t>
      </w:r>
    </w:p>
    <w:p w:rsidR="006D312D" w:rsidRDefault="00E66396" w:rsidP="006D312D">
      <w:pPr>
        <w:shd w:val="clear" w:color="auto" w:fill="FFFFFF"/>
        <w:spacing w:line="360" w:lineRule="auto"/>
        <w:ind w:left="340" w:right="340"/>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The seminars were held in seminar rooms, and the seminar rooms in</w:t>
      </w:r>
      <w:r w:rsidR="00DA4C84">
        <w:rPr>
          <w:rFonts w:ascii="Times New Roman" w:eastAsia="Times New Roman" w:hAnsi="Times New Roman"/>
          <w:color w:val="201F1E"/>
          <w:sz w:val="24"/>
          <w:szCs w:val="24"/>
          <w:lang w:val="en-GB" w:eastAsia="sv-SE"/>
        </w:rPr>
        <w:t>volved</w:t>
      </w:r>
      <w:r>
        <w:rPr>
          <w:rFonts w:ascii="Times New Roman" w:eastAsia="Times New Roman" w:hAnsi="Times New Roman"/>
          <w:color w:val="201F1E"/>
          <w:sz w:val="24"/>
          <w:szCs w:val="24"/>
          <w:lang w:val="en-GB" w:eastAsia="sv-SE"/>
        </w:rPr>
        <w:t xml:space="preserve"> generally an oblong table; and Merton would sit at the head </w:t>
      </w:r>
      <w:r w:rsidR="00DA4C84">
        <w:rPr>
          <w:rFonts w:ascii="Times New Roman" w:eastAsia="Times New Roman" w:hAnsi="Times New Roman"/>
          <w:color w:val="201F1E"/>
          <w:sz w:val="24"/>
          <w:szCs w:val="24"/>
          <w:lang w:val="en-GB" w:eastAsia="sv-SE"/>
        </w:rPr>
        <w:t>o</w:t>
      </w:r>
      <w:r>
        <w:rPr>
          <w:rFonts w:ascii="Times New Roman" w:eastAsia="Times New Roman" w:hAnsi="Times New Roman"/>
          <w:color w:val="201F1E"/>
          <w:sz w:val="24"/>
          <w:szCs w:val="24"/>
          <w:lang w:val="en-GB" w:eastAsia="sv-SE"/>
        </w:rPr>
        <w:t xml:space="preserve">f the table and students </w:t>
      </w:r>
      <w:r w:rsidR="00DA4C84">
        <w:rPr>
          <w:rFonts w:ascii="Times New Roman" w:eastAsia="Times New Roman" w:hAnsi="Times New Roman"/>
          <w:color w:val="201F1E"/>
          <w:sz w:val="24"/>
          <w:szCs w:val="24"/>
          <w:lang w:val="en-GB" w:eastAsia="sv-SE"/>
        </w:rPr>
        <w:t xml:space="preserve">would sit </w:t>
      </w:r>
      <w:r>
        <w:rPr>
          <w:rFonts w:ascii="Times New Roman" w:eastAsia="Times New Roman" w:hAnsi="Times New Roman"/>
          <w:color w:val="201F1E"/>
          <w:sz w:val="24"/>
          <w:szCs w:val="24"/>
          <w:lang w:val="en-GB" w:eastAsia="sv-SE"/>
        </w:rPr>
        <w:t>around the table. It was relatively informal the whole thing. It was two hours. Sometimes there was a break, and sometimes there wasn’t a break, depending on where we were in the discussion and the presentations. It met once a week, and generally in the afternoon. And it generally was two semesters</w:t>
      </w:r>
      <w:r w:rsidR="00CF059E">
        <w:rPr>
          <w:rFonts w:ascii="Times New Roman" w:eastAsia="Times New Roman" w:hAnsi="Times New Roman"/>
          <w:color w:val="201F1E"/>
          <w:sz w:val="24"/>
          <w:szCs w:val="24"/>
          <w:lang w:val="en-GB" w:eastAsia="sv-SE"/>
        </w:rPr>
        <w:t>…</w:t>
      </w:r>
      <w:r>
        <w:rPr>
          <w:rFonts w:ascii="Times New Roman" w:eastAsia="Times New Roman" w:hAnsi="Times New Roman"/>
          <w:color w:val="201F1E"/>
          <w:sz w:val="24"/>
          <w:szCs w:val="24"/>
          <w:lang w:val="en-GB" w:eastAsia="sv-SE"/>
        </w:rPr>
        <w:t xml:space="preserve">The number of students varied but it was never very large, I mean it was ten or twelve students who would be in the seminar…Everybody gave a presentation, and I would say everybody talked in the seminar, some more than others…Merton played more of a role </w:t>
      </w:r>
      <w:r w:rsidR="00BC595D">
        <w:rPr>
          <w:rFonts w:ascii="Times New Roman" w:eastAsia="Times New Roman" w:hAnsi="Times New Roman"/>
          <w:color w:val="201F1E"/>
          <w:sz w:val="24"/>
          <w:szCs w:val="24"/>
          <w:lang w:val="en-GB" w:eastAsia="sv-SE"/>
        </w:rPr>
        <w:t>of</w:t>
      </w:r>
      <w:r>
        <w:rPr>
          <w:rFonts w:ascii="Times New Roman" w:eastAsia="Times New Roman" w:hAnsi="Times New Roman"/>
          <w:color w:val="201F1E"/>
          <w:sz w:val="24"/>
          <w:szCs w:val="24"/>
          <w:lang w:val="en-GB" w:eastAsia="sv-SE"/>
        </w:rPr>
        <w:t xml:space="preserve"> a sceptic and a questioner, almost an interrogator, than he did as putting forward his own ideas for you. </w:t>
      </w:r>
      <w:r w:rsidRPr="005D163E">
        <w:rPr>
          <w:rFonts w:ascii="Times New Roman" w:eastAsia="Times New Roman" w:hAnsi="Times New Roman"/>
          <w:i/>
          <w:color w:val="201F1E"/>
          <w:sz w:val="24"/>
          <w:szCs w:val="24"/>
          <w:lang w:val="en-GB" w:eastAsia="sv-SE"/>
        </w:rPr>
        <w:t xml:space="preserve">He wanted to see </w:t>
      </w:r>
      <w:r w:rsidR="006D312D" w:rsidRPr="005D163E">
        <w:rPr>
          <w:rFonts w:ascii="Times New Roman" w:eastAsia="Times New Roman" w:hAnsi="Times New Roman"/>
          <w:i/>
          <w:color w:val="201F1E"/>
          <w:sz w:val="24"/>
          <w:szCs w:val="24"/>
          <w:lang w:val="en-GB" w:eastAsia="sv-SE"/>
        </w:rPr>
        <w:t>how you were able to develop ideas</w:t>
      </w:r>
      <w:r w:rsidR="006D312D">
        <w:rPr>
          <w:rFonts w:ascii="Times New Roman" w:eastAsia="Times New Roman" w:hAnsi="Times New Roman"/>
          <w:color w:val="201F1E"/>
          <w:sz w:val="24"/>
          <w:szCs w:val="24"/>
          <w:lang w:val="en-GB" w:eastAsia="sv-SE"/>
        </w:rPr>
        <w:t>. (Cole 2020</w:t>
      </w:r>
      <w:r w:rsidR="00A432F2">
        <w:rPr>
          <w:rFonts w:ascii="Times New Roman" w:eastAsia="Times New Roman" w:hAnsi="Times New Roman"/>
          <w:color w:val="201F1E"/>
          <w:sz w:val="24"/>
          <w:szCs w:val="24"/>
          <w:lang w:val="en-GB" w:eastAsia="sv-SE"/>
        </w:rPr>
        <w:t>b</w:t>
      </w:r>
      <w:r w:rsidR="005D163E">
        <w:rPr>
          <w:rFonts w:ascii="Times New Roman" w:eastAsia="Times New Roman" w:hAnsi="Times New Roman"/>
          <w:color w:val="201F1E"/>
          <w:sz w:val="24"/>
          <w:szCs w:val="24"/>
          <w:lang w:val="en-GB" w:eastAsia="sv-SE"/>
        </w:rPr>
        <w:t>; emphasis added</w:t>
      </w:r>
      <w:r w:rsidR="006D312D">
        <w:rPr>
          <w:rFonts w:ascii="Times New Roman" w:eastAsia="Times New Roman" w:hAnsi="Times New Roman"/>
          <w:color w:val="201F1E"/>
          <w:sz w:val="24"/>
          <w:szCs w:val="24"/>
          <w:lang w:val="en-GB" w:eastAsia="sv-SE"/>
        </w:rPr>
        <w:t xml:space="preserve">) </w:t>
      </w:r>
    </w:p>
    <w:p w:rsidR="00BC595D" w:rsidRDefault="00BC595D"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According to Cole, </w:t>
      </w:r>
      <w:r w:rsidR="00554292">
        <w:rPr>
          <w:rFonts w:ascii="Times New Roman" w:eastAsia="Times New Roman" w:hAnsi="Times New Roman"/>
          <w:color w:val="201F1E"/>
          <w:sz w:val="24"/>
          <w:szCs w:val="24"/>
          <w:lang w:val="en-GB" w:eastAsia="sv-SE"/>
        </w:rPr>
        <w:t xml:space="preserve">it was </w:t>
      </w:r>
      <w:r>
        <w:rPr>
          <w:rFonts w:ascii="Times New Roman" w:eastAsia="Times New Roman" w:hAnsi="Times New Roman"/>
          <w:color w:val="201F1E"/>
          <w:sz w:val="24"/>
          <w:szCs w:val="24"/>
          <w:lang w:val="en-GB" w:eastAsia="sv-SE"/>
        </w:rPr>
        <w:t xml:space="preserve">the students </w:t>
      </w:r>
      <w:r w:rsidR="00554292">
        <w:rPr>
          <w:rFonts w:ascii="Times New Roman" w:eastAsia="Times New Roman" w:hAnsi="Times New Roman"/>
          <w:color w:val="201F1E"/>
          <w:sz w:val="24"/>
          <w:szCs w:val="24"/>
          <w:lang w:val="en-GB" w:eastAsia="sv-SE"/>
        </w:rPr>
        <w:t xml:space="preserve">who </w:t>
      </w:r>
      <w:r>
        <w:rPr>
          <w:rFonts w:ascii="Times New Roman" w:eastAsia="Times New Roman" w:hAnsi="Times New Roman"/>
          <w:color w:val="201F1E"/>
          <w:sz w:val="24"/>
          <w:szCs w:val="24"/>
          <w:lang w:val="en-GB" w:eastAsia="sv-SE"/>
        </w:rPr>
        <w:t xml:space="preserve">chose </w:t>
      </w:r>
      <w:r w:rsidR="00BF19A1">
        <w:rPr>
          <w:rFonts w:ascii="Times New Roman" w:eastAsia="Times New Roman" w:hAnsi="Times New Roman"/>
          <w:color w:val="201F1E"/>
          <w:sz w:val="24"/>
          <w:szCs w:val="24"/>
          <w:lang w:val="en-GB" w:eastAsia="sv-SE"/>
        </w:rPr>
        <w:t>the topic for their papers</w:t>
      </w:r>
      <w:r w:rsidR="00F057D3">
        <w:rPr>
          <w:rFonts w:ascii="Times New Roman" w:eastAsia="Times New Roman" w:hAnsi="Times New Roman"/>
          <w:color w:val="201F1E"/>
          <w:sz w:val="24"/>
          <w:szCs w:val="24"/>
          <w:lang w:val="en-GB" w:eastAsia="sv-SE"/>
        </w:rPr>
        <w:t xml:space="preserve"> and not Merton</w:t>
      </w:r>
      <w:r>
        <w:rPr>
          <w:rFonts w:ascii="Times New Roman" w:eastAsia="Times New Roman" w:hAnsi="Times New Roman"/>
          <w:color w:val="201F1E"/>
          <w:sz w:val="24"/>
          <w:szCs w:val="24"/>
          <w:lang w:val="en-GB" w:eastAsia="sv-SE"/>
        </w:rPr>
        <w:t>. “[The</w:t>
      </w:r>
      <w:r w:rsidR="00F057D3">
        <w:rPr>
          <w:rFonts w:ascii="Times New Roman" w:eastAsia="Times New Roman" w:hAnsi="Times New Roman"/>
          <w:color w:val="201F1E"/>
          <w:sz w:val="24"/>
          <w:szCs w:val="24"/>
          <w:lang w:val="en-GB" w:eastAsia="sv-SE"/>
        </w:rPr>
        <w:t>y</w:t>
      </w:r>
      <w:r>
        <w:rPr>
          <w:rFonts w:ascii="Times New Roman" w:eastAsia="Times New Roman" w:hAnsi="Times New Roman"/>
          <w:color w:val="201F1E"/>
          <w:sz w:val="24"/>
          <w:szCs w:val="24"/>
          <w:lang w:val="en-GB" w:eastAsia="sv-SE"/>
        </w:rPr>
        <w:t>] emerged initially from students, and then they would morph under impact of discussion into something which was somewhat different from what was originally intended, or they morphed into several papers” (Cole 2020</w:t>
      </w:r>
      <w:r w:rsidR="00A432F2">
        <w:rPr>
          <w:rFonts w:ascii="Times New Roman" w:eastAsia="Times New Roman" w:hAnsi="Times New Roman"/>
          <w:color w:val="201F1E"/>
          <w:sz w:val="24"/>
          <w:szCs w:val="24"/>
          <w:lang w:val="en-GB" w:eastAsia="sv-SE"/>
        </w:rPr>
        <w:t>b</w:t>
      </w:r>
      <w:r>
        <w:rPr>
          <w:rFonts w:ascii="Times New Roman" w:eastAsia="Times New Roman" w:hAnsi="Times New Roman"/>
          <w:color w:val="201F1E"/>
          <w:sz w:val="24"/>
          <w:szCs w:val="24"/>
          <w:lang w:val="en-GB" w:eastAsia="sv-SE"/>
        </w:rPr>
        <w:t xml:space="preserve">). </w:t>
      </w:r>
    </w:p>
    <w:p w:rsidR="00CF059E" w:rsidRPr="002C706D" w:rsidRDefault="00CF059E"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lastRenderedPageBreak/>
        <w:t xml:space="preserve">The students reacted in different ways to </w:t>
      </w:r>
      <w:r w:rsidR="00F057D3">
        <w:rPr>
          <w:rFonts w:ascii="Times New Roman" w:eastAsia="Times New Roman" w:hAnsi="Times New Roman"/>
          <w:color w:val="201F1E"/>
          <w:sz w:val="24"/>
          <w:szCs w:val="24"/>
          <w:lang w:val="en-GB" w:eastAsia="sv-SE"/>
        </w:rPr>
        <w:t>Merton’s</w:t>
      </w:r>
      <w:r>
        <w:rPr>
          <w:rFonts w:ascii="Times New Roman" w:eastAsia="Times New Roman" w:hAnsi="Times New Roman"/>
          <w:color w:val="201F1E"/>
          <w:sz w:val="24"/>
          <w:szCs w:val="24"/>
          <w:lang w:val="en-GB" w:eastAsia="sv-SE"/>
        </w:rPr>
        <w:t xml:space="preserve"> seminars. </w:t>
      </w:r>
      <w:r w:rsidR="00E03E1B">
        <w:rPr>
          <w:rFonts w:ascii="Times New Roman" w:eastAsia="Times New Roman" w:hAnsi="Times New Roman"/>
          <w:color w:val="201F1E"/>
          <w:sz w:val="24"/>
          <w:szCs w:val="24"/>
          <w:lang w:val="en-GB" w:eastAsia="sv-SE"/>
        </w:rPr>
        <w:t xml:space="preserve">Merton was a very stimulating lecturer and leader of seminars, but </w:t>
      </w:r>
      <w:r w:rsidR="005D163E">
        <w:rPr>
          <w:rFonts w:ascii="Times New Roman" w:eastAsia="Times New Roman" w:hAnsi="Times New Roman"/>
          <w:color w:val="201F1E"/>
          <w:sz w:val="24"/>
          <w:szCs w:val="24"/>
          <w:lang w:val="en-GB" w:eastAsia="sv-SE"/>
        </w:rPr>
        <w:t xml:space="preserve">he was </w:t>
      </w:r>
      <w:r w:rsidR="00E03E1B">
        <w:rPr>
          <w:rFonts w:ascii="Times New Roman" w:eastAsia="Times New Roman" w:hAnsi="Times New Roman"/>
          <w:color w:val="201F1E"/>
          <w:sz w:val="24"/>
          <w:szCs w:val="24"/>
          <w:lang w:val="en-GB" w:eastAsia="sv-SE"/>
        </w:rPr>
        <w:t xml:space="preserve">also feared and intimidating to some students by virtue of his stature in the profession. One of his students </w:t>
      </w:r>
      <w:r w:rsidR="0074468A">
        <w:rPr>
          <w:rFonts w:ascii="Times New Roman" w:eastAsia="Times New Roman" w:hAnsi="Times New Roman"/>
          <w:color w:val="201F1E"/>
          <w:sz w:val="24"/>
          <w:szCs w:val="24"/>
          <w:lang w:val="en-GB" w:eastAsia="sv-SE"/>
        </w:rPr>
        <w:t>conducted</w:t>
      </w:r>
      <w:r w:rsidR="00E03E1B">
        <w:rPr>
          <w:rFonts w:ascii="Times New Roman" w:eastAsia="Times New Roman" w:hAnsi="Times New Roman"/>
          <w:color w:val="201F1E"/>
          <w:sz w:val="24"/>
          <w:szCs w:val="24"/>
          <w:lang w:val="en-GB" w:eastAsia="sv-SE"/>
        </w:rPr>
        <w:t xml:space="preserve"> a survey </w:t>
      </w:r>
      <w:r w:rsidR="008278CE">
        <w:rPr>
          <w:rFonts w:ascii="Times New Roman" w:eastAsia="Times New Roman" w:hAnsi="Times New Roman"/>
          <w:color w:val="201F1E"/>
          <w:sz w:val="24"/>
          <w:szCs w:val="24"/>
          <w:lang w:val="en-GB" w:eastAsia="sv-SE"/>
        </w:rPr>
        <w:t xml:space="preserve">of </w:t>
      </w:r>
      <w:r w:rsidR="002C706D">
        <w:rPr>
          <w:rFonts w:ascii="Times New Roman" w:eastAsia="Times New Roman" w:hAnsi="Times New Roman"/>
          <w:color w:val="201F1E"/>
          <w:sz w:val="24"/>
          <w:szCs w:val="24"/>
          <w:lang w:val="en-GB" w:eastAsia="sv-SE"/>
        </w:rPr>
        <w:t xml:space="preserve">more than a hundred of Merton’s students </w:t>
      </w:r>
      <w:r w:rsidR="00E03E1B">
        <w:rPr>
          <w:rFonts w:ascii="Times New Roman" w:eastAsia="Times New Roman" w:hAnsi="Times New Roman"/>
          <w:color w:val="201F1E"/>
          <w:sz w:val="24"/>
          <w:szCs w:val="24"/>
          <w:lang w:val="en-GB" w:eastAsia="sv-SE"/>
        </w:rPr>
        <w:t xml:space="preserve">and found that </w:t>
      </w:r>
      <w:r w:rsidR="002C706D">
        <w:rPr>
          <w:rFonts w:ascii="Times New Roman" w:eastAsia="Times New Roman" w:hAnsi="Times New Roman"/>
          <w:color w:val="201F1E"/>
          <w:sz w:val="24"/>
          <w:szCs w:val="24"/>
          <w:lang w:val="en-GB" w:eastAsia="sv-SE"/>
        </w:rPr>
        <w:t xml:space="preserve">most </w:t>
      </w:r>
      <w:r w:rsidR="00075AF1">
        <w:rPr>
          <w:rFonts w:ascii="Times New Roman" w:eastAsia="Times New Roman" w:hAnsi="Times New Roman"/>
          <w:color w:val="201F1E"/>
          <w:sz w:val="24"/>
          <w:szCs w:val="24"/>
          <w:lang w:val="en-GB" w:eastAsia="sv-SE"/>
        </w:rPr>
        <w:t xml:space="preserve">of them </w:t>
      </w:r>
      <w:r w:rsidR="002C706D">
        <w:rPr>
          <w:rFonts w:ascii="Times New Roman" w:eastAsia="Times New Roman" w:hAnsi="Times New Roman"/>
          <w:color w:val="201F1E"/>
          <w:sz w:val="24"/>
          <w:szCs w:val="24"/>
          <w:lang w:val="en-GB" w:eastAsia="sv-SE"/>
        </w:rPr>
        <w:t xml:space="preserve">had </w:t>
      </w:r>
      <w:r w:rsidR="00E03E1B">
        <w:rPr>
          <w:rFonts w:ascii="Times New Roman" w:eastAsia="Times New Roman" w:hAnsi="Times New Roman"/>
          <w:color w:val="201F1E"/>
          <w:sz w:val="24"/>
          <w:szCs w:val="24"/>
          <w:lang w:val="en-GB" w:eastAsia="sv-SE"/>
        </w:rPr>
        <w:t xml:space="preserve">guessed that </w:t>
      </w:r>
      <w:r w:rsidR="00075AF1">
        <w:rPr>
          <w:rFonts w:ascii="Times New Roman" w:eastAsia="Times New Roman" w:hAnsi="Times New Roman"/>
          <w:color w:val="201F1E"/>
          <w:sz w:val="24"/>
          <w:szCs w:val="24"/>
          <w:lang w:val="en-GB" w:eastAsia="sv-SE"/>
        </w:rPr>
        <w:t xml:space="preserve">Merton </w:t>
      </w:r>
      <w:r w:rsidR="00E03E1B">
        <w:rPr>
          <w:rFonts w:ascii="Times New Roman" w:eastAsia="Times New Roman" w:hAnsi="Times New Roman"/>
          <w:color w:val="201F1E"/>
          <w:sz w:val="24"/>
          <w:szCs w:val="24"/>
          <w:lang w:val="en-GB" w:eastAsia="sv-SE"/>
        </w:rPr>
        <w:t>was quite a bit taller than he actually was</w:t>
      </w:r>
      <w:r w:rsidR="00F057D3">
        <w:rPr>
          <w:rFonts w:ascii="Times New Roman" w:eastAsia="Times New Roman" w:hAnsi="Times New Roman"/>
          <w:color w:val="201F1E"/>
          <w:sz w:val="24"/>
          <w:szCs w:val="24"/>
          <w:lang w:val="en-GB" w:eastAsia="sv-SE"/>
        </w:rPr>
        <w:t xml:space="preserve">. </w:t>
      </w:r>
      <w:r w:rsidR="002C706D">
        <w:rPr>
          <w:rFonts w:ascii="Times New Roman" w:eastAsia="Times New Roman" w:hAnsi="Times New Roman"/>
          <w:color w:val="201F1E"/>
          <w:sz w:val="24"/>
          <w:szCs w:val="24"/>
          <w:lang w:val="en-GB" w:eastAsia="sv-SE"/>
        </w:rPr>
        <w:t>“</w:t>
      </w:r>
      <w:r w:rsidR="00F057D3">
        <w:rPr>
          <w:rFonts w:ascii="Times New Roman" w:eastAsia="Times New Roman" w:hAnsi="Times New Roman"/>
          <w:color w:val="201F1E"/>
          <w:sz w:val="24"/>
          <w:szCs w:val="24"/>
          <w:lang w:val="en-GB" w:eastAsia="sv-SE"/>
        </w:rPr>
        <w:t>I</w:t>
      </w:r>
      <w:r w:rsidR="002C706D">
        <w:rPr>
          <w:rFonts w:ascii="Times New Roman" w:eastAsia="Times New Roman" w:hAnsi="Times New Roman"/>
          <w:color w:val="201F1E"/>
          <w:sz w:val="24"/>
          <w:szCs w:val="24"/>
          <w:lang w:val="en-GB" w:eastAsia="sv-SE"/>
        </w:rPr>
        <w:t xml:space="preserve">t was true, Merton was, in fact, taller than life” </w:t>
      </w:r>
      <w:r w:rsidR="00E03E1B" w:rsidRPr="002C706D">
        <w:rPr>
          <w:rFonts w:ascii="Times New Roman" w:eastAsia="Times New Roman" w:hAnsi="Times New Roman"/>
          <w:color w:val="201F1E"/>
          <w:sz w:val="24"/>
          <w:szCs w:val="24"/>
          <w:lang w:val="en-GB" w:eastAsia="sv-SE"/>
        </w:rPr>
        <w:t xml:space="preserve">(Cole </w:t>
      </w:r>
      <w:r w:rsidR="00C95FB2" w:rsidRPr="002C706D">
        <w:rPr>
          <w:rFonts w:ascii="Times New Roman" w:eastAsia="Times New Roman" w:hAnsi="Times New Roman"/>
          <w:color w:val="201F1E"/>
          <w:sz w:val="24"/>
          <w:szCs w:val="24"/>
          <w:lang w:val="en-GB" w:eastAsia="sv-SE"/>
        </w:rPr>
        <w:t>2004:39</w:t>
      </w:r>
      <w:r w:rsidR="00E03E1B" w:rsidRPr="002C706D">
        <w:rPr>
          <w:rFonts w:ascii="Times New Roman" w:eastAsia="Times New Roman" w:hAnsi="Times New Roman"/>
          <w:color w:val="201F1E"/>
          <w:sz w:val="24"/>
          <w:szCs w:val="24"/>
          <w:lang w:val="en-GB" w:eastAsia="sv-SE"/>
        </w:rPr>
        <w:t>). Merton was also in the habit of given extremely detailed comments on the students’ paper</w:t>
      </w:r>
      <w:r w:rsidR="008278CE">
        <w:rPr>
          <w:rFonts w:ascii="Times New Roman" w:eastAsia="Times New Roman" w:hAnsi="Times New Roman"/>
          <w:color w:val="201F1E"/>
          <w:sz w:val="24"/>
          <w:szCs w:val="24"/>
          <w:lang w:val="en-GB" w:eastAsia="sv-SE"/>
        </w:rPr>
        <w:t xml:space="preserve">, something that </w:t>
      </w:r>
      <w:r w:rsidR="00E03E1B" w:rsidRPr="002C706D">
        <w:rPr>
          <w:rFonts w:ascii="Times New Roman" w:eastAsia="Times New Roman" w:hAnsi="Times New Roman"/>
          <w:color w:val="201F1E"/>
          <w:sz w:val="24"/>
          <w:szCs w:val="24"/>
          <w:lang w:val="en-GB" w:eastAsia="sv-SE"/>
        </w:rPr>
        <w:t xml:space="preserve">was both appreciated </w:t>
      </w:r>
      <w:r w:rsidR="005D163E">
        <w:rPr>
          <w:rFonts w:ascii="Times New Roman" w:eastAsia="Times New Roman" w:hAnsi="Times New Roman"/>
          <w:color w:val="201F1E"/>
          <w:sz w:val="24"/>
          <w:szCs w:val="24"/>
          <w:lang w:val="en-GB" w:eastAsia="sv-SE"/>
        </w:rPr>
        <w:t xml:space="preserve">by the students </w:t>
      </w:r>
      <w:r w:rsidR="00E03E1B" w:rsidRPr="002C706D">
        <w:rPr>
          <w:rFonts w:ascii="Times New Roman" w:eastAsia="Times New Roman" w:hAnsi="Times New Roman"/>
          <w:color w:val="201F1E"/>
          <w:sz w:val="24"/>
          <w:szCs w:val="24"/>
          <w:lang w:val="en-GB" w:eastAsia="sv-SE"/>
        </w:rPr>
        <w:t xml:space="preserve">and </w:t>
      </w:r>
      <w:r w:rsidR="00E43F64">
        <w:rPr>
          <w:rFonts w:ascii="Times New Roman" w:eastAsia="Times New Roman" w:hAnsi="Times New Roman"/>
          <w:color w:val="201F1E"/>
          <w:sz w:val="24"/>
          <w:szCs w:val="24"/>
          <w:lang w:val="en-GB" w:eastAsia="sv-SE"/>
        </w:rPr>
        <w:t xml:space="preserve">unsettling to </w:t>
      </w:r>
      <w:r w:rsidR="00871AD0">
        <w:rPr>
          <w:rFonts w:ascii="Times New Roman" w:eastAsia="Times New Roman" w:hAnsi="Times New Roman"/>
          <w:color w:val="201F1E"/>
          <w:sz w:val="24"/>
          <w:szCs w:val="24"/>
          <w:lang w:val="en-GB" w:eastAsia="sv-SE"/>
        </w:rPr>
        <w:t>the</w:t>
      </w:r>
      <w:r w:rsidR="005D163E">
        <w:rPr>
          <w:rFonts w:ascii="Times New Roman" w:eastAsia="Times New Roman" w:hAnsi="Times New Roman"/>
          <w:color w:val="201F1E"/>
          <w:sz w:val="24"/>
          <w:szCs w:val="24"/>
          <w:lang w:val="en-GB" w:eastAsia="sv-SE"/>
        </w:rPr>
        <w:t>m</w:t>
      </w:r>
      <w:r w:rsidR="00E03E1B" w:rsidRPr="002C706D">
        <w:rPr>
          <w:rFonts w:ascii="Times New Roman" w:eastAsia="Times New Roman" w:hAnsi="Times New Roman"/>
          <w:color w:val="201F1E"/>
          <w:sz w:val="24"/>
          <w:szCs w:val="24"/>
          <w:lang w:val="en-GB" w:eastAsia="sv-SE"/>
        </w:rPr>
        <w:t xml:space="preserve"> (e.g. Cole</w:t>
      </w:r>
      <w:r w:rsidR="00F057D3">
        <w:rPr>
          <w:rFonts w:ascii="Times New Roman" w:eastAsia="Times New Roman" w:hAnsi="Times New Roman"/>
          <w:color w:val="201F1E"/>
          <w:sz w:val="24"/>
          <w:szCs w:val="24"/>
          <w:lang w:val="en-GB" w:eastAsia="sv-SE"/>
        </w:rPr>
        <w:t>,</w:t>
      </w:r>
      <w:r w:rsidR="00E03E1B" w:rsidRPr="002C706D">
        <w:rPr>
          <w:rFonts w:ascii="Times New Roman" w:eastAsia="Times New Roman" w:hAnsi="Times New Roman"/>
          <w:color w:val="201F1E"/>
          <w:sz w:val="24"/>
          <w:szCs w:val="24"/>
          <w:lang w:val="en-GB" w:eastAsia="sv-SE"/>
        </w:rPr>
        <w:t xml:space="preserve"> </w:t>
      </w:r>
      <w:r w:rsidR="00F45E32">
        <w:rPr>
          <w:rFonts w:ascii="Times New Roman" w:eastAsia="Times New Roman" w:hAnsi="Times New Roman"/>
          <w:color w:val="201F1E"/>
          <w:sz w:val="24"/>
          <w:szCs w:val="24"/>
          <w:lang w:val="en-GB" w:eastAsia="sv-SE"/>
        </w:rPr>
        <w:t xml:space="preserve">Stephen </w:t>
      </w:r>
      <w:r w:rsidR="00807440" w:rsidRPr="002C706D">
        <w:rPr>
          <w:rFonts w:ascii="Times New Roman" w:eastAsia="Times New Roman" w:hAnsi="Times New Roman"/>
          <w:color w:val="201F1E"/>
          <w:sz w:val="24"/>
          <w:szCs w:val="24"/>
          <w:lang w:val="en-GB" w:eastAsia="sv-SE"/>
        </w:rPr>
        <w:t>2004</w:t>
      </w:r>
      <w:r w:rsidR="00F057D3">
        <w:rPr>
          <w:rFonts w:ascii="Times New Roman" w:eastAsia="Times New Roman" w:hAnsi="Times New Roman"/>
          <w:color w:val="201F1E"/>
          <w:sz w:val="24"/>
          <w:szCs w:val="24"/>
          <w:lang w:val="en-GB" w:eastAsia="sv-SE"/>
        </w:rPr>
        <w:t>;</w:t>
      </w:r>
      <w:r w:rsidR="00E03E1B" w:rsidRPr="002C706D">
        <w:rPr>
          <w:rFonts w:ascii="Times New Roman" w:eastAsia="Times New Roman" w:hAnsi="Times New Roman"/>
          <w:color w:val="201F1E"/>
          <w:sz w:val="24"/>
          <w:szCs w:val="24"/>
          <w:lang w:val="en-GB" w:eastAsia="sv-SE"/>
        </w:rPr>
        <w:t xml:space="preserve"> </w:t>
      </w:r>
      <w:proofErr w:type="spellStart"/>
      <w:r w:rsidR="00E03E1B" w:rsidRPr="002C706D">
        <w:rPr>
          <w:rFonts w:ascii="Times New Roman" w:eastAsia="Times New Roman" w:hAnsi="Times New Roman"/>
          <w:color w:val="201F1E"/>
          <w:sz w:val="24"/>
          <w:szCs w:val="24"/>
          <w:lang w:val="en-GB" w:eastAsia="sv-SE"/>
        </w:rPr>
        <w:t>Gieryn</w:t>
      </w:r>
      <w:proofErr w:type="spellEnd"/>
      <w:r w:rsidR="008C2C1D" w:rsidRPr="002C706D">
        <w:rPr>
          <w:rFonts w:ascii="Times New Roman" w:eastAsia="Times New Roman" w:hAnsi="Times New Roman"/>
          <w:color w:val="201F1E"/>
          <w:sz w:val="24"/>
          <w:szCs w:val="24"/>
          <w:lang w:val="en-GB" w:eastAsia="sv-SE"/>
        </w:rPr>
        <w:t xml:space="preserve"> 2004</w:t>
      </w:r>
      <w:r w:rsidR="00E03E1B" w:rsidRPr="002C706D">
        <w:rPr>
          <w:rFonts w:ascii="Times New Roman" w:eastAsia="Times New Roman" w:hAnsi="Times New Roman"/>
          <w:color w:val="201F1E"/>
          <w:sz w:val="24"/>
          <w:szCs w:val="24"/>
          <w:lang w:val="en-GB" w:eastAsia="sv-SE"/>
        </w:rPr>
        <w:t xml:space="preserve">). </w:t>
      </w:r>
      <w:r w:rsidR="00E43F64">
        <w:rPr>
          <w:rFonts w:ascii="Times New Roman" w:eastAsia="Times New Roman" w:hAnsi="Times New Roman"/>
          <w:color w:val="201F1E"/>
          <w:sz w:val="24"/>
          <w:szCs w:val="24"/>
          <w:lang w:val="en-GB" w:eastAsia="sv-SE"/>
        </w:rPr>
        <w:t xml:space="preserve">“You </w:t>
      </w:r>
      <w:r w:rsidR="003909C4">
        <w:rPr>
          <w:rFonts w:ascii="Times New Roman" w:eastAsia="Times New Roman" w:hAnsi="Times New Roman"/>
          <w:color w:val="201F1E"/>
          <w:sz w:val="24"/>
          <w:szCs w:val="24"/>
          <w:lang w:val="en-GB" w:eastAsia="sv-SE"/>
        </w:rPr>
        <w:t>h</w:t>
      </w:r>
      <w:r w:rsidR="00E43F64">
        <w:rPr>
          <w:rFonts w:ascii="Times New Roman" w:eastAsia="Times New Roman" w:hAnsi="Times New Roman"/>
          <w:color w:val="201F1E"/>
          <w:sz w:val="24"/>
          <w:szCs w:val="24"/>
          <w:lang w:val="en-GB" w:eastAsia="sv-SE"/>
        </w:rPr>
        <w:t xml:space="preserve">ad to have a fairly strong ego,” one </w:t>
      </w:r>
      <w:r w:rsidR="005D163E">
        <w:rPr>
          <w:rFonts w:ascii="Times New Roman" w:eastAsia="Times New Roman" w:hAnsi="Times New Roman"/>
          <w:color w:val="201F1E"/>
          <w:sz w:val="24"/>
          <w:szCs w:val="24"/>
          <w:lang w:val="en-GB" w:eastAsia="sv-SE"/>
        </w:rPr>
        <w:t xml:space="preserve">of them </w:t>
      </w:r>
      <w:r w:rsidR="0074468A">
        <w:rPr>
          <w:rFonts w:ascii="Times New Roman" w:eastAsia="Times New Roman" w:hAnsi="Times New Roman"/>
          <w:color w:val="201F1E"/>
          <w:sz w:val="24"/>
          <w:szCs w:val="24"/>
          <w:lang w:val="en-GB" w:eastAsia="sv-SE"/>
        </w:rPr>
        <w:t xml:space="preserve">later </w:t>
      </w:r>
      <w:r w:rsidR="00E43F64">
        <w:rPr>
          <w:rFonts w:ascii="Times New Roman" w:eastAsia="Times New Roman" w:hAnsi="Times New Roman"/>
          <w:color w:val="201F1E"/>
          <w:sz w:val="24"/>
          <w:szCs w:val="24"/>
          <w:lang w:val="en-GB" w:eastAsia="sv-SE"/>
        </w:rPr>
        <w:t>recall</w:t>
      </w:r>
      <w:r w:rsidR="005D163E">
        <w:rPr>
          <w:rFonts w:ascii="Times New Roman" w:eastAsia="Times New Roman" w:hAnsi="Times New Roman"/>
          <w:color w:val="201F1E"/>
          <w:sz w:val="24"/>
          <w:szCs w:val="24"/>
          <w:lang w:val="en-GB" w:eastAsia="sv-SE"/>
        </w:rPr>
        <w:t>ed</w:t>
      </w:r>
      <w:r w:rsidR="00E43F64">
        <w:rPr>
          <w:rFonts w:ascii="Times New Roman" w:eastAsia="Times New Roman" w:hAnsi="Times New Roman"/>
          <w:color w:val="201F1E"/>
          <w:sz w:val="24"/>
          <w:szCs w:val="24"/>
          <w:lang w:val="en-GB" w:eastAsia="sv-SE"/>
        </w:rPr>
        <w:t xml:space="preserve"> (Cole 2020</w:t>
      </w:r>
      <w:r w:rsidR="00A432F2">
        <w:rPr>
          <w:rFonts w:ascii="Times New Roman" w:eastAsia="Times New Roman" w:hAnsi="Times New Roman"/>
          <w:color w:val="201F1E"/>
          <w:sz w:val="24"/>
          <w:szCs w:val="24"/>
          <w:lang w:val="en-GB" w:eastAsia="sv-SE"/>
        </w:rPr>
        <w:t>b</w:t>
      </w:r>
      <w:r w:rsidR="00E43F64">
        <w:rPr>
          <w:rFonts w:ascii="Times New Roman" w:eastAsia="Times New Roman" w:hAnsi="Times New Roman"/>
          <w:color w:val="201F1E"/>
          <w:sz w:val="24"/>
          <w:szCs w:val="24"/>
          <w:lang w:val="en-GB" w:eastAsia="sv-SE"/>
        </w:rPr>
        <w:t xml:space="preserve">). </w:t>
      </w:r>
      <w:r w:rsidR="00E03E1B" w:rsidRPr="002C706D">
        <w:rPr>
          <w:rFonts w:ascii="Times New Roman" w:eastAsia="Times New Roman" w:hAnsi="Times New Roman"/>
          <w:color w:val="201F1E"/>
          <w:sz w:val="24"/>
          <w:szCs w:val="24"/>
          <w:lang w:val="en-GB" w:eastAsia="sv-SE"/>
        </w:rPr>
        <w:t xml:space="preserve">  </w:t>
      </w:r>
    </w:p>
    <w:p w:rsidR="00287DE3" w:rsidRDefault="00AE253B" w:rsidP="004463D5">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As to Merton’s </w:t>
      </w:r>
      <w:r w:rsidR="00871AD0">
        <w:rPr>
          <w:rFonts w:ascii="Times New Roman" w:eastAsia="Times New Roman" w:hAnsi="Times New Roman"/>
          <w:color w:val="201F1E"/>
          <w:sz w:val="24"/>
          <w:szCs w:val="24"/>
          <w:lang w:val="en-GB" w:eastAsia="sv-SE"/>
        </w:rPr>
        <w:t xml:space="preserve">own </w:t>
      </w:r>
      <w:r>
        <w:rPr>
          <w:rFonts w:ascii="Times New Roman" w:eastAsia="Times New Roman" w:hAnsi="Times New Roman"/>
          <w:color w:val="201F1E"/>
          <w:sz w:val="24"/>
          <w:szCs w:val="24"/>
          <w:lang w:val="en-GB" w:eastAsia="sv-SE"/>
        </w:rPr>
        <w:t xml:space="preserve">view of </w:t>
      </w:r>
      <w:r w:rsidR="00CF059E">
        <w:rPr>
          <w:rFonts w:ascii="Times New Roman" w:eastAsia="Times New Roman" w:hAnsi="Times New Roman"/>
          <w:color w:val="201F1E"/>
          <w:sz w:val="24"/>
          <w:szCs w:val="24"/>
          <w:lang w:val="en-GB" w:eastAsia="sv-SE"/>
        </w:rPr>
        <w:t xml:space="preserve">the </w:t>
      </w:r>
      <w:r w:rsidR="00146A2C">
        <w:rPr>
          <w:rFonts w:ascii="Times New Roman" w:eastAsia="Times New Roman" w:hAnsi="Times New Roman"/>
          <w:color w:val="201F1E"/>
          <w:sz w:val="24"/>
          <w:szCs w:val="24"/>
          <w:lang w:val="en-GB" w:eastAsia="sv-SE"/>
        </w:rPr>
        <w:t xml:space="preserve">many </w:t>
      </w:r>
      <w:r>
        <w:rPr>
          <w:rFonts w:ascii="Times New Roman" w:eastAsia="Times New Roman" w:hAnsi="Times New Roman"/>
          <w:color w:val="201F1E"/>
          <w:sz w:val="24"/>
          <w:szCs w:val="24"/>
          <w:lang w:val="en-GB" w:eastAsia="sv-SE"/>
        </w:rPr>
        <w:t>seminars</w:t>
      </w:r>
      <w:r w:rsidR="00CF059E">
        <w:rPr>
          <w:rFonts w:ascii="Times New Roman" w:eastAsia="Times New Roman" w:hAnsi="Times New Roman"/>
          <w:color w:val="201F1E"/>
          <w:sz w:val="24"/>
          <w:szCs w:val="24"/>
          <w:lang w:val="en-GB" w:eastAsia="sv-SE"/>
        </w:rPr>
        <w:t xml:space="preserve"> </w:t>
      </w:r>
      <w:r w:rsidR="00A21640">
        <w:rPr>
          <w:rFonts w:ascii="Times New Roman" w:eastAsia="Times New Roman" w:hAnsi="Times New Roman"/>
          <w:color w:val="201F1E"/>
          <w:sz w:val="24"/>
          <w:szCs w:val="24"/>
          <w:lang w:val="en-GB" w:eastAsia="sv-SE"/>
        </w:rPr>
        <w:t>h</w:t>
      </w:r>
      <w:r w:rsidR="00CF059E">
        <w:rPr>
          <w:rFonts w:ascii="Times New Roman" w:eastAsia="Times New Roman" w:hAnsi="Times New Roman"/>
          <w:color w:val="201F1E"/>
          <w:sz w:val="24"/>
          <w:szCs w:val="24"/>
          <w:lang w:val="en-GB" w:eastAsia="sv-SE"/>
        </w:rPr>
        <w:t>e conducted</w:t>
      </w:r>
      <w:r>
        <w:rPr>
          <w:rFonts w:ascii="Times New Roman" w:eastAsia="Times New Roman" w:hAnsi="Times New Roman"/>
          <w:color w:val="201F1E"/>
          <w:sz w:val="24"/>
          <w:szCs w:val="24"/>
          <w:lang w:val="en-GB" w:eastAsia="sv-SE"/>
        </w:rPr>
        <w:t xml:space="preserve">, </w:t>
      </w:r>
      <w:r w:rsidR="00871AD0">
        <w:rPr>
          <w:rFonts w:ascii="Times New Roman" w:eastAsia="Times New Roman" w:hAnsi="Times New Roman"/>
          <w:color w:val="201F1E"/>
          <w:sz w:val="24"/>
          <w:szCs w:val="24"/>
          <w:lang w:val="en-GB" w:eastAsia="sv-SE"/>
        </w:rPr>
        <w:t xml:space="preserve">not much </w:t>
      </w:r>
      <w:r>
        <w:rPr>
          <w:rFonts w:ascii="Times New Roman" w:eastAsia="Times New Roman" w:hAnsi="Times New Roman"/>
          <w:color w:val="201F1E"/>
          <w:sz w:val="24"/>
          <w:szCs w:val="24"/>
          <w:lang w:val="en-GB" w:eastAsia="sv-SE"/>
        </w:rPr>
        <w:t xml:space="preserve">is known. </w:t>
      </w:r>
      <w:r w:rsidR="00CF059E">
        <w:rPr>
          <w:rFonts w:ascii="Times New Roman" w:eastAsia="Times New Roman" w:hAnsi="Times New Roman"/>
          <w:color w:val="201F1E"/>
          <w:sz w:val="24"/>
          <w:szCs w:val="24"/>
          <w:lang w:val="en-GB" w:eastAsia="sv-SE"/>
        </w:rPr>
        <w:t xml:space="preserve">A few glimpses can </w:t>
      </w:r>
      <w:r w:rsidR="00871AD0">
        <w:rPr>
          <w:rFonts w:ascii="Times New Roman" w:eastAsia="Times New Roman" w:hAnsi="Times New Roman"/>
          <w:color w:val="201F1E"/>
          <w:sz w:val="24"/>
          <w:szCs w:val="24"/>
          <w:lang w:val="en-GB" w:eastAsia="sv-SE"/>
        </w:rPr>
        <w:t xml:space="preserve">however </w:t>
      </w:r>
      <w:r w:rsidR="00CF059E">
        <w:rPr>
          <w:rFonts w:ascii="Times New Roman" w:eastAsia="Times New Roman" w:hAnsi="Times New Roman"/>
          <w:color w:val="201F1E"/>
          <w:sz w:val="24"/>
          <w:szCs w:val="24"/>
          <w:lang w:val="en-GB" w:eastAsia="sv-SE"/>
        </w:rPr>
        <w:t xml:space="preserve">be found in </w:t>
      </w:r>
      <w:r>
        <w:rPr>
          <w:rFonts w:ascii="Times New Roman" w:eastAsia="Times New Roman" w:hAnsi="Times New Roman"/>
          <w:color w:val="201F1E"/>
          <w:sz w:val="24"/>
          <w:szCs w:val="24"/>
          <w:lang w:val="en-GB" w:eastAsia="sv-SE"/>
        </w:rPr>
        <w:t xml:space="preserve">an interview </w:t>
      </w:r>
      <w:r w:rsidR="00CF059E">
        <w:rPr>
          <w:rFonts w:ascii="Times New Roman" w:eastAsia="Times New Roman" w:hAnsi="Times New Roman"/>
          <w:color w:val="201F1E"/>
          <w:sz w:val="24"/>
          <w:szCs w:val="24"/>
          <w:lang w:val="en-GB" w:eastAsia="sv-SE"/>
        </w:rPr>
        <w:t>he gave in 1</w:t>
      </w:r>
      <w:r>
        <w:rPr>
          <w:rFonts w:ascii="Times New Roman" w:eastAsia="Times New Roman" w:hAnsi="Times New Roman"/>
          <w:color w:val="201F1E"/>
          <w:sz w:val="24"/>
          <w:szCs w:val="24"/>
          <w:lang w:val="en-GB" w:eastAsia="sv-SE"/>
        </w:rPr>
        <w:t xml:space="preserve">985 for the journal </w:t>
      </w:r>
      <w:r w:rsidRPr="00AE253B">
        <w:rPr>
          <w:rFonts w:ascii="Times New Roman" w:eastAsia="Times New Roman" w:hAnsi="Times New Roman"/>
          <w:i/>
          <w:color w:val="201F1E"/>
          <w:sz w:val="24"/>
          <w:szCs w:val="24"/>
          <w:lang w:val="en-GB" w:eastAsia="sv-SE"/>
        </w:rPr>
        <w:t>Teaching Sociology</w:t>
      </w:r>
      <w:r w:rsidR="00CF059E">
        <w:rPr>
          <w:rFonts w:ascii="Times New Roman" w:eastAsia="Times New Roman" w:hAnsi="Times New Roman"/>
          <w:i/>
          <w:color w:val="201F1E"/>
          <w:sz w:val="24"/>
          <w:szCs w:val="24"/>
          <w:lang w:val="en-GB" w:eastAsia="sv-SE"/>
        </w:rPr>
        <w:t xml:space="preserve">. </w:t>
      </w:r>
      <w:r>
        <w:rPr>
          <w:rFonts w:ascii="Times New Roman" w:eastAsia="Times New Roman" w:hAnsi="Times New Roman"/>
          <w:color w:val="201F1E"/>
          <w:sz w:val="24"/>
          <w:szCs w:val="24"/>
          <w:lang w:val="en-GB" w:eastAsia="sv-SE"/>
        </w:rPr>
        <w:t xml:space="preserve">When Merton </w:t>
      </w:r>
      <w:r w:rsidR="00737518">
        <w:rPr>
          <w:rFonts w:ascii="Times New Roman" w:eastAsia="Times New Roman" w:hAnsi="Times New Roman"/>
          <w:color w:val="201F1E"/>
          <w:sz w:val="24"/>
          <w:szCs w:val="24"/>
          <w:lang w:val="en-GB" w:eastAsia="sv-SE"/>
        </w:rPr>
        <w:t xml:space="preserve">first </w:t>
      </w:r>
      <w:r>
        <w:rPr>
          <w:rFonts w:ascii="Times New Roman" w:eastAsia="Times New Roman" w:hAnsi="Times New Roman"/>
          <w:color w:val="201F1E"/>
          <w:sz w:val="24"/>
          <w:szCs w:val="24"/>
          <w:lang w:val="en-GB" w:eastAsia="sv-SE"/>
        </w:rPr>
        <w:t xml:space="preserve">met the </w:t>
      </w:r>
      <w:proofErr w:type="gramStart"/>
      <w:r w:rsidR="009100C2">
        <w:rPr>
          <w:rFonts w:ascii="Times New Roman" w:eastAsia="Times New Roman" w:hAnsi="Times New Roman"/>
          <w:color w:val="201F1E"/>
          <w:sz w:val="24"/>
          <w:szCs w:val="24"/>
          <w:lang w:val="en-GB" w:eastAsia="sv-SE"/>
        </w:rPr>
        <w:t>interviewer</w:t>
      </w:r>
      <w:proofErr w:type="gramEnd"/>
      <w:r w:rsidR="009100C2">
        <w:rPr>
          <w:rFonts w:ascii="Times New Roman" w:eastAsia="Times New Roman" w:hAnsi="Times New Roman"/>
          <w:color w:val="201F1E"/>
          <w:sz w:val="24"/>
          <w:szCs w:val="24"/>
          <w:lang w:val="en-GB" w:eastAsia="sv-SE"/>
        </w:rPr>
        <w:t xml:space="preserve"> </w:t>
      </w:r>
      <w:r>
        <w:rPr>
          <w:rFonts w:ascii="Times New Roman" w:eastAsia="Times New Roman" w:hAnsi="Times New Roman"/>
          <w:color w:val="201F1E"/>
          <w:sz w:val="24"/>
          <w:szCs w:val="24"/>
          <w:lang w:val="en-GB" w:eastAsia="sv-SE"/>
        </w:rPr>
        <w:t xml:space="preserve">he told her that he had just finished a seminar in the sociology of the science. </w:t>
      </w:r>
      <w:r w:rsidR="003B7B59">
        <w:rPr>
          <w:rFonts w:ascii="Times New Roman" w:eastAsia="Times New Roman" w:hAnsi="Times New Roman"/>
          <w:color w:val="201F1E"/>
          <w:sz w:val="24"/>
          <w:szCs w:val="24"/>
          <w:lang w:val="en-GB" w:eastAsia="sv-SE"/>
        </w:rPr>
        <w:t xml:space="preserve">He had monopolized the conversation, </w:t>
      </w:r>
      <w:r w:rsidR="009100C2">
        <w:rPr>
          <w:rFonts w:ascii="Times New Roman" w:eastAsia="Times New Roman" w:hAnsi="Times New Roman"/>
          <w:color w:val="201F1E"/>
          <w:sz w:val="24"/>
          <w:szCs w:val="24"/>
          <w:lang w:val="en-GB" w:eastAsia="sv-SE"/>
        </w:rPr>
        <w:t xml:space="preserve">he said, </w:t>
      </w:r>
      <w:r w:rsidR="005D0FEF">
        <w:rPr>
          <w:rFonts w:ascii="Times New Roman" w:eastAsia="Times New Roman" w:hAnsi="Times New Roman"/>
          <w:color w:val="201F1E"/>
          <w:sz w:val="24"/>
          <w:szCs w:val="24"/>
          <w:lang w:val="en-GB" w:eastAsia="sv-SE"/>
        </w:rPr>
        <w:t>something that he</w:t>
      </w:r>
      <w:r w:rsidR="003B7B59">
        <w:rPr>
          <w:rFonts w:ascii="Times New Roman" w:eastAsia="Times New Roman" w:hAnsi="Times New Roman"/>
          <w:color w:val="201F1E"/>
          <w:sz w:val="24"/>
          <w:szCs w:val="24"/>
          <w:lang w:val="en-GB" w:eastAsia="sv-SE"/>
        </w:rPr>
        <w:t xml:space="preserve"> usually did not. The reason</w:t>
      </w:r>
      <w:r w:rsidR="00737518">
        <w:rPr>
          <w:rFonts w:ascii="Times New Roman" w:eastAsia="Times New Roman" w:hAnsi="Times New Roman"/>
          <w:color w:val="201F1E"/>
          <w:sz w:val="24"/>
          <w:szCs w:val="24"/>
          <w:lang w:val="en-GB" w:eastAsia="sv-SE"/>
        </w:rPr>
        <w:t xml:space="preserve"> for this </w:t>
      </w:r>
      <w:r w:rsidR="003B7B59">
        <w:rPr>
          <w:rFonts w:ascii="Times New Roman" w:eastAsia="Times New Roman" w:hAnsi="Times New Roman"/>
          <w:color w:val="201F1E"/>
          <w:sz w:val="24"/>
          <w:szCs w:val="24"/>
          <w:lang w:val="en-GB" w:eastAsia="sv-SE"/>
        </w:rPr>
        <w:t>was that he wanted to show the students how he himself worked on a problem</w:t>
      </w:r>
      <w:r w:rsidR="00287DE3">
        <w:rPr>
          <w:rFonts w:ascii="Times New Roman" w:eastAsia="Times New Roman" w:hAnsi="Times New Roman"/>
          <w:color w:val="201F1E"/>
          <w:sz w:val="24"/>
          <w:szCs w:val="24"/>
          <w:lang w:val="en-GB" w:eastAsia="sv-SE"/>
        </w:rPr>
        <w:t xml:space="preserve">, and what this </w:t>
      </w:r>
      <w:r w:rsidR="0099694E">
        <w:rPr>
          <w:rFonts w:ascii="Times New Roman" w:eastAsia="Times New Roman" w:hAnsi="Times New Roman"/>
          <w:color w:val="201F1E"/>
          <w:sz w:val="24"/>
          <w:szCs w:val="24"/>
          <w:lang w:val="en-GB" w:eastAsia="sv-SE"/>
        </w:rPr>
        <w:t xml:space="preserve">type of </w:t>
      </w:r>
      <w:r w:rsidR="00287DE3">
        <w:rPr>
          <w:rFonts w:ascii="Times New Roman" w:eastAsia="Times New Roman" w:hAnsi="Times New Roman"/>
          <w:color w:val="201F1E"/>
          <w:sz w:val="24"/>
          <w:szCs w:val="24"/>
          <w:lang w:val="en-GB" w:eastAsia="sv-SE"/>
        </w:rPr>
        <w:t>process was</w:t>
      </w:r>
      <w:r w:rsidR="008278CE">
        <w:rPr>
          <w:rFonts w:ascii="Times New Roman" w:eastAsia="Times New Roman" w:hAnsi="Times New Roman"/>
          <w:color w:val="201F1E"/>
          <w:sz w:val="24"/>
          <w:szCs w:val="24"/>
          <w:lang w:val="en-GB" w:eastAsia="sv-SE"/>
        </w:rPr>
        <w:t xml:space="preserve"> </w:t>
      </w:r>
      <w:r w:rsidR="00287DE3">
        <w:rPr>
          <w:rFonts w:ascii="Times New Roman" w:eastAsia="Times New Roman" w:hAnsi="Times New Roman"/>
          <w:color w:val="201F1E"/>
          <w:sz w:val="24"/>
          <w:szCs w:val="24"/>
          <w:lang w:val="en-GB" w:eastAsia="sv-SE"/>
        </w:rPr>
        <w:t xml:space="preserve">like: </w:t>
      </w:r>
      <w:r>
        <w:rPr>
          <w:rFonts w:ascii="Times New Roman" w:eastAsia="Times New Roman" w:hAnsi="Times New Roman"/>
          <w:color w:val="201F1E"/>
          <w:sz w:val="24"/>
          <w:szCs w:val="24"/>
          <w:lang w:val="en-GB" w:eastAsia="sv-SE"/>
        </w:rPr>
        <w:t xml:space="preserve"> </w:t>
      </w:r>
    </w:p>
    <w:p w:rsidR="00555ACD" w:rsidRDefault="00555ACD" w:rsidP="00737518">
      <w:pPr>
        <w:spacing w:after="0" w:line="360" w:lineRule="auto"/>
        <w:ind w:left="340" w:right="340"/>
        <w:rPr>
          <w:rFonts w:ascii="Times New Roman" w:eastAsia="Times New Roman" w:hAnsi="Times New Roman"/>
          <w:sz w:val="24"/>
          <w:szCs w:val="24"/>
          <w:lang w:val="en-US"/>
        </w:rPr>
      </w:pPr>
      <w:r w:rsidRPr="00AD2D18">
        <w:rPr>
          <w:rFonts w:ascii="Times New Roman" w:hAnsi="Times New Roman"/>
          <w:sz w:val="24"/>
          <w:szCs w:val="24"/>
          <w:lang w:val="en-GB"/>
        </w:rPr>
        <w:t xml:space="preserve">It soon became clear that few of the students, at any rate, had ever had the experience of listening in on someone </w:t>
      </w:r>
      <w:r w:rsidRPr="009100C2">
        <w:rPr>
          <w:rFonts w:ascii="Times New Roman" w:hAnsi="Times New Roman"/>
          <w:i/>
          <w:sz w:val="24"/>
          <w:szCs w:val="24"/>
          <w:lang w:val="en-GB"/>
        </w:rPr>
        <w:t>thinking aloud</w:t>
      </w:r>
      <w:r w:rsidRPr="00AD2D18">
        <w:rPr>
          <w:rFonts w:ascii="Times New Roman" w:hAnsi="Times New Roman"/>
          <w:sz w:val="24"/>
          <w:szCs w:val="24"/>
          <w:lang w:val="en-GB"/>
        </w:rPr>
        <w:t xml:space="preserve">. Of course, ill-prepared lectures have something of that unorganized, not necessarily disorganized, character. But </w:t>
      </w:r>
      <w:r>
        <w:rPr>
          <w:rFonts w:ascii="Times New Roman" w:hAnsi="Times New Roman"/>
          <w:sz w:val="24"/>
          <w:szCs w:val="24"/>
          <w:lang w:val="en-GB"/>
        </w:rPr>
        <w:t>t</w:t>
      </w:r>
      <w:r w:rsidRPr="00AD2D18">
        <w:rPr>
          <w:rFonts w:ascii="Times New Roman" w:hAnsi="Times New Roman"/>
          <w:sz w:val="24"/>
          <w:szCs w:val="24"/>
          <w:lang w:val="en-GB"/>
        </w:rPr>
        <w:t xml:space="preserve">his session did not purport to be a lecture. It was reproducing in the seminar what takes place at </w:t>
      </w:r>
      <w:r>
        <w:rPr>
          <w:rFonts w:ascii="Times New Roman" w:hAnsi="Times New Roman"/>
          <w:sz w:val="24"/>
          <w:szCs w:val="24"/>
          <w:lang w:val="en-GB"/>
        </w:rPr>
        <w:t>[my]</w:t>
      </w:r>
      <w:r w:rsidRPr="00AD2D18">
        <w:rPr>
          <w:rFonts w:ascii="Times New Roman" w:hAnsi="Times New Roman"/>
          <w:sz w:val="24"/>
          <w:szCs w:val="24"/>
          <w:lang w:val="en-GB"/>
        </w:rPr>
        <w:t xml:space="preserve"> desk in the phase before I had seriously defined a problem and had decided on the main tacks for investigating it. I decided that it would do them no harm to be exposed to the way in which at least one sociologist goes about his work in a preliminary phase. It might lead them to recognize that the linear thinking reported in published work do</w:t>
      </w:r>
      <w:r>
        <w:rPr>
          <w:rFonts w:ascii="Times New Roman" w:hAnsi="Times New Roman"/>
          <w:sz w:val="24"/>
          <w:szCs w:val="24"/>
          <w:lang w:val="en-GB"/>
        </w:rPr>
        <w:t>e</w:t>
      </w:r>
      <w:r w:rsidRPr="00AD2D18">
        <w:rPr>
          <w:rFonts w:ascii="Times New Roman" w:hAnsi="Times New Roman"/>
          <w:sz w:val="24"/>
          <w:szCs w:val="24"/>
          <w:lang w:val="en-GB"/>
        </w:rPr>
        <w:t xml:space="preserve">s not necessarily reproduce the typically nonlinear character of the initial effort to clarify and locate a problem. </w:t>
      </w:r>
      <w:r>
        <w:rPr>
          <w:rFonts w:ascii="Times New Roman" w:hAnsi="Times New Roman"/>
          <w:sz w:val="24"/>
          <w:szCs w:val="24"/>
          <w:lang w:val="en-GB"/>
        </w:rPr>
        <w:t>(</w:t>
      </w:r>
      <w:proofErr w:type="spellStart"/>
      <w:r>
        <w:rPr>
          <w:rFonts w:ascii="Times New Roman" w:hAnsi="Times New Roman"/>
          <w:sz w:val="24"/>
          <w:szCs w:val="24"/>
          <w:lang w:val="en-GB"/>
        </w:rPr>
        <w:t>Persell</w:t>
      </w:r>
      <w:proofErr w:type="spellEnd"/>
      <w:r>
        <w:rPr>
          <w:rFonts w:ascii="Times New Roman" w:hAnsi="Times New Roman"/>
          <w:sz w:val="24"/>
          <w:szCs w:val="24"/>
          <w:lang w:val="en-GB"/>
        </w:rPr>
        <w:t xml:space="preserve"> 1984:358-59</w:t>
      </w:r>
      <w:r w:rsidR="009100C2">
        <w:rPr>
          <w:rFonts w:ascii="Times New Roman" w:hAnsi="Times New Roman"/>
          <w:sz w:val="24"/>
          <w:szCs w:val="24"/>
          <w:lang w:val="en-GB"/>
        </w:rPr>
        <w:t>; emphasis added</w:t>
      </w:r>
      <w:r>
        <w:rPr>
          <w:rFonts w:ascii="Times New Roman" w:hAnsi="Times New Roman"/>
          <w:sz w:val="24"/>
          <w:szCs w:val="24"/>
          <w:lang w:val="en-GB"/>
        </w:rPr>
        <w:t>)</w:t>
      </w:r>
    </w:p>
    <w:p w:rsidR="00737518" w:rsidRDefault="009100C2" w:rsidP="00737518">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t xml:space="preserve">At another point </w:t>
      </w:r>
      <w:r w:rsidR="008278CE">
        <w:rPr>
          <w:rFonts w:ascii="Times New Roman" w:eastAsia="Times New Roman" w:hAnsi="Times New Roman"/>
          <w:color w:val="201F1E"/>
          <w:sz w:val="24"/>
          <w:szCs w:val="24"/>
          <w:lang w:val="en-GB" w:eastAsia="sv-SE"/>
        </w:rPr>
        <w:t>during</w:t>
      </w:r>
      <w:r>
        <w:rPr>
          <w:rFonts w:ascii="Times New Roman" w:eastAsia="Times New Roman" w:hAnsi="Times New Roman"/>
          <w:color w:val="201F1E"/>
          <w:sz w:val="24"/>
          <w:szCs w:val="24"/>
          <w:lang w:val="en-GB" w:eastAsia="sv-SE"/>
        </w:rPr>
        <w:t xml:space="preserve"> the interview, </w:t>
      </w:r>
      <w:r w:rsidR="00737518">
        <w:rPr>
          <w:rFonts w:ascii="Times New Roman" w:eastAsia="Times New Roman" w:hAnsi="Times New Roman"/>
          <w:color w:val="201F1E"/>
          <w:sz w:val="24"/>
          <w:szCs w:val="24"/>
          <w:lang w:val="en-GB" w:eastAsia="sv-SE"/>
        </w:rPr>
        <w:t xml:space="preserve">Merton </w:t>
      </w:r>
      <w:r w:rsidR="00F057D3">
        <w:rPr>
          <w:rFonts w:ascii="Times New Roman" w:eastAsia="Times New Roman" w:hAnsi="Times New Roman"/>
          <w:color w:val="201F1E"/>
          <w:sz w:val="24"/>
          <w:szCs w:val="24"/>
          <w:lang w:val="en-GB" w:eastAsia="sv-SE"/>
        </w:rPr>
        <w:t>described</w:t>
      </w:r>
      <w:r>
        <w:rPr>
          <w:rFonts w:ascii="Times New Roman" w:eastAsia="Times New Roman" w:hAnsi="Times New Roman"/>
          <w:color w:val="201F1E"/>
          <w:sz w:val="24"/>
          <w:szCs w:val="24"/>
          <w:lang w:val="en-GB" w:eastAsia="sv-SE"/>
        </w:rPr>
        <w:t xml:space="preserve"> what he regarded as </w:t>
      </w:r>
      <w:r w:rsidR="00737518">
        <w:rPr>
          <w:rFonts w:ascii="Times New Roman" w:eastAsia="Times New Roman" w:hAnsi="Times New Roman"/>
          <w:color w:val="201F1E"/>
          <w:sz w:val="24"/>
          <w:szCs w:val="24"/>
          <w:lang w:val="en-GB" w:eastAsia="sv-SE"/>
        </w:rPr>
        <w:t xml:space="preserve">a very successful seminar: </w:t>
      </w:r>
    </w:p>
    <w:p w:rsidR="00737518" w:rsidRPr="00694AED" w:rsidRDefault="00737518" w:rsidP="00737518">
      <w:pPr>
        <w:spacing w:after="0" w:line="360" w:lineRule="auto"/>
        <w:ind w:left="340" w:right="340"/>
        <w:rPr>
          <w:rFonts w:ascii="Times New Roman" w:hAnsi="Times New Roman"/>
          <w:sz w:val="24"/>
          <w:szCs w:val="24"/>
          <w:lang w:val="en-GB"/>
        </w:rPr>
      </w:pPr>
      <w:r w:rsidRPr="00694AED">
        <w:rPr>
          <w:rFonts w:ascii="Times New Roman" w:hAnsi="Times New Roman"/>
          <w:sz w:val="24"/>
          <w:szCs w:val="24"/>
          <w:lang w:val="en-GB"/>
        </w:rPr>
        <w:t>One of the most memorable seminars I ever ran</w:t>
      </w:r>
      <w:r>
        <w:rPr>
          <w:rFonts w:ascii="Times New Roman" w:hAnsi="Times New Roman"/>
          <w:sz w:val="24"/>
          <w:szCs w:val="24"/>
          <w:lang w:val="en-GB"/>
        </w:rPr>
        <w:t>…</w:t>
      </w:r>
      <w:r w:rsidRPr="00694AED">
        <w:rPr>
          <w:rFonts w:ascii="Times New Roman" w:hAnsi="Times New Roman"/>
          <w:sz w:val="24"/>
          <w:szCs w:val="24"/>
          <w:lang w:val="en-GB"/>
        </w:rPr>
        <w:t xml:space="preserve">was on bureaucracy. It derived from my earlier work condensed into the papers, </w:t>
      </w:r>
      <w:r>
        <w:rPr>
          <w:rFonts w:ascii="Times New Roman" w:hAnsi="Times New Roman"/>
          <w:sz w:val="24"/>
          <w:szCs w:val="24"/>
          <w:lang w:val="en-GB"/>
        </w:rPr>
        <w:t>‘</w:t>
      </w:r>
      <w:r w:rsidRPr="00694AED">
        <w:rPr>
          <w:rFonts w:ascii="Times New Roman" w:hAnsi="Times New Roman"/>
          <w:sz w:val="24"/>
          <w:szCs w:val="24"/>
          <w:lang w:val="en-GB"/>
        </w:rPr>
        <w:t>Bureaucratic Structure and Personality,</w:t>
      </w:r>
      <w:r>
        <w:rPr>
          <w:rFonts w:ascii="Times New Roman" w:hAnsi="Times New Roman"/>
          <w:sz w:val="24"/>
          <w:szCs w:val="24"/>
          <w:lang w:val="en-GB"/>
        </w:rPr>
        <w:t>’</w:t>
      </w:r>
      <w:r w:rsidRPr="00694AED">
        <w:rPr>
          <w:rFonts w:ascii="Times New Roman" w:hAnsi="Times New Roman"/>
          <w:sz w:val="24"/>
          <w:szCs w:val="24"/>
          <w:lang w:val="en-GB"/>
        </w:rPr>
        <w:t xml:space="preserve"> and </w:t>
      </w:r>
      <w:r>
        <w:rPr>
          <w:rFonts w:ascii="Times New Roman" w:hAnsi="Times New Roman"/>
          <w:sz w:val="24"/>
          <w:szCs w:val="24"/>
          <w:lang w:val="en-GB"/>
        </w:rPr>
        <w:t>‘</w:t>
      </w:r>
      <w:r w:rsidRPr="00694AED">
        <w:rPr>
          <w:rFonts w:ascii="Times New Roman" w:hAnsi="Times New Roman"/>
          <w:sz w:val="24"/>
          <w:szCs w:val="24"/>
          <w:lang w:val="en-GB"/>
        </w:rPr>
        <w:t>Role of the Intellectual in Public Bureaucracy.</w:t>
      </w:r>
      <w:r>
        <w:rPr>
          <w:rFonts w:ascii="Times New Roman" w:hAnsi="Times New Roman"/>
          <w:sz w:val="24"/>
          <w:szCs w:val="24"/>
          <w:lang w:val="en-GB"/>
        </w:rPr>
        <w:t>’</w:t>
      </w:r>
      <w:r w:rsidRPr="00694AED">
        <w:rPr>
          <w:rFonts w:ascii="Times New Roman" w:hAnsi="Times New Roman"/>
          <w:sz w:val="24"/>
          <w:szCs w:val="24"/>
          <w:lang w:val="en-GB"/>
        </w:rPr>
        <w:t xml:space="preserve"> The interaction between the students and myself was so intense that sessions would often run on and on, long after the appointed time. </w:t>
      </w:r>
      <w:r w:rsidRPr="009100C2">
        <w:rPr>
          <w:rFonts w:ascii="Times New Roman" w:hAnsi="Times New Roman"/>
          <w:i/>
          <w:sz w:val="24"/>
          <w:szCs w:val="24"/>
          <w:lang w:val="en-GB"/>
        </w:rPr>
        <w:t>We could not distinguish teaching from research</w:t>
      </w:r>
      <w:r w:rsidRPr="00694AED">
        <w:rPr>
          <w:rFonts w:ascii="Times New Roman" w:hAnsi="Times New Roman"/>
          <w:sz w:val="24"/>
          <w:szCs w:val="24"/>
          <w:lang w:val="en-GB"/>
        </w:rPr>
        <w:t xml:space="preserve">. </w:t>
      </w:r>
      <w:r>
        <w:rPr>
          <w:rFonts w:ascii="Times New Roman" w:hAnsi="Times New Roman"/>
          <w:sz w:val="24"/>
          <w:szCs w:val="24"/>
          <w:lang w:val="en-GB"/>
        </w:rPr>
        <w:t>(</w:t>
      </w:r>
      <w:proofErr w:type="spellStart"/>
      <w:r w:rsidRPr="00694AED">
        <w:rPr>
          <w:rFonts w:ascii="Times New Roman" w:hAnsi="Times New Roman"/>
          <w:sz w:val="24"/>
          <w:szCs w:val="24"/>
          <w:lang w:val="en-GB"/>
        </w:rPr>
        <w:t>Persell</w:t>
      </w:r>
      <w:proofErr w:type="spellEnd"/>
      <w:r w:rsidRPr="00694AED">
        <w:rPr>
          <w:rFonts w:ascii="Times New Roman" w:hAnsi="Times New Roman"/>
          <w:sz w:val="24"/>
          <w:szCs w:val="24"/>
          <w:lang w:val="en-GB"/>
        </w:rPr>
        <w:t xml:space="preserve"> 1984:</w:t>
      </w:r>
      <w:r>
        <w:rPr>
          <w:rFonts w:ascii="Times New Roman" w:hAnsi="Times New Roman"/>
          <w:sz w:val="24"/>
          <w:szCs w:val="24"/>
          <w:lang w:val="en-GB"/>
        </w:rPr>
        <w:t>3</w:t>
      </w:r>
      <w:r w:rsidRPr="00694AED">
        <w:rPr>
          <w:rFonts w:ascii="Times New Roman" w:hAnsi="Times New Roman"/>
          <w:sz w:val="24"/>
          <w:szCs w:val="24"/>
          <w:lang w:val="en-GB"/>
        </w:rPr>
        <w:t>66</w:t>
      </w:r>
      <w:r w:rsidR="009100C2">
        <w:rPr>
          <w:rFonts w:ascii="Times New Roman" w:hAnsi="Times New Roman"/>
          <w:sz w:val="24"/>
          <w:szCs w:val="24"/>
          <w:lang w:val="en-GB"/>
        </w:rPr>
        <w:t>; emphasis added</w:t>
      </w:r>
      <w:r>
        <w:rPr>
          <w:rFonts w:ascii="Times New Roman" w:hAnsi="Times New Roman"/>
          <w:sz w:val="24"/>
          <w:szCs w:val="24"/>
          <w:lang w:val="en-GB"/>
        </w:rPr>
        <w:t>)</w:t>
      </w:r>
    </w:p>
    <w:p w:rsidR="00E91C77" w:rsidRPr="00E91C77" w:rsidRDefault="009100C2" w:rsidP="00287DE3">
      <w:pPr>
        <w:shd w:val="clear" w:color="auto" w:fill="FFFFFF"/>
        <w:spacing w:line="360" w:lineRule="auto"/>
        <w:textAlignment w:val="baseline"/>
        <w:rPr>
          <w:rFonts w:ascii="Times New Roman" w:eastAsia="Times New Roman" w:hAnsi="Times New Roman"/>
          <w:color w:val="201F1E"/>
          <w:sz w:val="24"/>
          <w:szCs w:val="24"/>
          <w:lang w:val="en-GB" w:eastAsia="sv-SE"/>
        </w:rPr>
      </w:pPr>
      <w:r>
        <w:rPr>
          <w:rFonts w:ascii="Times New Roman" w:eastAsia="Times New Roman" w:hAnsi="Times New Roman"/>
          <w:color w:val="201F1E"/>
          <w:sz w:val="24"/>
          <w:szCs w:val="24"/>
          <w:lang w:val="en-GB" w:eastAsia="sv-SE"/>
        </w:rPr>
        <w:lastRenderedPageBreak/>
        <w:t>A</w:t>
      </w:r>
      <w:r w:rsidR="00E91C77" w:rsidRPr="00E91C77">
        <w:rPr>
          <w:rFonts w:ascii="Times New Roman" w:eastAsia="Times New Roman" w:hAnsi="Times New Roman"/>
          <w:color w:val="201F1E"/>
          <w:sz w:val="24"/>
          <w:szCs w:val="24"/>
          <w:lang w:val="en-GB" w:eastAsia="sv-SE"/>
        </w:rPr>
        <w:t xml:space="preserve">t the time when Merton was giving the interview for </w:t>
      </w:r>
      <w:r w:rsidR="00E91C77" w:rsidRPr="00E91C77">
        <w:rPr>
          <w:rFonts w:ascii="Times New Roman" w:eastAsia="Times New Roman" w:hAnsi="Times New Roman"/>
          <w:i/>
          <w:color w:val="201F1E"/>
          <w:sz w:val="24"/>
          <w:szCs w:val="24"/>
          <w:lang w:val="en-GB" w:eastAsia="sv-SE"/>
        </w:rPr>
        <w:t>Teachin</w:t>
      </w:r>
      <w:r w:rsidR="00737518">
        <w:rPr>
          <w:rFonts w:ascii="Times New Roman" w:eastAsia="Times New Roman" w:hAnsi="Times New Roman"/>
          <w:i/>
          <w:color w:val="201F1E"/>
          <w:sz w:val="24"/>
          <w:szCs w:val="24"/>
          <w:lang w:val="en-GB" w:eastAsia="sv-SE"/>
        </w:rPr>
        <w:t>g</w:t>
      </w:r>
      <w:r w:rsidR="00E91C77" w:rsidRPr="00E91C77">
        <w:rPr>
          <w:rFonts w:ascii="Times New Roman" w:eastAsia="Times New Roman" w:hAnsi="Times New Roman"/>
          <w:i/>
          <w:color w:val="201F1E"/>
          <w:sz w:val="24"/>
          <w:szCs w:val="24"/>
          <w:lang w:val="en-GB" w:eastAsia="sv-SE"/>
        </w:rPr>
        <w:t xml:space="preserve"> Sociology</w:t>
      </w:r>
      <w:r w:rsidR="00E91C77" w:rsidRPr="00E91C77">
        <w:rPr>
          <w:rFonts w:ascii="Times New Roman" w:eastAsia="Times New Roman" w:hAnsi="Times New Roman"/>
          <w:color w:val="201F1E"/>
          <w:sz w:val="24"/>
          <w:szCs w:val="24"/>
          <w:lang w:val="en-GB" w:eastAsia="sv-SE"/>
        </w:rPr>
        <w:t xml:space="preserve"> he was a</w:t>
      </w:r>
      <w:r w:rsidR="00E91C77">
        <w:rPr>
          <w:rFonts w:ascii="Times New Roman" w:eastAsia="Times New Roman" w:hAnsi="Times New Roman"/>
          <w:color w:val="201F1E"/>
          <w:sz w:val="24"/>
          <w:szCs w:val="24"/>
          <w:lang w:val="en-GB" w:eastAsia="sv-SE"/>
        </w:rPr>
        <w:t xml:space="preserve"> bit over 70 years </w:t>
      </w:r>
      <w:r w:rsidR="002C6BBF">
        <w:rPr>
          <w:rFonts w:ascii="Times New Roman" w:eastAsia="Times New Roman" w:hAnsi="Times New Roman"/>
          <w:color w:val="201F1E"/>
          <w:sz w:val="24"/>
          <w:szCs w:val="24"/>
          <w:lang w:val="en-GB" w:eastAsia="sv-SE"/>
        </w:rPr>
        <w:t>old</w:t>
      </w:r>
      <w:r>
        <w:rPr>
          <w:rFonts w:ascii="Times New Roman" w:eastAsia="Times New Roman" w:hAnsi="Times New Roman"/>
          <w:color w:val="201F1E"/>
          <w:sz w:val="24"/>
          <w:szCs w:val="24"/>
          <w:lang w:val="en-GB" w:eastAsia="sv-SE"/>
        </w:rPr>
        <w:t xml:space="preserve">; and </w:t>
      </w:r>
      <w:r w:rsidR="00E91C77" w:rsidRPr="00E91C77">
        <w:rPr>
          <w:rFonts w:ascii="Times New Roman" w:eastAsia="Times New Roman" w:hAnsi="Times New Roman"/>
          <w:color w:val="201F1E"/>
          <w:sz w:val="24"/>
          <w:szCs w:val="24"/>
          <w:lang w:val="en-GB" w:eastAsia="sv-SE"/>
        </w:rPr>
        <w:t xml:space="preserve">he </w:t>
      </w:r>
      <w:r w:rsidR="005D163E">
        <w:rPr>
          <w:rFonts w:ascii="Times New Roman" w:eastAsia="Times New Roman" w:hAnsi="Times New Roman"/>
          <w:color w:val="201F1E"/>
          <w:sz w:val="24"/>
          <w:szCs w:val="24"/>
          <w:lang w:val="en-GB" w:eastAsia="sv-SE"/>
        </w:rPr>
        <w:t xml:space="preserve">now </w:t>
      </w:r>
      <w:r w:rsidR="00E91C77" w:rsidRPr="00E91C77">
        <w:rPr>
          <w:rFonts w:ascii="Times New Roman" w:eastAsia="Times New Roman" w:hAnsi="Times New Roman"/>
          <w:color w:val="201F1E"/>
          <w:sz w:val="24"/>
          <w:szCs w:val="24"/>
          <w:lang w:val="en-GB" w:eastAsia="sv-SE"/>
        </w:rPr>
        <w:t>preferred the seminar to the lecture:</w:t>
      </w:r>
    </w:p>
    <w:p w:rsidR="00E91C77" w:rsidRPr="00E91C77" w:rsidRDefault="00E91C77" w:rsidP="00E91C77">
      <w:pPr>
        <w:shd w:val="clear" w:color="auto" w:fill="FFFFFF"/>
        <w:spacing w:line="360" w:lineRule="auto"/>
        <w:ind w:left="340" w:right="340"/>
        <w:textAlignment w:val="baseline"/>
        <w:rPr>
          <w:rFonts w:ascii="Times New Roman" w:eastAsia="Times New Roman" w:hAnsi="Times New Roman"/>
          <w:color w:val="201F1E"/>
          <w:sz w:val="24"/>
          <w:szCs w:val="24"/>
          <w:u w:val="single"/>
          <w:lang w:val="en-GB" w:eastAsia="sv-SE"/>
        </w:rPr>
      </w:pPr>
      <w:r w:rsidRPr="00E91C77">
        <w:rPr>
          <w:rFonts w:ascii="Times New Roman" w:hAnsi="Times New Roman"/>
          <w:sz w:val="24"/>
          <w:szCs w:val="24"/>
          <w:lang w:val="en-GB"/>
        </w:rPr>
        <w:t>I've always enjoyed teaching until the last few years when I began to get bored with formal classroom teaching. That's why I stopped; why I now teach only through seminars or individual tutor. (</w:t>
      </w:r>
      <w:proofErr w:type="spellStart"/>
      <w:r w:rsidRPr="00E91C77">
        <w:rPr>
          <w:rFonts w:ascii="Times New Roman" w:hAnsi="Times New Roman"/>
          <w:sz w:val="24"/>
          <w:szCs w:val="24"/>
          <w:lang w:val="en-GB"/>
        </w:rPr>
        <w:t>Persell</w:t>
      </w:r>
      <w:proofErr w:type="spellEnd"/>
      <w:r w:rsidRPr="00E91C77">
        <w:rPr>
          <w:rFonts w:ascii="Times New Roman" w:hAnsi="Times New Roman"/>
          <w:sz w:val="24"/>
          <w:szCs w:val="24"/>
          <w:lang w:val="en-GB"/>
        </w:rPr>
        <w:t xml:space="preserve"> 1984:362)</w:t>
      </w:r>
    </w:p>
    <w:p w:rsidR="00E91C77" w:rsidRDefault="00E91C77" w:rsidP="00287DE3">
      <w:pPr>
        <w:shd w:val="clear" w:color="auto" w:fill="FFFFFF"/>
        <w:spacing w:line="360" w:lineRule="auto"/>
        <w:textAlignment w:val="baseline"/>
        <w:rPr>
          <w:rFonts w:ascii="Times New Roman" w:eastAsia="Times New Roman" w:hAnsi="Times New Roman"/>
          <w:color w:val="201F1E"/>
          <w:sz w:val="24"/>
          <w:szCs w:val="24"/>
          <w:u w:val="single"/>
          <w:lang w:val="en-GB" w:eastAsia="sv-SE"/>
        </w:rPr>
      </w:pPr>
    </w:p>
    <w:p w:rsidR="00287DE3" w:rsidRPr="00287DE3" w:rsidRDefault="0099694E" w:rsidP="00287DE3">
      <w:pPr>
        <w:shd w:val="clear" w:color="auto" w:fill="FFFFFF"/>
        <w:spacing w:line="360" w:lineRule="auto"/>
        <w:textAlignment w:val="baseline"/>
        <w:rPr>
          <w:rFonts w:ascii="Times New Roman" w:eastAsia="Times New Roman" w:hAnsi="Times New Roman"/>
          <w:color w:val="201F1E"/>
          <w:sz w:val="24"/>
          <w:szCs w:val="24"/>
          <w:u w:val="single"/>
          <w:lang w:val="en-GB" w:eastAsia="sv-SE"/>
        </w:rPr>
      </w:pPr>
      <w:r>
        <w:rPr>
          <w:rFonts w:ascii="Times New Roman" w:eastAsia="Times New Roman" w:hAnsi="Times New Roman"/>
          <w:color w:val="201F1E"/>
          <w:sz w:val="24"/>
          <w:szCs w:val="24"/>
          <w:u w:val="single"/>
          <w:lang w:val="en-GB" w:eastAsia="sv-SE"/>
        </w:rPr>
        <w:t>Merton’s</w:t>
      </w:r>
      <w:r w:rsidR="00287DE3" w:rsidRPr="00287DE3">
        <w:rPr>
          <w:rFonts w:ascii="Times New Roman" w:eastAsia="Times New Roman" w:hAnsi="Times New Roman"/>
          <w:color w:val="201F1E"/>
          <w:sz w:val="24"/>
          <w:szCs w:val="24"/>
          <w:u w:val="single"/>
          <w:lang w:val="en-GB" w:eastAsia="sv-SE"/>
        </w:rPr>
        <w:t xml:space="preserve"> Seminar on </w:t>
      </w:r>
      <w:r w:rsidR="00F43E48">
        <w:rPr>
          <w:rFonts w:ascii="Times New Roman" w:eastAsia="Times New Roman" w:hAnsi="Times New Roman"/>
          <w:color w:val="201F1E"/>
          <w:sz w:val="24"/>
          <w:szCs w:val="24"/>
          <w:u w:val="single"/>
          <w:lang w:val="en-GB" w:eastAsia="sv-SE"/>
        </w:rPr>
        <w:t xml:space="preserve">Selected </w:t>
      </w:r>
      <w:r w:rsidR="00287DE3" w:rsidRPr="00287DE3">
        <w:rPr>
          <w:rFonts w:ascii="Times New Roman" w:eastAsia="Times New Roman" w:hAnsi="Times New Roman"/>
          <w:color w:val="201F1E"/>
          <w:sz w:val="24"/>
          <w:szCs w:val="24"/>
          <w:u w:val="single"/>
          <w:lang w:val="en-GB" w:eastAsia="sv-SE"/>
        </w:rPr>
        <w:t>Problems in the Theory of Organization (Soc 32</w:t>
      </w:r>
      <w:r w:rsidR="00E51114">
        <w:rPr>
          <w:rFonts w:ascii="Times New Roman" w:eastAsia="Times New Roman" w:hAnsi="Times New Roman"/>
          <w:color w:val="201F1E"/>
          <w:sz w:val="24"/>
          <w:szCs w:val="24"/>
          <w:u w:val="single"/>
          <w:lang w:val="en-GB" w:eastAsia="sv-SE"/>
        </w:rPr>
        <w:t>1</w:t>
      </w:r>
      <w:r w:rsidR="00175E7B">
        <w:rPr>
          <w:rFonts w:ascii="Times New Roman" w:eastAsia="Times New Roman" w:hAnsi="Times New Roman"/>
          <w:color w:val="201F1E"/>
          <w:sz w:val="24"/>
          <w:szCs w:val="24"/>
          <w:u w:val="single"/>
          <w:lang w:val="en-GB" w:eastAsia="sv-SE"/>
        </w:rPr>
        <w:t>-</w:t>
      </w:r>
      <w:r w:rsidR="00287DE3" w:rsidRPr="00287DE3">
        <w:rPr>
          <w:rFonts w:ascii="Times New Roman" w:eastAsia="Times New Roman" w:hAnsi="Times New Roman"/>
          <w:color w:val="201F1E"/>
          <w:sz w:val="24"/>
          <w:szCs w:val="24"/>
          <w:u w:val="single"/>
          <w:lang w:val="en-GB" w:eastAsia="sv-SE"/>
        </w:rPr>
        <w:t>32</w:t>
      </w:r>
      <w:r w:rsidR="00E51114">
        <w:rPr>
          <w:rFonts w:ascii="Times New Roman" w:eastAsia="Times New Roman" w:hAnsi="Times New Roman"/>
          <w:color w:val="201F1E"/>
          <w:sz w:val="24"/>
          <w:szCs w:val="24"/>
          <w:u w:val="single"/>
          <w:lang w:val="en-GB" w:eastAsia="sv-SE"/>
        </w:rPr>
        <w:t>2</w:t>
      </w:r>
      <w:r w:rsidR="00287DE3" w:rsidRPr="00287DE3">
        <w:rPr>
          <w:rFonts w:ascii="Times New Roman" w:eastAsia="Times New Roman" w:hAnsi="Times New Roman"/>
          <w:color w:val="201F1E"/>
          <w:sz w:val="24"/>
          <w:szCs w:val="24"/>
          <w:u w:val="single"/>
          <w:lang w:val="en-GB" w:eastAsia="sv-SE"/>
        </w:rPr>
        <w:t>)</w:t>
      </w:r>
    </w:p>
    <w:p w:rsidR="00406824" w:rsidRDefault="00287DE3"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seminar that will now be presented </w:t>
      </w:r>
      <w:r w:rsidR="0099694E">
        <w:rPr>
          <w:rFonts w:ascii="Times New Roman" w:hAnsi="Times New Roman"/>
          <w:sz w:val="24"/>
          <w:szCs w:val="24"/>
          <w:lang w:val="en-GB"/>
        </w:rPr>
        <w:t xml:space="preserve">was </w:t>
      </w:r>
      <w:r>
        <w:rPr>
          <w:rFonts w:ascii="Times New Roman" w:hAnsi="Times New Roman"/>
          <w:sz w:val="24"/>
          <w:szCs w:val="24"/>
          <w:lang w:val="en-GB"/>
        </w:rPr>
        <w:t xml:space="preserve">given twice by Merton, </w:t>
      </w:r>
      <w:r w:rsidR="009100C2">
        <w:rPr>
          <w:rFonts w:ascii="Times New Roman" w:hAnsi="Times New Roman"/>
          <w:sz w:val="24"/>
          <w:szCs w:val="24"/>
          <w:lang w:val="en-GB"/>
        </w:rPr>
        <w:t xml:space="preserve">first </w:t>
      </w:r>
      <w:r>
        <w:rPr>
          <w:rFonts w:ascii="Times New Roman" w:hAnsi="Times New Roman"/>
          <w:sz w:val="24"/>
          <w:szCs w:val="24"/>
          <w:lang w:val="en-GB"/>
        </w:rPr>
        <w:t xml:space="preserve">during the academic year of 1955-1956 and </w:t>
      </w:r>
      <w:r w:rsidR="009100C2">
        <w:rPr>
          <w:rFonts w:ascii="Times New Roman" w:hAnsi="Times New Roman"/>
          <w:sz w:val="24"/>
          <w:szCs w:val="24"/>
          <w:lang w:val="en-GB"/>
        </w:rPr>
        <w:t xml:space="preserve">then </w:t>
      </w:r>
      <w:r w:rsidR="00BE1C91">
        <w:rPr>
          <w:rFonts w:ascii="Times New Roman" w:hAnsi="Times New Roman"/>
          <w:sz w:val="24"/>
          <w:szCs w:val="24"/>
          <w:lang w:val="en-GB"/>
        </w:rPr>
        <w:t xml:space="preserve">in </w:t>
      </w:r>
      <w:r>
        <w:rPr>
          <w:rFonts w:ascii="Times New Roman" w:hAnsi="Times New Roman"/>
          <w:sz w:val="24"/>
          <w:szCs w:val="24"/>
          <w:lang w:val="en-GB"/>
        </w:rPr>
        <w:t>1956-1957</w:t>
      </w:r>
      <w:r w:rsidR="0099694E">
        <w:rPr>
          <w:rFonts w:ascii="Times New Roman" w:hAnsi="Times New Roman"/>
          <w:sz w:val="24"/>
          <w:szCs w:val="24"/>
          <w:lang w:val="en-GB"/>
        </w:rPr>
        <w:t xml:space="preserve">. </w:t>
      </w:r>
      <w:r w:rsidR="00764FCE">
        <w:rPr>
          <w:rFonts w:ascii="Times New Roman" w:hAnsi="Times New Roman"/>
          <w:sz w:val="24"/>
          <w:szCs w:val="24"/>
          <w:lang w:val="en-GB"/>
        </w:rPr>
        <w:t xml:space="preserve">Its </w:t>
      </w:r>
      <w:r w:rsidR="00F43E48">
        <w:rPr>
          <w:rFonts w:ascii="Times New Roman" w:hAnsi="Times New Roman"/>
          <w:sz w:val="24"/>
          <w:szCs w:val="24"/>
          <w:lang w:val="en-GB"/>
        </w:rPr>
        <w:t xml:space="preserve">full </w:t>
      </w:r>
      <w:r w:rsidR="0099694E">
        <w:rPr>
          <w:rFonts w:ascii="Times New Roman" w:hAnsi="Times New Roman"/>
          <w:sz w:val="24"/>
          <w:szCs w:val="24"/>
          <w:lang w:val="en-GB"/>
        </w:rPr>
        <w:t xml:space="preserve">title was </w:t>
      </w:r>
      <w:r w:rsidR="009B4F59">
        <w:rPr>
          <w:rFonts w:ascii="Times New Roman" w:hAnsi="Times New Roman"/>
          <w:sz w:val="24"/>
          <w:szCs w:val="24"/>
          <w:lang w:val="en-GB"/>
        </w:rPr>
        <w:t>“</w:t>
      </w:r>
      <w:r w:rsidR="00F43E48">
        <w:rPr>
          <w:rFonts w:ascii="Times New Roman" w:hAnsi="Times New Roman"/>
          <w:sz w:val="24"/>
          <w:szCs w:val="24"/>
          <w:lang w:val="en-GB"/>
        </w:rPr>
        <w:t xml:space="preserve">Selected </w:t>
      </w:r>
      <w:r w:rsidR="0099694E">
        <w:rPr>
          <w:rFonts w:ascii="Times New Roman" w:hAnsi="Times New Roman"/>
          <w:sz w:val="24"/>
          <w:szCs w:val="24"/>
          <w:lang w:val="en-GB"/>
        </w:rPr>
        <w:t>Problems in the Theory of Organization</w:t>
      </w:r>
      <w:r w:rsidR="009B4F59">
        <w:rPr>
          <w:rFonts w:ascii="Times New Roman" w:hAnsi="Times New Roman"/>
          <w:sz w:val="24"/>
          <w:szCs w:val="24"/>
          <w:lang w:val="en-GB"/>
        </w:rPr>
        <w:t>”</w:t>
      </w:r>
      <w:r w:rsidR="00DE2C92">
        <w:rPr>
          <w:rFonts w:ascii="Times New Roman" w:hAnsi="Times New Roman"/>
          <w:sz w:val="24"/>
          <w:szCs w:val="24"/>
          <w:lang w:val="en-GB"/>
        </w:rPr>
        <w:t xml:space="preserve">; </w:t>
      </w:r>
      <w:r w:rsidR="00965691">
        <w:rPr>
          <w:rFonts w:ascii="Times New Roman" w:hAnsi="Times New Roman"/>
          <w:sz w:val="24"/>
          <w:szCs w:val="24"/>
          <w:lang w:val="en-GB"/>
        </w:rPr>
        <w:t xml:space="preserve">and </w:t>
      </w:r>
      <w:r w:rsidR="00DE2C92">
        <w:rPr>
          <w:rFonts w:ascii="Times New Roman" w:hAnsi="Times New Roman"/>
          <w:sz w:val="24"/>
          <w:szCs w:val="24"/>
          <w:lang w:val="en-GB"/>
        </w:rPr>
        <w:t>it was a seminar for graduate students</w:t>
      </w:r>
      <w:r w:rsidR="00965691">
        <w:rPr>
          <w:rFonts w:ascii="Times New Roman" w:hAnsi="Times New Roman"/>
          <w:sz w:val="24"/>
          <w:szCs w:val="24"/>
          <w:lang w:val="en-GB"/>
        </w:rPr>
        <w:t xml:space="preserve"> that </w:t>
      </w:r>
      <w:r w:rsidR="00764FCE">
        <w:rPr>
          <w:rFonts w:ascii="Times New Roman" w:hAnsi="Times New Roman"/>
          <w:sz w:val="24"/>
          <w:szCs w:val="24"/>
          <w:lang w:val="en-GB"/>
        </w:rPr>
        <w:t>stretched over two terms. D</w:t>
      </w:r>
      <w:r w:rsidR="0099694E">
        <w:rPr>
          <w:rFonts w:ascii="Times New Roman" w:hAnsi="Times New Roman"/>
          <w:sz w:val="24"/>
          <w:szCs w:val="24"/>
          <w:lang w:val="en-GB"/>
        </w:rPr>
        <w:t xml:space="preserve">uring the fall </w:t>
      </w:r>
      <w:r w:rsidR="00764FCE">
        <w:rPr>
          <w:rFonts w:ascii="Times New Roman" w:hAnsi="Times New Roman"/>
          <w:sz w:val="24"/>
          <w:szCs w:val="24"/>
          <w:lang w:val="en-GB"/>
        </w:rPr>
        <w:t>it consisted of a</w:t>
      </w:r>
      <w:r w:rsidR="0099694E">
        <w:rPr>
          <w:rFonts w:ascii="Times New Roman" w:hAnsi="Times New Roman"/>
          <w:sz w:val="24"/>
          <w:szCs w:val="24"/>
          <w:lang w:val="en-GB"/>
        </w:rPr>
        <w:t xml:space="preserve"> line</w:t>
      </w:r>
      <w:r w:rsidR="00764FCE">
        <w:rPr>
          <w:rFonts w:ascii="Times New Roman" w:hAnsi="Times New Roman"/>
          <w:sz w:val="24"/>
          <w:szCs w:val="24"/>
          <w:lang w:val="en-GB"/>
        </w:rPr>
        <w:t xml:space="preserve"> </w:t>
      </w:r>
      <w:r w:rsidR="0099694E">
        <w:rPr>
          <w:rFonts w:ascii="Times New Roman" w:hAnsi="Times New Roman"/>
          <w:sz w:val="24"/>
          <w:szCs w:val="24"/>
          <w:lang w:val="en-GB"/>
        </w:rPr>
        <w:t>by</w:t>
      </w:r>
      <w:r w:rsidR="00764FCE">
        <w:rPr>
          <w:rFonts w:ascii="Times New Roman" w:hAnsi="Times New Roman"/>
          <w:sz w:val="24"/>
          <w:szCs w:val="24"/>
          <w:lang w:val="en-GB"/>
        </w:rPr>
        <w:t xml:space="preserve"> </w:t>
      </w:r>
      <w:r w:rsidR="0099694E">
        <w:rPr>
          <w:rFonts w:ascii="Times New Roman" w:hAnsi="Times New Roman"/>
          <w:sz w:val="24"/>
          <w:szCs w:val="24"/>
          <w:lang w:val="en-GB"/>
        </w:rPr>
        <w:t>line</w:t>
      </w:r>
      <w:r w:rsidR="00764FCE">
        <w:rPr>
          <w:rFonts w:ascii="Times New Roman" w:hAnsi="Times New Roman"/>
          <w:sz w:val="24"/>
          <w:szCs w:val="24"/>
          <w:lang w:val="en-GB"/>
        </w:rPr>
        <w:t xml:space="preserve"> </w:t>
      </w:r>
      <w:r w:rsidR="0099694E">
        <w:rPr>
          <w:rFonts w:ascii="Times New Roman" w:hAnsi="Times New Roman"/>
          <w:sz w:val="24"/>
          <w:szCs w:val="24"/>
          <w:lang w:val="en-GB"/>
        </w:rPr>
        <w:t>reading</w:t>
      </w:r>
      <w:r w:rsidR="00764FCE">
        <w:rPr>
          <w:rFonts w:ascii="Times New Roman" w:hAnsi="Times New Roman"/>
          <w:sz w:val="24"/>
          <w:szCs w:val="24"/>
          <w:lang w:val="en-GB"/>
        </w:rPr>
        <w:t xml:space="preserve"> </w:t>
      </w:r>
      <w:r w:rsidR="0099694E">
        <w:rPr>
          <w:rFonts w:ascii="Times New Roman" w:hAnsi="Times New Roman"/>
          <w:sz w:val="24"/>
          <w:szCs w:val="24"/>
          <w:lang w:val="en-GB"/>
        </w:rPr>
        <w:t xml:space="preserve">of </w:t>
      </w:r>
      <w:r w:rsidR="00406824">
        <w:rPr>
          <w:rFonts w:ascii="Times New Roman" w:hAnsi="Times New Roman"/>
          <w:sz w:val="24"/>
          <w:szCs w:val="24"/>
          <w:lang w:val="en-GB"/>
        </w:rPr>
        <w:t>a text by Simmel</w:t>
      </w:r>
      <w:r w:rsidR="009B4F59">
        <w:rPr>
          <w:rFonts w:ascii="Times New Roman" w:hAnsi="Times New Roman"/>
          <w:sz w:val="24"/>
          <w:szCs w:val="24"/>
          <w:lang w:val="en-GB"/>
        </w:rPr>
        <w:t xml:space="preserve">, followed by </w:t>
      </w:r>
      <w:r w:rsidR="002D4D7B">
        <w:rPr>
          <w:rFonts w:ascii="Times New Roman" w:hAnsi="Times New Roman"/>
          <w:sz w:val="24"/>
          <w:szCs w:val="24"/>
          <w:lang w:val="en-GB"/>
        </w:rPr>
        <w:t xml:space="preserve">comments by Merton and </w:t>
      </w:r>
      <w:r w:rsidR="00965691">
        <w:rPr>
          <w:rFonts w:ascii="Times New Roman" w:hAnsi="Times New Roman"/>
          <w:sz w:val="24"/>
          <w:szCs w:val="24"/>
          <w:lang w:val="en-GB"/>
        </w:rPr>
        <w:t xml:space="preserve">general </w:t>
      </w:r>
      <w:r w:rsidR="009B4F59">
        <w:rPr>
          <w:rFonts w:ascii="Times New Roman" w:hAnsi="Times New Roman"/>
          <w:sz w:val="24"/>
          <w:szCs w:val="24"/>
          <w:lang w:val="en-GB"/>
        </w:rPr>
        <w:t>discussion</w:t>
      </w:r>
      <w:r w:rsidR="00406824">
        <w:rPr>
          <w:rFonts w:ascii="Times New Roman" w:hAnsi="Times New Roman"/>
          <w:sz w:val="24"/>
          <w:szCs w:val="24"/>
          <w:lang w:val="en-GB"/>
        </w:rPr>
        <w:t>. During the spring the students made presentations related to problems inspired by Simmel’s text</w:t>
      </w:r>
      <w:r w:rsidR="009B4F59">
        <w:rPr>
          <w:rFonts w:ascii="Times New Roman" w:hAnsi="Times New Roman"/>
          <w:sz w:val="24"/>
          <w:szCs w:val="24"/>
          <w:lang w:val="en-GB"/>
        </w:rPr>
        <w:t xml:space="preserve">, which </w:t>
      </w:r>
      <w:r w:rsidR="00406824">
        <w:rPr>
          <w:rFonts w:ascii="Times New Roman" w:hAnsi="Times New Roman"/>
          <w:sz w:val="24"/>
          <w:szCs w:val="24"/>
          <w:lang w:val="en-GB"/>
        </w:rPr>
        <w:t xml:space="preserve">were </w:t>
      </w:r>
      <w:r w:rsidR="005D0FEF">
        <w:rPr>
          <w:rFonts w:ascii="Times New Roman" w:hAnsi="Times New Roman"/>
          <w:sz w:val="24"/>
          <w:szCs w:val="24"/>
          <w:lang w:val="en-GB"/>
        </w:rPr>
        <w:t xml:space="preserve">then </w:t>
      </w:r>
      <w:r w:rsidR="00406824">
        <w:rPr>
          <w:rFonts w:ascii="Times New Roman" w:hAnsi="Times New Roman"/>
          <w:sz w:val="24"/>
          <w:szCs w:val="24"/>
          <w:lang w:val="en-GB"/>
        </w:rPr>
        <w:t>discussed. A paper</w:t>
      </w:r>
      <w:r w:rsidR="009B4F59">
        <w:rPr>
          <w:rFonts w:ascii="Times New Roman" w:hAnsi="Times New Roman"/>
          <w:sz w:val="24"/>
          <w:szCs w:val="24"/>
          <w:lang w:val="en-GB"/>
        </w:rPr>
        <w:t xml:space="preserve"> </w:t>
      </w:r>
      <w:r w:rsidR="009100C2">
        <w:rPr>
          <w:rFonts w:ascii="Times New Roman" w:hAnsi="Times New Roman"/>
          <w:sz w:val="24"/>
          <w:szCs w:val="24"/>
          <w:lang w:val="en-GB"/>
        </w:rPr>
        <w:t xml:space="preserve">was </w:t>
      </w:r>
      <w:r w:rsidR="00406824">
        <w:rPr>
          <w:rFonts w:ascii="Times New Roman" w:hAnsi="Times New Roman"/>
          <w:sz w:val="24"/>
          <w:szCs w:val="24"/>
          <w:lang w:val="en-GB"/>
        </w:rPr>
        <w:t xml:space="preserve">also </w:t>
      </w:r>
      <w:r w:rsidR="009100C2">
        <w:rPr>
          <w:rFonts w:ascii="Times New Roman" w:hAnsi="Times New Roman"/>
          <w:sz w:val="24"/>
          <w:szCs w:val="24"/>
          <w:lang w:val="en-GB"/>
        </w:rPr>
        <w:t>a</w:t>
      </w:r>
      <w:r w:rsidR="00406824">
        <w:rPr>
          <w:rFonts w:ascii="Times New Roman" w:hAnsi="Times New Roman"/>
          <w:sz w:val="24"/>
          <w:szCs w:val="24"/>
          <w:lang w:val="en-GB"/>
        </w:rPr>
        <w:t xml:space="preserve"> requirement.  </w:t>
      </w:r>
      <w:r w:rsidR="006F1096">
        <w:rPr>
          <w:rFonts w:ascii="Times New Roman" w:hAnsi="Times New Roman"/>
          <w:sz w:val="24"/>
          <w:szCs w:val="24"/>
          <w:lang w:val="en-GB"/>
        </w:rPr>
        <w:t xml:space="preserve">The general purpose of the course was to teach the students how to work with a classical or theoretical text, in order to come up with new and interesting hypotheses that could be tested in empirical research. </w:t>
      </w:r>
    </w:p>
    <w:p w:rsidR="00427100" w:rsidRDefault="009100C2"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In </w:t>
      </w:r>
      <w:r w:rsidR="00406824">
        <w:rPr>
          <w:rFonts w:ascii="Times New Roman" w:hAnsi="Times New Roman"/>
          <w:sz w:val="24"/>
          <w:szCs w:val="24"/>
          <w:lang w:val="en-GB"/>
        </w:rPr>
        <w:t>1955</w:t>
      </w:r>
      <w:r w:rsidR="00F057D3">
        <w:rPr>
          <w:rFonts w:ascii="Times New Roman" w:hAnsi="Times New Roman"/>
          <w:sz w:val="24"/>
          <w:szCs w:val="24"/>
          <w:lang w:val="en-GB"/>
        </w:rPr>
        <w:t>-1956</w:t>
      </w:r>
      <w:r w:rsidR="00406824">
        <w:rPr>
          <w:rFonts w:ascii="Times New Roman" w:hAnsi="Times New Roman"/>
          <w:sz w:val="24"/>
          <w:szCs w:val="24"/>
          <w:lang w:val="en-GB"/>
        </w:rPr>
        <w:t xml:space="preserve"> the discussion was </w:t>
      </w:r>
      <w:proofErr w:type="spellStart"/>
      <w:r w:rsidR="00406824">
        <w:rPr>
          <w:rFonts w:ascii="Times New Roman" w:hAnsi="Times New Roman"/>
          <w:sz w:val="24"/>
          <w:szCs w:val="24"/>
          <w:lang w:val="en-GB"/>
        </w:rPr>
        <w:t>centered</w:t>
      </w:r>
      <w:proofErr w:type="spellEnd"/>
      <w:r w:rsidR="00406824">
        <w:rPr>
          <w:rFonts w:ascii="Times New Roman" w:hAnsi="Times New Roman"/>
          <w:sz w:val="24"/>
          <w:szCs w:val="24"/>
          <w:lang w:val="en-GB"/>
        </w:rPr>
        <w:t xml:space="preserve"> around </w:t>
      </w:r>
      <w:r w:rsidR="005D0FEF">
        <w:rPr>
          <w:rFonts w:ascii="Times New Roman" w:hAnsi="Times New Roman"/>
          <w:sz w:val="24"/>
          <w:szCs w:val="24"/>
          <w:lang w:val="en-GB"/>
        </w:rPr>
        <w:t xml:space="preserve">Simmel’s text </w:t>
      </w:r>
      <w:r w:rsidR="00406824">
        <w:rPr>
          <w:rFonts w:ascii="Times New Roman" w:hAnsi="Times New Roman"/>
          <w:sz w:val="24"/>
          <w:szCs w:val="24"/>
          <w:lang w:val="en-GB"/>
        </w:rPr>
        <w:t xml:space="preserve">“Quantitative Aspects of the </w:t>
      </w:r>
      <w:r w:rsidR="0099694E">
        <w:rPr>
          <w:rFonts w:ascii="Times New Roman" w:hAnsi="Times New Roman"/>
          <w:sz w:val="24"/>
          <w:szCs w:val="24"/>
          <w:lang w:val="en-GB"/>
        </w:rPr>
        <w:t>Group”</w:t>
      </w:r>
      <w:r w:rsidR="00406824">
        <w:rPr>
          <w:rFonts w:ascii="Times New Roman" w:hAnsi="Times New Roman"/>
          <w:sz w:val="24"/>
          <w:szCs w:val="24"/>
          <w:lang w:val="en-GB"/>
        </w:rPr>
        <w:t xml:space="preserve"> (</w:t>
      </w:r>
      <w:r w:rsidR="005D0FEF">
        <w:rPr>
          <w:rFonts w:ascii="Times New Roman" w:hAnsi="Times New Roman"/>
          <w:sz w:val="24"/>
          <w:szCs w:val="24"/>
          <w:lang w:val="en-GB"/>
        </w:rPr>
        <w:t xml:space="preserve">Simmel </w:t>
      </w:r>
      <w:r w:rsidR="00406824">
        <w:rPr>
          <w:rFonts w:ascii="Times New Roman" w:hAnsi="Times New Roman"/>
          <w:sz w:val="24"/>
          <w:szCs w:val="24"/>
          <w:lang w:val="en-GB"/>
        </w:rPr>
        <w:t>1950:</w:t>
      </w:r>
      <w:r w:rsidR="008C71F6">
        <w:rPr>
          <w:rFonts w:ascii="Times New Roman" w:hAnsi="Times New Roman"/>
          <w:sz w:val="24"/>
          <w:szCs w:val="24"/>
          <w:lang w:val="en-GB"/>
        </w:rPr>
        <w:t>87-</w:t>
      </w:r>
      <w:r w:rsidR="006114CD">
        <w:rPr>
          <w:rFonts w:ascii="Times New Roman" w:hAnsi="Times New Roman"/>
          <w:sz w:val="24"/>
          <w:szCs w:val="24"/>
          <w:lang w:val="en-GB"/>
        </w:rPr>
        <w:t>153</w:t>
      </w:r>
      <w:r w:rsidR="00406824">
        <w:rPr>
          <w:rFonts w:ascii="Times New Roman" w:hAnsi="Times New Roman"/>
          <w:sz w:val="24"/>
          <w:szCs w:val="24"/>
          <w:lang w:val="en-GB"/>
        </w:rPr>
        <w:t xml:space="preserve">). </w:t>
      </w:r>
      <w:r w:rsidR="00F057D3">
        <w:rPr>
          <w:rFonts w:ascii="Times New Roman" w:hAnsi="Times New Roman"/>
          <w:sz w:val="24"/>
          <w:szCs w:val="24"/>
          <w:lang w:val="en-GB"/>
        </w:rPr>
        <w:t>The next academic year</w:t>
      </w:r>
      <w:r>
        <w:rPr>
          <w:rFonts w:ascii="Times New Roman" w:hAnsi="Times New Roman"/>
          <w:sz w:val="24"/>
          <w:szCs w:val="24"/>
          <w:lang w:val="en-GB"/>
        </w:rPr>
        <w:t xml:space="preserve"> M</w:t>
      </w:r>
      <w:r w:rsidR="00406824">
        <w:rPr>
          <w:rFonts w:ascii="Times New Roman" w:hAnsi="Times New Roman"/>
          <w:sz w:val="24"/>
          <w:szCs w:val="24"/>
          <w:lang w:val="en-GB"/>
        </w:rPr>
        <w:t>erton chose “</w:t>
      </w:r>
      <w:proofErr w:type="spellStart"/>
      <w:r w:rsidR="00406824">
        <w:rPr>
          <w:rFonts w:ascii="Times New Roman" w:hAnsi="Times New Roman"/>
          <w:sz w:val="24"/>
          <w:szCs w:val="24"/>
          <w:lang w:val="en-GB"/>
        </w:rPr>
        <w:t>Superordination</w:t>
      </w:r>
      <w:proofErr w:type="spellEnd"/>
      <w:r w:rsidR="00406824">
        <w:rPr>
          <w:rFonts w:ascii="Times New Roman" w:hAnsi="Times New Roman"/>
          <w:sz w:val="24"/>
          <w:szCs w:val="24"/>
          <w:lang w:val="en-GB"/>
        </w:rPr>
        <w:t xml:space="preserve"> and Subordination” (Simmel 1950:</w:t>
      </w:r>
      <w:r w:rsidR="006114CD">
        <w:rPr>
          <w:rFonts w:ascii="Times New Roman" w:hAnsi="Times New Roman"/>
          <w:sz w:val="24"/>
          <w:szCs w:val="24"/>
          <w:lang w:val="en-GB"/>
        </w:rPr>
        <w:t>190-252)</w:t>
      </w:r>
      <w:r w:rsidR="00406824">
        <w:rPr>
          <w:rFonts w:ascii="Times New Roman" w:hAnsi="Times New Roman"/>
          <w:sz w:val="24"/>
          <w:szCs w:val="24"/>
          <w:lang w:val="en-GB"/>
        </w:rPr>
        <w:t>.</w:t>
      </w:r>
      <w:r w:rsidR="00764FCE">
        <w:rPr>
          <w:rFonts w:ascii="Times New Roman" w:hAnsi="Times New Roman"/>
          <w:sz w:val="24"/>
          <w:szCs w:val="24"/>
          <w:lang w:val="en-GB"/>
        </w:rPr>
        <w:t xml:space="preserve"> </w:t>
      </w:r>
      <w:r w:rsidR="00FA7FEA">
        <w:rPr>
          <w:rFonts w:ascii="Times New Roman" w:hAnsi="Times New Roman"/>
          <w:sz w:val="24"/>
          <w:szCs w:val="24"/>
          <w:lang w:val="en-GB"/>
        </w:rPr>
        <w:t>Eighteen</w:t>
      </w:r>
      <w:r w:rsidR="00734647">
        <w:rPr>
          <w:rFonts w:ascii="Times New Roman" w:hAnsi="Times New Roman"/>
          <w:sz w:val="24"/>
          <w:szCs w:val="24"/>
          <w:lang w:val="en-GB"/>
        </w:rPr>
        <w:t xml:space="preserve"> </w:t>
      </w:r>
      <w:r w:rsidR="00025C98">
        <w:rPr>
          <w:rFonts w:ascii="Times New Roman" w:hAnsi="Times New Roman"/>
          <w:sz w:val="24"/>
          <w:szCs w:val="24"/>
          <w:lang w:val="en-GB"/>
        </w:rPr>
        <w:t xml:space="preserve">graduate </w:t>
      </w:r>
      <w:r w:rsidR="00E35020">
        <w:rPr>
          <w:rFonts w:ascii="Times New Roman" w:hAnsi="Times New Roman"/>
          <w:sz w:val="24"/>
          <w:szCs w:val="24"/>
          <w:lang w:val="en-GB"/>
        </w:rPr>
        <w:t xml:space="preserve">students took part </w:t>
      </w:r>
      <w:r w:rsidR="006114CD">
        <w:rPr>
          <w:rFonts w:ascii="Times New Roman" w:hAnsi="Times New Roman"/>
          <w:sz w:val="24"/>
          <w:szCs w:val="24"/>
          <w:lang w:val="en-GB"/>
        </w:rPr>
        <w:t xml:space="preserve">in </w:t>
      </w:r>
      <w:r w:rsidR="00FE0249">
        <w:rPr>
          <w:rFonts w:ascii="Times New Roman" w:hAnsi="Times New Roman"/>
          <w:sz w:val="24"/>
          <w:szCs w:val="24"/>
          <w:lang w:val="en-GB"/>
        </w:rPr>
        <w:t>1955-1956</w:t>
      </w:r>
      <w:r w:rsidR="00E35020">
        <w:rPr>
          <w:rFonts w:ascii="Times New Roman" w:hAnsi="Times New Roman"/>
          <w:sz w:val="24"/>
          <w:szCs w:val="24"/>
          <w:lang w:val="en-GB"/>
        </w:rPr>
        <w:t xml:space="preserve">, </w:t>
      </w:r>
      <w:r w:rsidR="00954AEA">
        <w:rPr>
          <w:rFonts w:ascii="Times New Roman" w:hAnsi="Times New Roman"/>
          <w:sz w:val="24"/>
          <w:szCs w:val="24"/>
          <w:lang w:val="en-GB"/>
        </w:rPr>
        <w:t xml:space="preserve">one </w:t>
      </w:r>
      <w:r w:rsidR="00E35020">
        <w:rPr>
          <w:rFonts w:ascii="Times New Roman" w:hAnsi="Times New Roman"/>
          <w:sz w:val="24"/>
          <w:szCs w:val="24"/>
          <w:lang w:val="en-GB"/>
        </w:rPr>
        <w:t>of wh</w:t>
      </w:r>
      <w:r w:rsidR="00954AEA">
        <w:rPr>
          <w:rFonts w:ascii="Times New Roman" w:hAnsi="Times New Roman"/>
          <w:sz w:val="24"/>
          <w:szCs w:val="24"/>
          <w:lang w:val="en-GB"/>
        </w:rPr>
        <w:t>om</w:t>
      </w:r>
      <w:r w:rsidR="00855DB2">
        <w:rPr>
          <w:rFonts w:ascii="Times New Roman" w:hAnsi="Times New Roman"/>
          <w:sz w:val="24"/>
          <w:szCs w:val="24"/>
          <w:lang w:val="en-GB"/>
        </w:rPr>
        <w:t xml:space="preserve"> was a </w:t>
      </w:r>
      <w:proofErr w:type="gramStart"/>
      <w:r w:rsidR="00734647">
        <w:rPr>
          <w:rFonts w:ascii="Times New Roman" w:hAnsi="Times New Roman"/>
          <w:sz w:val="24"/>
          <w:szCs w:val="24"/>
          <w:lang w:val="en-GB"/>
        </w:rPr>
        <w:t>women</w:t>
      </w:r>
      <w:proofErr w:type="gramEnd"/>
      <w:r w:rsidR="00E35020">
        <w:rPr>
          <w:rFonts w:ascii="Times New Roman" w:hAnsi="Times New Roman"/>
          <w:sz w:val="24"/>
          <w:szCs w:val="24"/>
          <w:lang w:val="en-GB"/>
        </w:rPr>
        <w:t xml:space="preserve">; and </w:t>
      </w:r>
      <w:r w:rsidR="00734647">
        <w:rPr>
          <w:rFonts w:ascii="Times New Roman" w:hAnsi="Times New Roman"/>
          <w:sz w:val="24"/>
          <w:szCs w:val="24"/>
          <w:lang w:val="en-GB"/>
        </w:rPr>
        <w:t xml:space="preserve">fifteen </w:t>
      </w:r>
      <w:r w:rsidR="00E35020">
        <w:rPr>
          <w:rFonts w:ascii="Times New Roman" w:hAnsi="Times New Roman"/>
          <w:sz w:val="24"/>
          <w:szCs w:val="24"/>
          <w:lang w:val="en-GB"/>
        </w:rPr>
        <w:t xml:space="preserve">during </w:t>
      </w:r>
      <w:r w:rsidR="00FE0249">
        <w:rPr>
          <w:rFonts w:ascii="Times New Roman" w:hAnsi="Times New Roman"/>
          <w:sz w:val="24"/>
          <w:szCs w:val="24"/>
          <w:lang w:val="en-GB"/>
        </w:rPr>
        <w:t>1956-1957</w:t>
      </w:r>
      <w:r w:rsidR="00E35020">
        <w:rPr>
          <w:rFonts w:ascii="Times New Roman" w:hAnsi="Times New Roman"/>
          <w:sz w:val="24"/>
          <w:szCs w:val="24"/>
          <w:lang w:val="en-GB"/>
        </w:rPr>
        <w:t xml:space="preserve">, </w:t>
      </w:r>
      <w:r w:rsidR="00734647">
        <w:rPr>
          <w:rFonts w:ascii="Times New Roman" w:hAnsi="Times New Roman"/>
          <w:sz w:val="24"/>
          <w:szCs w:val="24"/>
          <w:lang w:val="en-GB"/>
        </w:rPr>
        <w:t xml:space="preserve">six </w:t>
      </w:r>
      <w:r w:rsidR="00954AEA">
        <w:rPr>
          <w:rFonts w:ascii="Times New Roman" w:hAnsi="Times New Roman"/>
          <w:sz w:val="24"/>
          <w:szCs w:val="24"/>
          <w:lang w:val="en-GB"/>
        </w:rPr>
        <w:t xml:space="preserve">of whom </w:t>
      </w:r>
      <w:r w:rsidR="00734647">
        <w:rPr>
          <w:rFonts w:ascii="Times New Roman" w:hAnsi="Times New Roman"/>
          <w:sz w:val="24"/>
          <w:szCs w:val="24"/>
          <w:lang w:val="en-GB"/>
        </w:rPr>
        <w:t>were women</w:t>
      </w:r>
      <w:r w:rsidR="00846D58">
        <w:rPr>
          <w:rFonts w:ascii="Times New Roman" w:hAnsi="Times New Roman"/>
          <w:sz w:val="24"/>
          <w:szCs w:val="24"/>
          <w:lang w:val="en-GB"/>
        </w:rPr>
        <w:t xml:space="preserve">. </w:t>
      </w:r>
      <w:r w:rsidR="00855DB2">
        <w:rPr>
          <w:rFonts w:ascii="Times New Roman" w:hAnsi="Times New Roman"/>
          <w:sz w:val="24"/>
          <w:szCs w:val="24"/>
          <w:lang w:val="en-GB"/>
        </w:rPr>
        <w:t xml:space="preserve">A </w:t>
      </w:r>
      <w:r w:rsidR="00FA7FEA">
        <w:rPr>
          <w:rFonts w:ascii="Times New Roman" w:hAnsi="Times New Roman"/>
          <w:sz w:val="24"/>
          <w:szCs w:val="24"/>
          <w:lang w:val="en-GB"/>
        </w:rPr>
        <w:t xml:space="preserve">teaching assistant </w:t>
      </w:r>
      <w:r w:rsidR="00855DB2">
        <w:rPr>
          <w:rFonts w:ascii="Times New Roman" w:hAnsi="Times New Roman"/>
          <w:sz w:val="24"/>
          <w:szCs w:val="24"/>
          <w:lang w:val="en-GB"/>
        </w:rPr>
        <w:t xml:space="preserve">was also present </w:t>
      </w:r>
      <w:r w:rsidR="00CC0DF7">
        <w:rPr>
          <w:rFonts w:ascii="Times New Roman" w:hAnsi="Times New Roman"/>
          <w:sz w:val="24"/>
          <w:szCs w:val="24"/>
          <w:lang w:val="en-GB"/>
        </w:rPr>
        <w:t xml:space="preserve">and </w:t>
      </w:r>
      <w:r w:rsidR="00855DB2">
        <w:rPr>
          <w:rFonts w:ascii="Times New Roman" w:hAnsi="Times New Roman"/>
          <w:sz w:val="24"/>
          <w:szCs w:val="24"/>
          <w:lang w:val="en-GB"/>
        </w:rPr>
        <w:t xml:space="preserve">took </w:t>
      </w:r>
      <w:r w:rsidR="00FE0249">
        <w:rPr>
          <w:rFonts w:ascii="Times New Roman" w:hAnsi="Times New Roman"/>
          <w:sz w:val="24"/>
          <w:szCs w:val="24"/>
          <w:lang w:val="en-GB"/>
        </w:rPr>
        <w:t xml:space="preserve">detailed </w:t>
      </w:r>
      <w:r w:rsidR="00846D58">
        <w:rPr>
          <w:rFonts w:ascii="Times New Roman" w:hAnsi="Times New Roman"/>
          <w:sz w:val="24"/>
          <w:szCs w:val="24"/>
          <w:lang w:val="en-GB"/>
        </w:rPr>
        <w:t xml:space="preserve">notes </w:t>
      </w:r>
      <w:r w:rsidR="004B1F0D">
        <w:rPr>
          <w:rFonts w:ascii="Times New Roman" w:hAnsi="Times New Roman"/>
          <w:sz w:val="24"/>
          <w:szCs w:val="24"/>
          <w:lang w:val="en-GB"/>
        </w:rPr>
        <w:t>that Merton kept</w:t>
      </w:r>
      <w:r w:rsidR="0016414A">
        <w:rPr>
          <w:rFonts w:ascii="Times New Roman" w:hAnsi="Times New Roman"/>
          <w:sz w:val="24"/>
          <w:szCs w:val="24"/>
          <w:lang w:val="en-GB"/>
        </w:rPr>
        <w:t xml:space="preserve"> </w:t>
      </w:r>
      <w:r w:rsidR="00F057D3">
        <w:rPr>
          <w:rFonts w:ascii="Times New Roman" w:hAnsi="Times New Roman"/>
          <w:sz w:val="24"/>
          <w:szCs w:val="24"/>
          <w:lang w:val="en-GB"/>
        </w:rPr>
        <w:t xml:space="preserve">for his personal archive </w:t>
      </w:r>
      <w:r w:rsidR="00FA7FEA">
        <w:rPr>
          <w:rFonts w:ascii="Times New Roman" w:hAnsi="Times New Roman"/>
          <w:sz w:val="24"/>
          <w:szCs w:val="24"/>
          <w:lang w:val="en-GB"/>
        </w:rPr>
        <w:t>(Terence Hopkins)</w:t>
      </w:r>
      <w:r w:rsidR="00E35020">
        <w:rPr>
          <w:rFonts w:ascii="Times New Roman" w:hAnsi="Times New Roman"/>
          <w:sz w:val="24"/>
          <w:szCs w:val="24"/>
          <w:lang w:val="en-GB"/>
        </w:rPr>
        <w:t xml:space="preserve">. </w:t>
      </w:r>
    </w:p>
    <w:p w:rsidR="00215158" w:rsidRDefault="006F4CC4"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From </w:t>
      </w:r>
      <w:r w:rsidR="002D4D7B">
        <w:rPr>
          <w:rFonts w:ascii="Times New Roman" w:hAnsi="Times New Roman"/>
          <w:sz w:val="24"/>
          <w:szCs w:val="24"/>
          <w:lang w:val="en-GB"/>
        </w:rPr>
        <w:t xml:space="preserve">early on </w:t>
      </w:r>
      <w:r w:rsidR="00855DB2">
        <w:rPr>
          <w:rFonts w:ascii="Times New Roman" w:hAnsi="Times New Roman"/>
          <w:sz w:val="24"/>
          <w:szCs w:val="24"/>
          <w:lang w:val="en-GB"/>
        </w:rPr>
        <w:t xml:space="preserve">Merton had detailed notes taken of what </w:t>
      </w:r>
      <w:r w:rsidR="002D4D7B">
        <w:rPr>
          <w:rFonts w:ascii="Times New Roman" w:hAnsi="Times New Roman"/>
          <w:sz w:val="24"/>
          <w:szCs w:val="24"/>
          <w:lang w:val="en-GB"/>
        </w:rPr>
        <w:t xml:space="preserve">he </w:t>
      </w:r>
      <w:r w:rsidR="00855DB2">
        <w:rPr>
          <w:rFonts w:ascii="Times New Roman" w:hAnsi="Times New Roman"/>
          <w:sz w:val="24"/>
          <w:szCs w:val="24"/>
          <w:lang w:val="en-GB"/>
        </w:rPr>
        <w:t xml:space="preserve">said during his lectures as well as seminars; and these </w:t>
      </w:r>
      <w:r w:rsidR="00954AEA">
        <w:rPr>
          <w:rFonts w:ascii="Times New Roman" w:hAnsi="Times New Roman"/>
          <w:sz w:val="24"/>
          <w:szCs w:val="24"/>
          <w:lang w:val="en-GB"/>
        </w:rPr>
        <w:t xml:space="preserve">also </w:t>
      </w:r>
      <w:r w:rsidR="00855DB2">
        <w:rPr>
          <w:rFonts w:ascii="Times New Roman" w:hAnsi="Times New Roman"/>
          <w:sz w:val="24"/>
          <w:szCs w:val="24"/>
          <w:lang w:val="en-GB"/>
        </w:rPr>
        <w:t>constitute the main source for this paper</w:t>
      </w:r>
      <w:r w:rsidR="00AC4BFF">
        <w:rPr>
          <w:rFonts w:ascii="Times New Roman" w:hAnsi="Times New Roman"/>
          <w:sz w:val="24"/>
          <w:szCs w:val="24"/>
          <w:lang w:val="en-GB"/>
        </w:rPr>
        <w:t>.</w:t>
      </w:r>
      <w:r w:rsidR="00C34CAE">
        <w:rPr>
          <w:rStyle w:val="Slutnotsreferens"/>
          <w:rFonts w:ascii="Times New Roman" w:hAnsi="Times New Roman"/>
          <w:sz w:val="24"/>
          <w:szCs w:val="24"/>
          <w:lang w:val="en-GB"/>
        </w:rPr>
        <w:endnoteReference w:id="3"/>
      </w:r>
      <w:r w:rsidR="00C51996">
        <w:rPr>
          <w:rFonts w:ascii="Times New Roman" w:hAnsi="Times New Roman"/>
          <w:sz w:val="24"/>
          <w:szCs w:val="24"/>
          <w:lang w:val="en-GB"/>
        </w:rPr>
        <w:t xml:space="preserve"> </w:t>
      </w:r>
      <w:r w:rsidR="00AC4BFF">
        <w:rPr>
          <w:rFonts w:ascii="Times New Roman" w:hAnsi="Times New Roman"/>
          <w:sz w:val="24"/>
          <w:szCs w:val="24"/>
          <w:lang w:val="en-GB"/>
        </w:rPr>
        <w:t>The seminar</w:t>
      </w:r>
      <w:r w:rsidR="00E96AB5">
        <w:rPr>
          <w:rFonts w:ascii="Times New Roman" w:hAnsi="Times New Roman"/>
          <w:sz w:val="24"/>
          <w:szCs w:val="24"/>
          <w:lang w:val="en-GB"/>
        </w:rPr>
        <w:t xml:space="preserve">s </w:t>
      </w:r>
      <w:r>
        <w:rPr>
          <w:rFonts w:ascii="Times New Roman" w:hAnsi="Times New Roman"/>
          <w:sz w:val="24"/>
          <w:szCs w:val="24"/>
          <w:lang w:val="en-GB"/>
        </w:rPr>
        <w:t xml:space="preserve">in 1955-1957 </w:t>
      </w:r>
      <w:r w:rsidR="00AC4BFF">
        <w:rPr>
          <w:rFonts w:ascii="Times New Roman" w:hAnsi="Times New Roman"/>
          <w:sz w:val="24"/>
          <w:szCs w:val="24"/>
          <w:lang w:val="en-GB"/>
        </w:rPr>
        <w:t>w</w:t>
      </w:r>
      <w:r w:rsidR="00E96AB5">
        <w:rPr>
          <w:rFonts w:ascii="Times New Roman" w:hAnsi="Times New Roman"/>
          <w:sz w:val="24"/>
          <w:szCs w:val="24"/>
          <w:lang w:val="en-GB"/>
        </w:rPr>
        <w:t>ere</w:t>
      </w:r>
      <w:r w:rsidR="00AC4BFF">
        <w:rPr>
          <w:rFonts w:ascii="Times New Roman" w:hAnsi="Times New Roman"/>
          <w:sz w:val="24"/>
          <w:szCs w:val="24"/>
          <w:lang w:val="en-GB"/>
        </w:rPr>
        <w:t xml:space="preserve"> organized in the following way. </w:t>
      </w:r>
      <w:r w:rsidR="00427100">
        <w:rPr>
          <w:rFonts w:ascii="Times New Roman" w:hAnsi="Times New Roman"/>
          <w:sz w:val="24"/>
          <w:szCs w:val="24"/>
          <w:lang w:val="en-GB"/>
        </w:rPr>
        <w:t>The students as well as Merton all sat around a table (</w:t>
      </w:r>
      <w:proofErr w:type="spellStart"/>
      <w:r w:rsidR="00427100">
        <w:rPr>
          <w:rFonts w:ascii="Times New Roman" w:hAnsi="Times New Roman"/>
          <w:sz w:val="24"/>
          <w:szCs w:val="24"/>
          <w:lang w:val="en-GB"/>
        </w:rPr>
        <w:t>Kadushin</w:t>
      </w:r>
      <w:proofErr w:type="spellEnd"/>
      <w:r w:rsidR="00427100">
        <w:rPr>
          <w:rFonts w:ascii="Times New Roman" w:hAnsi="Times New Roman"/>
          <w:sz w:val="24"/>
          <w:szCs w:val="24"/>
          <w:lang w:val="en-GB"/>
        </w:rPr>
        <w:t xml:space="preserve"> 2020a). D</w:t>
      </w:r>
      <w:r w:rsidR="00E35020">
        <w:rPr>
          <w:rFonts w:ascii="Times New Roman" w:hAnsi="Times New Roman"/>
          <w:sz w:val="24"/>
          <w:szCs w:val="24"/>
          <w:lang w:val="en-GB"/>
        </w:rPr>
        <w:t xml:space="preserve">uring </w:t>
      </w:r>
      <w:r w:rsidR="006E2392">
        <w:rPr>
          <w:rFonts w:ascii="Times New Roman" w:hAnsi="Times New Roman"/>
          <w:sz w:val="24"/>
          <w:szCs w:val="24"/>
          <w:lang w:val="en-GB"/>
        </w:rPr>
        <w:t xml:space="preserve">each </w:t>
      </w:r>
      <w:r>
        <w:rPr>
          <w:rFonts w:ascii="Times New Roman" w:hAnsi="Times New Roman"/>
          <w:sz w:val="24"/>
          <w:szCs w:val="24"/>
          <w:lang w:val="en-GB"/>
        </w:rPr>
        <w:t xml:space="preserve">of the </w:t>
      </w:r>
      <w:r w:rsidR="006E2392">
        <w:rPr>
          <w:rFonts w:ascii="Times New Roman" w:hAnsi="Times New Roman"/>
          <w:sz w:val="24"/>
          <w:szCs w:val="24"/>
          <w:lang w:val="en-GB"/>
        </w:rPr>
        <w:t>meeting</w:t>
      </w:r>
      <w:r>
        <w:rPr>
          <w:rFonts w:ascii="Times New Roman" w:hAnsi="Times New Roman"/>
          <w:sz w:val="24"/>
          <w:szCs w:val="24"/>
          <w:lang w:val="en-GB"/>
        </w:rPr>
        <w:t>s</w:t>
      </w:r>
      <w:r w:rsidR="006E2392">
        <w:rPr>
          <w:rFonts w:ascii="Times New Roman" w:hAnsi="Times New Roman"/>
          <w:sz w:val="24"/>
          <w:szCs w:val="24"/>
          <w:lang w:val="en-GB"/>
        </w:rPr>
        <w:t xml:space="preserve"> during </w:t>
      </w:r>
      <w:r w:rsidR="00E35020">
        <w:rPr>
          <w:rFonts w:ascii="Times New Roman" w:hAnsi="Times New Roman"/>
          <w:sz w:val="24"/>
          <w:szCs w:val="24"/>
          <w:lang w:val="en-GB"/>
        </w:rPr>
        <w:t>the fall term Merton first read a passage by Simmel</w:t>
      </w:r>
      <w:r w:rsidR="00025C98">
        <w:rPr>
          <w:rFonts w:ascii="Times New Roman" w:hAnsi="Times New Roman"/>
          <w:sz w:val="24"/>
          <w:szCs w:val="24"/>
          <w:lang w:val="en-GB"/>
        </w:rPr>
        <w:t xml:space="preserve">, </w:t>
      </w:r>
      <w:r w:rsidR="00D769BE">
        <w:rPr>
          <w:rFonts w:ascii="Times New Roman" w:hAnsi="Times New Roman"/>
          <w:sz w:val="24"/>
          <w:szCs w:val="24"/>
          <w:lang w:val="en-GB"/>
        </w:rPr>
        <w:t xml:space="preserve">usually just a </w:t>
      </w:r>
      <w:r w:rsidR="00025C98">
        <w:rPr>
          <w:rFonts w:ascii="Times New Roman" w:hAnsi="Times New Roman"/>
          <w:sz w:val="24"/>
          <w:szCs w:val="24"/>
          <w:lang w:val="en-GB"/>
        </w:rPr>
        <w:t>few sentences long</w:t>
      </w:r>
      <w:r w:rsidR="00F057D3">
        <w:rPr>
          <w:rFonts w:ascii="Times New Roman" w:hAnsi="Times New Roman"/>
          <w:sz w:val="24"/>
          <w:szCs w:val="24"/>
          <w:lang w:val="en-GB"/>
        </w:rPr>
        <w:t>. He</w:t>
      </w:r>
      <w:r>
        <w:rPr>
          <w:rFonts w:ascii="Times New Roman" w:hAnsi="Times New Roman"/>
          <w:sz w:val="24"/>
          <w:szCs w:val="24"/>
          <w:lang w:val="en-GB"/>
        </w:rPr>
        <w:t xml:space="preserve"> then </w:t>
      </w:r>
      <w:r w:rsidR="00E35020">
        <w:rPr>
          <w:rFonts w:ascii="Times New Roman" w:hAnsi="Times New Roman"/>
          <w:sz w:val="24"/>
          <w:szCs w:val="24"/>
          <w:lang w:val="en-GB"/>
        </w:rPr>
        <w:t xml:space="preserve">restated </w:t>
      </w:r>
      <w:r w:rsidR="00025C98">
        <w:rPr>
          <w:rFonts w:ascii="Times New Roman" w:hAnsi="Times New Roman"/>
          <w:sz w:val="24"/>
          <w:szCs w:val="24"/>
          <w:lang w:val="en-GB"/>
        </w:rPr>
        <w:t>it</w:t>
      </w:r>
      <w:r>
        <w:rPr>
          <w:rFonts w:ascii="Times New Roman" w:hAnsi="Times New Roman"/>
          <w:sz w:val="24"/>
          <w:szCs w:val="24"/>
          <w:lang w:val="en-GB"/>
        </w:rPr>
        <w:t>,</w:t>
      </w:r>
      <w:r w:rsidR="00D769BE">
        <w:rPr>
          <w:rFonts w:ascii="Times New Roman" w:hAnsi="Times New Roman"/>
          <w:sz w:val="24"/>
          <w:szCs w:val="24"/>
          <w:lang w:val="en-GB"/>
        </w:rPr>
        <w:t xml:space="preserve"> </w:t>
      </w:r>
      <w:r w:rsidR="004C12A3">
        <w:rPr>
          <w:rFonts w:ascii="Times New Roman" w:hAnsi="Times New Roman"/>
          <w:sz w:val="24"/>
          <w:szCs w:val="24"/>
          <w:lang w:val="en-GB"/>
        </w:rPr>
        <w:t xml:space="preserve">using </w:t>
      </w:r>
      <w:r w:rsidR="00E96AB5">
        <w:rPr>
          <w:rFonts w:ascii="Times New Roman" w:hAnsi="Times New Roman"/>
          <w:sz w:val="24"/>
          <w:szCs w:val="24"/>
          <w:lang w:val="en-GB"/>
        </w:rPr>
        <w:t xml:space="preserve">modern </w:t>
      </w:r>
      <w:r w:rsidR="004C12A3">
        <w:rPr>
          <w:rFonts w:ascii="Times New Roman" w:hAnsi="Times New Roman"/>
          <w:sz w:val="24"/>
          <w:szCs w:val="24"/>
          <w:lang w:val="en-GB"/>
        </w:rPr>
        <w:t>sociological terminology</w:t>
      </w:r>
      <w:r w:rsidR="00025C98">
        <w:rPr>
          <w:rFonts w:ascii="Times New Roman" w:hAnsi="Times New Roman"/>
          <w:sz w:val="24"/>
          <w:szCs w:val="24"/>
          <w:lang w:val="en-GB"/>
        </w:rPr>
        <w:t xml:space="preserve">. Merton also </w:t>
      </w:r>
      <w:r w:rsidR="00E35020">
        <w:rPr>
          <w:rFonts w:ascii="Times New Roman" w:hAnsi="Times New Roman"/>
          <w:sz w:val="24"/>
          <w:szCs w:val="24"/>
          <w:lang w:val="en-GB"/>
        </w:rPr>
        <w:t xml:space="preserve">commented on </w:t>
      </w:r>
      <w:r w:rsidR="006E2392">
        <w:rPr>
          <w:rFonts w:ascii="Times New Roman" w:hAnsi="Times New Roman"/>
          <w:sz w:val="24"/>
          <w:szCs w:val="24"/>
          <w:lang w:val="en-GB"/>
        </w:rPr>
        <w:t>the passage</w:t>
      </w:r>
      <w:r w:rsidR="00D769BE">
        <w:rPr>
          <w:rFonts w:ascii="Times New Roman" w:hAnsi="Times New Roman"/>
          <w:sz w:val="24"/>
          <w:szCs w:val="24"/>
          <w:lang w:val="en-GB"/>
        </w:rPr>
        <w:t xml:space="preserve"> and </w:t>
      </w:r>
      <w:r w:rsidR="004C12A3">
        <w:rPr>
          <w:rFonts w:ascii="Times New Roman" w:hAnsi="Times New Roman"/>
          <w:sz w:val="24"/>
          <w:szCs w:val="24"/>
          <w:lang w:val="en-GB"/>
        </w:rPr>
        <w:t xml:space="preserve">mentioned </w:t>
      </w:r>
      <w:r w:rsidR="00215158">
        <w:rPr>
          <w:rFonts w:ascii="Times New Roman" w:hAnsi="Times New Roman"/>
          <w:sz w:val="24"/>
          <w:szCs w:val="24"/>
          <w:lang w:val="en-GB"/>
        </w:rPr>
        <w:t xml:space="preserve">contemporary </w:t>
      </w:r>
      <w:r w:rsidR="004C12A3">
        <w:rPr>
          <w:rFonts w:ascii="Times New Roman" w:hAnsi="Times New Roman"/>
          <w:sz w:val="24"/>
          <w:szCs w:val="24"/>
          <w:lang w:val="en-GB"/>
        </w:rPr>
        <w:t>sociological studies that were relevant</w:t>
      </w:r>
      <w:r w:rsidR="00954AEA">
        <w:rPr>
          <w:rFonts w:ascii="Times New Roman" w:hAnsi="Times New Roman"/>
          <w:sz w:val="24"/>
          <w:szCs w:val="24"/>
          <w:lang w:val="en-GB"/>
        </w:rPr>
        <w:t xml:space="preserve"> and should be part of the discussion</w:t>
      </w:r>
      <w:r w:rsidR="00215158">
        <w:rPr>
          <w:rFonts w:ascii="Times New Roman" w:hAnsi="Times New Roman"/>
          <w:sz w:val="24"/>
          <w:szCs w:val="24"/>
          <w:lang w:val="en-GB"/>
        </w:rPr>
        <w:t xml:space="preserve">. </w:t>
      </w:r>
      <w:r w:rsidR="00D769BE">
        <w:rPr>
          <w:rFonts w:ascii="Times New Roman" w:hAnsi="Times New Roman"/>
          <w:sz w:val="24"/>
          <w:szCs w:val="24"/>
          <w:lang w:val="en-GB"/>
        </w:rPr>
        <w:t>All of this</w:t>
      </w:r>
      <w:r w:rsidR="00F057D3">
        <w:rPr>
          <w:rFonts w:ascii="Times New Roman" w:hAnsi="Times New Roman"/>
          <w:sz w:val="24"/>
          <w:szCs w:val="24"/>
          <w:lang w:val="en-GB"/>
        </w:rPr>
        <w:t xml:space="preserve"> was </w:t>
      </w:r>
      <w:r w:rsidR="00D769BE">
        <w:rPr>
          <w:rFonts w:ascii="Times New Roman" w:hAnsi="Times New Roman"/>
          <w:sz w:val="24"/>
          <w:szCs w:val="24"/>
          <w:lang w:val="en-GB"/>
        </w:rPr>
        <w:t xml:space="preserve">then </w:t>
      </w:r>
      <w:r w:rsidR="00E35020">
        <w:rPr>
          <w:rFonts w:ascii="Times New Roman" w:hAnsi="Times New Roman"/>
          <w:sz w:val="24"/>
          <w:szCs w:val="24"/>
          <w:lang w:val="en-GB"/>
        </w:rPr>
        <w:t xml:space="preserve">discussed in the </w:t>
      </w:r>
      <w:r w:rsidR="00DE1BDB">
        <w:rPr>
          <w:rFonts w:ascii="Times New Roman" w:hAnsi="Times New Roman"/>
          <w:sz w:val="24"/>
          <w:szCs w:val="24"/>
          <w:lang w:val="en-GB"/>
        </w:rPr>
        <w:t>seminar</w:t>
      </w:r>
      <w:r w:rsidR="00E35020">
        <w:rPr>
          <w:rFonts w:ascii="Times New Roman" w:hAnsi="Times New Roman"/>
          <w:sz w:val="24"/>
          <w:szCs w:val="24"/>
          <w:lang w:val="en-GB"/>
        </w:rPr>
        <w:t xml:space="preserve">. </w:t>
      </w:r>
    </w:p>
    <w:p w:rsidR="00AC4BFF" w:rsidRPr="00077013" w:rsidRDefault="00B00986"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lastRenderedPageBreak/>
        <w:t xml:space="preserve">Once this </w:t>
      </w:r>
      <w:r w:rsidR="00215158">
        <w:rPr>
          <w:rFonts w:ascii="Times New Roman" w:hAnsi="Times New Roman"/>
          <w:sz w:val="24"/>
          <w:szCs w:val="24"/>
          <w:lang w:val="en-GB"/>
        </w:rPr>
        <w:t>had been done</w:t>
      </w:r>
      <w:r>
        <w:rPr>
          <w:rFonts w:ascii="Times New Roman" w:hAnsi="Times New Roman"/>
          <w:sz w:val="24"/>
          <w:szCs w:val="24"/>
          <w:lang w:val="en-GB"/>
        </w:rPr>
        <w:t>, a</w:t>
      </w:r>
      <w:r w:rsidR="00E35020">
        <w:rPr>
          <w:rFonts w:ascii="Times New Roman" w:hAnsi="Times New Roman"/>
          <w:sz w:val="24"/>
          <w:szCs w:val="24"/>
          <w:lang w:val="en-GB"/>
        </w:rPr>
        <w:t xml:space="preserve"> new </w:t>
      </w:r>
      <w:r w:rsidR="00215158">
        <w:rPr>
          <w:rFonts w:ascii="Times New Roman" w:hAnsi="Times New Roman"/>
          <w:sz w:val="24"/>
          <w:szCs w:val="24"/>
          <w:lang w:val="en-GB"/>
        </w:rPr>
        <w:t xml:space="preserve">and </w:t>
      </w:r>
      <w:r w:rsidR="00E35020">
        <w:rPr>
          <w:rFonts w:ascii="Times New Roman" w:hAnsi="Times New Roman"/>
          <w:sz w:val="24"/>
          <w:szCs w:val="24"/>
          <w:lang w:val="en-GB"/>
        </w:rPr>
        <w:t xml:space="preserve">related passage </w:t>
      </w:r>
      <w:r>
        <w:rPr>
          <w:rFonts w:ascii="Times New Roman" w:hAnsi="Times New Roman"/>
          <w:sz w:val="24"/>
          <w:szCs w:val="24"/>
          <w:lang w:val="en-GB"/>
        </w:rPr>
        <w:t xml:space="preserve">from the </w:t>
      </w:r>
      <w:r w:rsidR="00A4424B">
        <w:rPr>
          <w:rFonts w:ascii="Times New Roman" w:hAnsi="Times New Roman"/>
          <w:sz w:val="24"/>
          <w:szCs w:val="24"/>
          <w:lang w:val="en-GB"/>
        </w:rPr>
        <w:t xml:space="preserve">text by </w:t>
      </w:r>
      <w:r>
        <w:rPr>
          <w:rFonts w:ascii="Times New Roman" w:hAnsi="Times New Roman"/>
          <w:sz w:val="24"/>
          <w:szCs w:val="24"/>
          <w:lang w:val="en-GB"/>
        </w:rPr>
        <w:t xml:space="preserve">Simmel </w:t>
      </w:r>
      <w:r w:rsidR="00E35020">
        <w:rPr>
          <w:rFonts w:ascii="Times New Roman" w:hAnsi="Times New Roman"/>
          <w:sz w:val="24"/>
          <w:szCs w:val="24"/>
          <w:lang w:val="en-GB"/>
        </w:rPr>
        <w:t xml:space="preserve">was </w:t>
      </w:r>
      <w:r w:rsidR="00215158">
        <w:rPr>
          <w:rFonts w:ascii="Times New Roman" w:hAnsi="Times New Roman"/>
          <w:sz w:val="24"/>
          <w:szCs w:val="24"/>
          <w:lang w:val="en-GB"/>
        </w:rPr>
        <w:t>read by Merton</w:t>
      </w:r>
      <w:r w:rsidR="00E35020">
        <w:rPr>
          <w:rFonts w:ascii="Times New Roman" w:hAnsi="Times New Roman"/>
          <w:sz w:val="24"/>
          <w:szCs w:val="24"/>
          <w:lang w:val="en-GB"/>
        </w:rPr>
        <w:t>, and the whole proce</w:t>
      </w:r>
      <w:r w:rsidR="00A4424B">
        <w:rPr>
          <w:rFonts w:ascii="Times New Roman" w:hAnsi="Times New Roman"/>
          <w:sz w:val="24"/>
          <w:szCs w:val="24"/>
          <w:lang w:val="en-GB"/>
        </w:rPr>
        <w:t xml:space="preserve">dure </w:t>
      </w:r>
      <w:r w:rsidR="00E35020">
        <w:rPr>
          <w:rFonts w:ascii="Times New Roman" w:hAnsi="Times New Roman"/>
          <w:sz w:val="24"/>
          <w:szCs w:val="24"/>
          <w:lang w:val="en-GB"/>
        </w:rPr>
        <w:t>repeated</w:t>
      </w:r>
      <w:r>
        <w:rPr>
          <w:rFonts w:ascii="Times New Roman" w:hAnsi="Times New Roman"/>
          <w:sz w:val="24"/>
          <w:szCs w:val="24"/>
          <w:lang w:val="en-GB"/>
        </w:rPr>
        <w:t>. T</w:t>
      </w:r>
      <w:r w:rsidR="00E35020">
        <w:rPr>
          <w:rFonts w:ascii="Times New Roman" w:hAnsi="Times New Roman"/>
          <w:sz w:val="24"/>
          <w:szCs w:val="24"/>
          <w:lang w:val="en-GB"/>
        </w:rPr>
        <w:t xml:space="preserve">his was </w:t>
      </w:r>
      <w:r w:rsidR="00025C98">
        <w:rPr>
          <w:rFonts w:ascii="Times New Roman" w:hAnsi="Times New Roman"/>
          <w:sz w:val="24"/>
          <w:szCs w:val="24"/>
          <w:lang w:val="en-GB"/>
        </w:rPr>
        <w:t>done</w:t>
      </w:r>
      <w:r w:rsidR="00E35020">
        <w:rPr>
          <w:rFonts w:ascii="Times New Roman" w:hAnsi="Times New Roman"/>
          <w:sz w:val="24"/>
          <w:szCs w:val="24"/>
          <w:lang w:val="en-GB"/>
        </w:rPr>
        <w:t xml:space="preserve"> a few times</w:t>
      </w:r>
      <w:r w:rsidR="00215158">
        <w:rPr>
          <w:rFonts w:ascii="Times New Roman" w:hAnsi="Times New Roman"/>
          <w:sz w:val="24"/>
          <w:szCs w:val="24"/>
          <w:lang w:val="en-GB"/>
        </w:rPr>
        <w:t xml:space="preserve">, </w:t>
      </w:r>
      <w:r w:rsidR="000C5167">
        <w:rPr>
          <w:rFonts w:ascii="Times New Roman" w:hAnsi="Times New Roman"/>
          <w:sz w:val="24"/>
          <w:szCs w:val="24"/>
          <w:lang w:val="en-GB"/>
        </w:rPr>
        <w:t xml:space="preserve">including the general </w:t>
      </w:r>
      <w:r w:rsidR="00215158">
        <w:rPr>
          <w:rFonts w:ascii="Times New Roman" w:hAnsi="Times New Roman"/>
          <w:sz w:val="24"/>
          <w:szCs w:val="24"/>
          <w:lang w:val="en-GB"/>
        </w:rPr>
        <w:t>discussion</w:t>
      </w:r>
      <w:r w:rsidR="00E35020">
        <w:rPr>
          <w:rFonts w:ascii="Times New Roman" w:hAnsi="Times New Roman"/>
          <w:sz w:val="24"/>
          <w:szCs w:val="24"/>
          <w:lang w:val="en-GB"/>
        </w:rPr>
        <w:t xml:space="preserve">. At the end of </w:t>
      </w:r>
      <w:r w:rsidR="00EE6D64">
        <w:rPr>
          <w:rFonts w:ascii="Times New Roman" w:hAnsi="Times New Roman"/>
          <w:sz w:val="24"/>
          <w:szCs w:val="24"/>
          <w:lang w:val="en-GB"/>
        </w:rPr>
        <w:t>each</w:t>
      </w:r>
      <w:r w:rsidR="00E35020">
        <w:rPr>
          <w:rFonts w:ascii="Times New Roman" w:hAnsi="Times New Roman"/>
          <w:sz w:val="24"/>
          <w:szCs w:val="24"/>
          <w:lang w:val="en-GB"/>
        </w:rPr>
        <w:t xml:space="preserve"> </w:t>
      </w:r>
      <w:r w:rsidR="00933673">
        <w:rPr>
          <w:rFonts w:ascii="Times New Roman" w:hAnsi="Times New Roman"/>
          <w:sz w:val="24"/>
          <w:szCs w:val="24"/>
          <w:lang w:val="en-GB"/>
        </w:rPr>
        <w:t>seminar</w:t>
      </w:r>
      <w:r w:rsidR="00E35020">
        <w:rPr>
          <w:rFonts w:ascii="Times New Roman" w:hAnsi="Times New Roman"/>
          <w:sz w:val="24"/>
          <w:szCs w:val="24"/>
          <w:lang w:val="en-GB"/>
        </w:rPr>
        <w:t xml:space="preserve"> Merton summed up </w:t>
      </w:r>
      <w:r w:rsidR="00933673">
        <w:rPr>
          <w:rFonts w:ascii="Times New Roman" w:hAnsi="Times New Roman"/>
          <w:sz w:val="24"/>
          <w:szCs w:val="24"/>
          <w:lang w:val="en-GB"/>
        </w:rPr>
        <w:t xml:space="preserve">the </w:t>
      </w:r>
      <w:r w:rsidR="00E35020">
        <w:rPr>
          <w:rFonts w:ascii="Times New Roman" w:hAnsi="Times New Roman"/>
          <w:sz w:val="24"/>
          <w:szCs w:val="24"/>
          <w:lang w:val="en-GB"/>
        </w:rPr>
        <w:t xml:space="preserve">sociological problems </w:t>
      </w:r>
      <w:r w:rsidR="00933673">
        <w:rPr>
          <w:rFonts w:ascii="Times New Roman" w:hAnsi="Times New Roman"/>
          <w:sz w:val="24"/>
          <w:szCs w:val="24"/>
          <w:lang w:val="en-GB"/>
        </w:rPr>
        <w:t xml:space="preserve">that </w:t>
      </w:r>
      <w:r w:rsidR="00E35020">
        <w:rPr>
          <w:rFonts w:ascii="Times New Roman" w:hAnsi="Times New Roman"/>
          <w:sz w:val="24"/>
          <w:szCs w:val="24"/>
          <w:lang w:val="en-GB"/>
        </w:rPr>
        <w:t>had been raised</w:t>
      </w:r>
      <w:r>
        <w:rPr>
          <w:rFonts w:ascii="Times New Roman" w:hAnsi="Times New Roman"/>
          <w:sz w:val="24"/>
          <w:szCs w:val="24"/>
          <w:lang w:val="en-GB"/>
        </w:rPr>
        <w:t>. He also stated how t</w:t>
      </w:r>
      <w:r w:rsidR="00E35020">
        <w:rPr>
          <w:rFonts w:ascii="Times New Roman" w:hAnsi="Times New Roman"/>
          <w:sz w:val="24"/>
          <w:szCs w:val="24"/>
          <w:lang w:val="en-GB"/>
        </w:rPr>
        <w:t xml:space="preserve">hese </w:t>
      </w:r>
      <w:r w:rsidR="00933673">
        <w:rPr>
          <w:rFonts w:ascii="Times New Roman" w:hAnsi="Times New Roman"/>
          <w:sz w:val="24"/>
          <w:szCs w:val="24"/>
          <w:lang w:val="en-GB"/>
        </w:rPr>
        <w:t xml:space="preserve">were </w:t>
      </w:r>
      <w:r w:rsidR="00E35020">
        <w:rPr>
          <w:rFonts w:ascii="Times New Roman" w:hAnsi="Times New Roman"/>
          <w:sz w:val="24"/>
          <w:szCs w:val="24"/>
          <w:lang w:val="en-GB"/>
        </w:rPr>
        <w:t>related to central concepts in the theory of organization</w:t>
      </w:r>
      <w:r w:rsidR="006F4CC4">
        <w:rPr>
          <w:rFonts w:ascii="Times New Roman" w:hAnsi="Times New Roman"/>
          <w:sz w:val="24"/>
          <w:szCs w:val="24"/>
          <w:lang w:val="en-GB"/>
        </w:rPr>
        <w:t xml:space="preserve"> (</w:t>
      </w:r>
      <w:r w:rsidR="00933673">
        <w:rPr>
          <w:rFonts w:ascii="Times New Roman" w:hAnsi="Times New Roman"/>
          <w:sz w:val="24"/>
          <w:szCs w:val="24"/>
          <w:lang w:val="en-GB"/>
        </w:rPr>
        <w:t xml:space="preserve">societies, </w:t>
      </w:r>
      <w:r>
        <w:rPr>
          <w:rFonts w:ascii="Times New Roman" w:hAnsi="Times New Roman"/>
          <w:sz w:val="24"/>
          <w:szCs w:val="24"/>
          <w:lang w:val="en-GB"/>
        </w:rPr>
        <w:t>groups and organizations</w:t>
      </w:r>
      <w:r w:rsidR="006F4CC4">
        <w:rPr>
          <w:rFonts w:ascii="Times New Roman" w:hAnsi="Times New Roman"/>
          <w:sz w:val="24"/>
          <w:szCs w:val="24"/>
          <w:lang w:val="en-GB"/>
        </w:rPr>
        <w:t>)</w:t>
      </w:r>
      <w:r w:rsidR="00E35020">
        <w:rPr>
          <w:rFonts w:ascii="Times New Roman" w:hAnsi="Times New Roman"/>
          <w:sz w:val="24"/>
          <w:szCs w:val="24"/>
          <w:lang w:val="en-GB"/>
        </w:rPr>
        <w:t xml:space="preserve">. </w:t>
      </w:r>
      <w:r w:rsidR="00215158">
        <w:rPr>
          <w:rFonts w:ascii="Times New Roman" w:hAnsi="Times New Roman"/>
          <w:sz w:val="24"/>
          <w:szCs w:val="24"/>
          <w:lang w:val="en-GB"/>
        </w:rPr>
        <w:t xml:space="preserve">The cultural, functional and social psychological dimensions of the </w:t>
      </w:r>
      <w:r w:rsidR="000C5167">
        <w:rPr>
          <w:rFonts w:ascii="Times New Roman" w:hAnsi="Times New Roman"/>
          <w:sz w:val="24"/>
          <w:szCs w:val="24"/>
          <w:lang w:val="en-GB"/>
        </w:rPr>
        <w:t>problems</w:t>
      </w:r>
      <w:r w:rsidR="00215158">
        <w:rPr>
          <w:rFonts w:ascii="Times New Roman" w:hAnsi="Times New Roman"/>
          <w:sz w:val="24"/>
          <w:szCs w:val="24"/>
          <w:lang w:val="en-GB"/>
        </w:rPr>
        <w:t xml:space="preserve"> were also </w:t>
      </w:r>
      <w:r w:rsidR="00933673">
        <w:rPr>
          <w:rFonts w:ascii="Times New Roman" w:hAnsi="Times New Roman"/>
          <w:sz w:val="24"/>
          <w:szCs w:val="24"/>
          <w:lang w:val="en-GB"/>
        </w:rPr>
        <w:t>noted</w:t>
      </w:r>
      <w:r w:rsidR="00215158">
        <w:rPr>
          <w:rFonts w:ascii="Times New Roman" w:hAnsi="Times New Roman"/>
          <w:sz w:val="24"/>
          <w:szCs w:val="24"/>
          <w:lang w:val="en-GB"/>
        </w:rPr>
        <w:t xml:space="preserve">. </w:t>
      </w:r>
    </w:p>
    <w:p w:rsidR="00497B6E" w:rsidRDefault="00215158"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While Merton’s way of conducting the seminar may </w:t>
      </w:r>
      <w:r w:rsidR="001A730A">
        <w:rPr>
          <w:rFonts w:ascii="Times New Roman" w:hAnsi="Times New Roman"/>
          <w:sz w:val="24"/>
          <w:szCs w:val="24"/>
          <w:lang w:val="en-GB"/>
        </w:rPr>
        <w:t xml:space="preserve">not look very </w:t>
      </w:r>
      <w:r w:rsidR="000C5167">
        <w:rPr>
          <w:rFonts w:ascii="Times New Roman" w:hAnsi="Times New Roman"/>
          <w:sz w:val="24"/>
          <w:szCs w:val="24"/>
          <w:lang w:val="en-GB"/>
        </w:rPr>
        <w:t>systematic</w:t>
      </w:r>
      <w:r w:rsidR="006F4CC4">
        <w:rPr>
          <w:rFonts w:ascii="Times New Roman" w:hAnsi="Times New Roman"/>
          <w:sz w:val="24"/>
          <w:szCs w:val="24"/>
          <w:lang w:val="en-GB"/>
        </w:rPr>
        <w:t xml:space="preserve"> from this account</w:t>
      </w:r>
      <w:r w:rsidR="000C5167">
        <w:rPr>
          <w:rFonts w:ascii="Times New Roman" w:hAnsi="Times New Roman"/>
          <w:sz w:val="24"/>
          <w:szCs w:val="24"/>
          <w:lang w:val="en-GB"/>
        </w:rPr>
        <w:t xml:space="preserve">, each meeting </w:t>
      </w:r>
      <w:r w:rsidR="006F4CC4">
        <w:rPr>
          <w:rFonts w:ascii="Times New Roman" w:hAnsi="Times New Roman"/>
          <w:sz w:val="24"/>
          <w:szCs w:val="24"/>
          <w:lang w:val="en-GB"/>
        </w:rPr>
        <w:t xml:space="preserve">of the seminar </w:t>
      </w:r>
      <w:r w:rsidR="000C5167">
        <w:rPr>
          <w:rFonts w:ascii="Times New Roman" w:hAnsi="Times New Roman"/>
          <w:sz w:val="24"/>
          <w:szCs w:val="24"/>
          <w:lang w:val="en-GB"/>
        </w:rPr>
        <w:t>f</w:t>
      </w:r>
      <w:r>
        <w:rPr>
          <w:rFonts w:ascii="Times New Roman" w:hAnsi="Times New Roman"/>
          <w:sz w:val="24"/>
          <w:szCs w:val="24"/>
          <w:lang w:val="en-GB"/>
        </w:rPr>
        <w:t xml:space="preserve">ollowed </w:t>
      </w:r>
      <w:r w:rsidR="00212DC7">
        <w:rPr>
          <w:rFonts w:ascii="Times New Roman" w:hAnsi="Times New Roman"/>
          <w:sz w:val="24"/>
          <w:szCs w:val="24"/>
          <w:lang w:val="en-GB"/>
        </w:rPr>
        <w:t xml:space="preserve">a </w:t>
      </w:r>
      <w:r w:rsidR="006F4CC4">
        <w:rPr>
          <w:rFonts w:ascii="Times New Roman" w:hAnsi="Times New Roman"/>
          <w:sz w:val="24"/>
          <w:szCs w:val="24"/>
          <w:lang w:val="en-GB"/>
        </w:rPr>
        <w:t xml:space="preserve">carefully worked out </w:t>
      </w:r>
      <w:r w:rsidR="00212DC7">
        <w:rPr>
          <w:rFonts w:ascii="Times New Roman" w:hAnsi="Times New Roman"/>
          <w:sz w:val="24"/>
          <w:szCs w:val="24"/>
          <w:lang w:val="en-GB"/>
        </w:rPr>
        <w:t>logic</w:t>
      </w:r>
      <w:r w:rsidR="000C5167">
        <w:rPr>
          <w:rFonts w:ascii="Times New Roman" w:hAnsi="Times New Roman"/>
          <w:sz w:val="24"/>
          <w:szCs w:val="24"/>
          <w:lang w:val="en-GB"/>
        </w:rPr>
        <w:t xml:space="preserve"> </w:t>
      </w:r>
      <w:r w:rsidR="00AE0A66">
        <w:rPr>
          <w:rFonts w:ascii="Times New Roman" w:hAnsi="Times New Roman"/>
          <w:sz w:val="24"/>
          <w:szCs w:val="24"/>
          <w:lang w:val="en-GB"/>
        </w:rPr>
        <w:t xml:space="preserve">that </w:t>
      </w:r>
      <w:r w:rsidR="00954AEA">
        <w:rPr>
          <w:rFonts w:ascii="Times New Roman" w:hAnsi="Times New Roman"/>
          <w:sz w:val="24"/>
          <w:szCs w:val="24"/>
          <w:lang w:val="en-GB"/>
        </w:rPr>
        <w:t>will now be presented. T</w:t>
      </w:r>
      <w:r w:rsidR="001A730A">
        <w:rPr>
          <w:rFonts w:ascii="Times New Roman" w:hAnsi="Times New Roman"/>
          <w:sz w:val="24"/>
          <w:szCs w:val="24"/>
          <w:lang w:val="en-GB"/>
        </w:rPr>
        <w:t xml:space="preserve">he </w:t>
      </w:r>
      <w:r w:rsidR="00212DC7">
        <w:rPr>
          <w:rFonts w:ascii="Times New Roman" w:hAnsi="Times New Roman"/>
          <w:sz w:val="24"/>
          <w:szCs w:val="24"/>
          <w:lang w:val="en-GB"/>
        </w:rPr>
        <w:t>terminology is that of Merton</w:t>
      </w:r>
      <w:r w:rsidR="00EE6D64">
        <w:rPr>
          <w:rFonts w:ascii="Times New Roman" w:hAnsi="Times New Roman"/>
          <w:sz w:val="24"/>
          <w:szCs w:val="24"/>
          <w:lang w:val="en-GB"/>
        </w:rPr>
        <w:t xml:space="preserve">, except for what </w:t>
      </w:r>
      <w:r w:rsidR="00954AEA">
        <w:rPr>
          <w:rFonts w:ascii="Times New Roman" w:hAnsi="Times New Roman"/>
          <w:sz w:val="24"/>
          <w:szCs w:val="24"/>
          <w:lang w:val="en-GB"/>
        </w:rPr>
        <w:t xml:space="preserve">has been set </w:t>
      </w:r>
      <w:r w:rsidR="00EE6D64">
        <w:rPr>
          <w:rFonts w:ascii="Times New Roman" w:hAnsi="Times New Roman"/>
          <w:sz w:val="24"/>
          <w:szCs w:val="24"/>
          <w:lang w:val="en-GB"/>
        </w:rPr>
        <w:t>within brackets</w:t>
      </w:r>
      <w:r w:rsidR="00212DC7">
        <w:rPr>
          <w:rFonts w:ascii="Times New Roman" w:hAnsi="Times New Roman"/>
          <w:sz w:val="24"/>
          <w:szCs w:val="24"/>
          <w:lang w:val="en-GB"/>
        </w:rPr>
        <w:t>:</w:t>
      </w:r>
    </w:p>
    <w:p w:rsidR="00497B6E" w:rsidRPr="00680B5E" w:rsidRDefault="00497B6E" w:rsidP="004C693E">
      <w:pPr>
        <w:shd w:val="clear" w:color="auto" w:fill="FFFFFF"/>
        <w:spacing w:line="240" w:lineRule="auto"/>
        <w:ind w:left="340" w:right="397"/>
        <w:textAlignment w:val="baseline"/>
        <w:rPr>
          <w:rFonts w:ascii="Times New Roman" w:hAnsi="Times New Roman"/>
          <w:b/>
          <w:sz w:val="24"/>
          <w:szCs w:val="24"/>
          <w:lang w:val="en-GB"/>
        </w:rPr>
      </w:pPr>
      <w:r w:rsidRPr="00680B5E">
        <w:rPr>
          <w:rFonts w:ascii="Times New Roman" w:hAnsi="Times New Roman"/>
          <w:b/>
          <w:sz w:val="24"/>
          <w:szCs w:val="24"/>
          <w:lang w:val="en-GB"/>
        </w:rPr>
        <w:t>I.</w:t>
      </w:r>
      <w:r w:rsidR="00680B5E" w:rsidRPr="00680B5E">
        <w:rPr>
          <w:rFonts w:ascii="Times New Roman" w:hAnsi="Times New Roman"/>
          <w:b/>
          <w:sz w:val="24"/>
          <w:szCs w:val="24"/>
          <w:lang w:val="en-GB"/>
        </w:rPr>
        <w:t xml:space="preserve"> SUBSTANTIVE STATEMENTS</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1F7ACD">
        <w:rPr>
          <w:rFonts w:ascii="Times New Roman" w:hAnsi="Times New Roman"/>
          <w:i/>
          <w:sz w:val="24"/>
          <w:szCs w:val="24"/>
          <w:lang w:val="en-GB"/>
        </w:rPr>
        <w:t xml:space="preserve">Statement </w:t>
      </w:r>
      <w:r>
        <w:rPr>
          <w:rFonts w:ascii="Times New Roman" w:hAnsi="Times New Roman"/>
          <w:sz w:val="24"/>
          <w:szCs w:val="24"/>
          <w:lang w:val="en-GB"/>
        </w:rPr>
        <w:t>[by Simmel]</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1F7ACD">
        <w:rPr>
          <w:rFonts w:ascii="Times New Roman" w:hAnsi="Times New Roman"/>
          <w:i/>
          <w:sz w:val="24"/>
          <w:szCs w:val="24"/>
          <w:lang w:val="en-GB"/>
        </w:rPr>
        <w:t>Tentative restatement</w:t>
      </w:r>
      <w:r>
        <w:rPr>
          <w:rFonts w:ascii="Times New Roman" w:hAnsi="Times New Roman"/>
          <w:sz w:val="24"/>
          <w:szCs w:val="24"/>
          <w:lang w:val="en-GB"/>
        </w:rPr>
        <w:t xml:space="preserve"> [by Merton]</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1F7ACD">
        <w:rPr>
          <w:rFonts w:ascii="Times New Roman" w:hAnsi="Times New Roman"/>
          <w:i/>
          <w:sz w:val="24"/>
          <w:szCs w:val="24"/>
          <w:lang w:val="en-GB"/>
        </w:rPr>
        <w:t>Comment</w:t>
      </w:r>
      <w:r>
        <w:rPr>
          <w:rFonts w:ascii="Times New Roman" w:hAnsi="Times New Roman"/>
          <w:sz w:val="24"/>
          <w:szCs w:val="24"/>
          <w:lang w:val="en-GB"/>
        </w:rPr>
        <w:t xml:space="preserve"> [by Merton]</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1F7ACD">
        <w:rPr>
          <w:rFonts w:ascii="Times New Roman" w:hAnsi="Times New Roman"/>
          <w:i/>
          <w:sz w:val="24"/>
          <w:szCs w:val="24"/>
          <w:lang w:val="en-GB"/>
        </w:rPr>
        <w:t xml:space="preserve">Problems and </w:t>
      </w:r>
      <w:r w:rsidR="00077013" w:rsidRPr="001F7ACD">
        <w:rPr>
          <w:rFonts w:ascii="Times New Roman" w:hAnsi="Times New Roman"/>
          <w:i/>
          <w:sz w:val="24"/>
          <w:szCs w:val="24"/>
          <w:lang w:val="en-GB"/>
        </w:rPr>
        <w:t>q</w:t>
      </w:r>
      <w:r w:rsidRPr="001F7ACD">
        <w:rPr>
          <w:rFonts w:ascii="Times New Roman" w:hAnsi="Times New Roman"/>
          <w:i/>
          <w:sz w:val="24"/>
          <w:szCs w:val="24"/>
          <w:lang w:val="en-GB"/>
        </w:rPr>
        <w:t>uestions</w:t>
      </w:r>
      <w:r>
        <w:rPr>
          <w:rFonts w:ascii="Times New Roman" w:hAnsi="Times New Roman"/>
          <w:sz w:val="24"/>
          <w:szCs w:val="24"/>
          <w:lang w:val="en-GB"/>
        </w:rPr>
        <w:t xml:space="preserve"> [Merton</w:t>
      </w:r>
      <w:r w:rsidR="00212DC7">
        <w:rPr>
          <w:rFonts w:ascii="Times New Roman" w:hAnsi="Times New Roman"/>
          <w:sz w:val="24"/>
          <w:szCs w:val="24"/>
          <w:lang w:val="en-GB"/>
        </w:rPr>
        <w:t>,</w:t>
      </w:r>
      <w:r>
        <w:rPr>
          <w:rFonts w:ascii="Times New Roman" w:hAnsi="Times New Roman"/>
          <w:sz w:val="24"/>
          <w:szCs w:val="24"/>
          <w:lang w:val="en-GB"/>
        </w:rPr>
        <w:t xml:space="preserve"> followed by general discussion]</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1F7ACD">
        <w:rPr>
          <w:rFonts w:ascii="Times New Roman" w:hAnsi="Times New Roman"/>
          <w:i/>
          <w:sz w:val="24"/>
          <w:szCs w:val="24"/>
          <w:lang w:val="en-GB"/>
        </w:rPr>
        <w:t>Cross-references</w:t>
      </w:r>
      <w:r>
        <w:rPr>
          <w:rFonts w:ascii="Times New Roman" w:hAnsi="Times New Roman"/>
          <w:sz w:val="24"/>
          <w:szCs w:val="24"/>
          <w:lang w:val="en-GB"/>
        </w:rPr>
        <w:t xml:space="preserve"> [by Merton</w:t>
      </w:r>
      <w:r w:rsidR="00212DC7">
        <w:rPr>
          <w:rFonts w:ascii="Times New Roman" w:hAnsi="Times New Roman"/>
          <w:sz w:val="24"/>
          <w:szCs w:val="24"/>
          <w:lang w:val="en-GB"/>
        </w:rPr>
        <w:t>,</w:t>
      </w:r>
      <w:r>
        <w:rPr>
          <w:rFonts w:ascii="Times New Roman" w:hAnsi="Times New Roman"/>
          <w:sz w:val="24"/>
          <w:szCs w:val="24"/>
          <w:lang w:val="en-GB"/>
        </w:rPr>
        <w:t xml:space="preserve"> followed by general discussion]</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r w:rsidRPr="00680B5E">
        <w:rPr>
          <w:rFonts w:ascii="Times New Roman" w:hAnsi="Times New Roman"/>
          <w:b/>
          <w:sz w:val="24"/>
          <w:szCs w:val="24"/>
          <w:lang w:val="en-GB"/>
        </w:rPr>
        <w:t>II. SUMMARY OF SOCIOLOGICAL PROBLEMS OF ORGANIZATION</w:t>
      </w:r>
      <w:r w:rsidR="00680B5E">
        <w:rPr>
          <w:rFonts w:ascii="Times New Roman" w:hAnsi="Times New Roman"/>
          <w:sz w:val="24"/>
          <w:szCs w:val="24"/>
          <w:lang w:val="en-GB"/>
        </w:rPr>
        <w:t xml:space="preserve">                 </w:t>
      </w:r>
      <w:r>
        <w:rPr>
          <w:rFonts w:ascii="Times New Roman" w:hAnsi="Times New Roman"/>
          <w:sz w:val="24"/>
          <w:szCs w:val="24"/>
          <w:lang w:val="en-GB"/>
        </w:rPr>
        <w:t xml:space="preserve"> [by Merton]</w:t>
      </w:r>
    </w:p>
    <w:p w:rsidR="00497B6E" w:rsidRDefault="00497B6E" w:rsidP="004C693E">
      <w:pPr>
        <w:shd w:val="clear" w:color="auto" w:fill="FFFFFF"/>
        <w:spacing w:line="240" w:lineRule="auto"/>
        <w:ind w:left="340" w:right="397"/>
        <w:textAlignment w:val="baseline"/>
        <w:rPr>
          <w:rFonts w:ascii="Times New Roman" w:hAnsi="Times New Roman"/>
          <w:sz w:val="24"/>
          <w:szCs w:val="24"/>
          <w:lang w:val="en-GB"/>
        </w:rPr>
      </w:pPr>
    </w:p>
    <w:p w:rsidR="00680B5E" w:rsidRPr="00680B5E" w:rsidRDefault="00497B6E" w:rsidP="004C693E">
      <w:pPr>
        <w:shd w:val="clear" w:color="auto" w:fill="FFFFFF"/>
        <w:spacing w:line="240" w:lineRule="auto"/>
        <w:ind w:left="340" w:right="397"/>
        <w:textAlignment w:val="baseline"/>
        <w:rPr>
          <w:rFonts w:ascii="Times New Roman" w:hAnsi="Times New Roman"/>
          <w:b/>
          <w:sz w:val="24"/>
          <w:szCs w:val="24"/>
          <w:lang w:val="en-GB"/>
        </w:rPr>
      </w:pPr>
      <w:r w:rsidRPr="00680B5E">
        <w:rPr>
          <w:rFonts w:ascii="Times New Roman" w:hAnsi="Times New Roman"/>
          <w:b/>
          <w:sz w:val="24"/>
          <w:szCs w:val="24"/>
          <w:lang w:val="en-GB"/>
        </w:rPr>
        <w:t xml:space="preserve">III. </w:t>
      </w:r>
      <w:r w:rsidR="00CC68AF">
        <w:rPr>
          <w:rFonts w:ascii="Times New Roman" w:hAnsi="Times New Roman"/>
          <w:b/>
          <w:sz w:val="24"/>
          <w:szCs w:val="24"/>
          <w:lang w:val="en-GB"/>
        </w:rPr>
        <w:t xml:space="preserve">RELEVANCE FOR </w:t>
      </w:r>
      <w:r w:rsidRPr="00680B5E">
        <w:rPr>
          <w:rFonts w:ascii="Times New Roman" w:hAnsi="Times New Roman"/>
          <w:b/>
          <w:sz w:val="24"/>
          <w:szCs w:val="24"/>
          <w:lang w:val="en-GB"/>
        </w:rPr>
        <w:t>CONCEPTS IN THE THEORY OF ORGANIZATION</w:t>
      </w:r>
      <w:r w:rsidR="00CC68AF">
        <w:rPr>
          <w:rFonts w:ascii="Times New Roman" w:hAnsi="Times New Roman"/>
          <w:b/>
          <w:sz w:val="24"/>
          <w:szCs w:val="24"/>
          <w:lang w:val="en-GB"/>
        </w:rPr>
        <w:t xml:space="preserve"> </w:t>
      </w:r>
      <w:r w:rsidR="00CC68AF" w:rsidRPr="00CC68AF">
        <w:rPr>
          <w:rFonts w:ascii="Times New Roman" w:hAnsi="Times New Roman"/>
          <w:sz w:val="24"/>
          <w:szCs w:val="24"/>
          <w:lang w:val="en-GB"/>
        </w:rPr>
        <w:t>[by Merton]</w:t>
      </w:r>
    </w:p>
    <w:p w:rsidR="00497B6E" w:rsidRDefault="00CC68AF" w:rsidP="00F057D3">
      <w:pPr>
        <w:shd w:val="clear" w:color="auto" w:fill="FFFFFF"/>
        <w:spacing w:line="360" w:lineRule="auto"/>
        <w:ind w:left="340" w:right="397"/>
        <w:textAlignment w:val="baseline"/>
        <w:rPr>
          <w:rFonts w:ascii="Times New Roman" w:hAnsi="Times New Roman"/>
          <w:sz w:val="24"/>
          <w:szCs w:val="24"/>
          <w:lang w:val="en-GB"/>
        </w:rPr>
      </w:pPr>
      <w:r>
        <w:rPr>
          <w:rFonts w:ascii="Times New Roman" w:hAnsi="Times New Roman"/>
          <w:i/>
          <w:sz w:val="24"/>
          <w:szCs w:val="24"/>
          <w:lang w:val="en-GB"/>
        </w:rPr>
        <w:t xml:space="preserve">Re: </w:t>
      </w:r>
      <w:r w:rsidR="00680B5E" w:rsidRPr="001F7ACD">
        <w:rPr>
          <w:rFonts w:ascii="Times New Roman" w:hAnsi="Times New Roman"/>
          <w:i/>
          <w:sz w:val="24"/>
          <w:szCs w:val="24"/>
          <w:lang w:val="en-GB"/>
        </w:rPr>
        <w:t>Units of Analysis</w:t>
      </w:r>
      <w:r w:rsidR="00680B5E">
        <w:rPr>
          <w:rFonts w:ascii="Times New Roman" w:hAnsi="Times New Roman"/>
          <w:sz w:val="24"/>
          <w:szCs w:val="24"/>
          <w:lang w:val="en-GB"/>
        </w:rPr>
        <w:t>: organizations, groups, societies, etc.</w:t>
      </w:r>
      <w:r>
        <w:rPr>
          <w:rFonts w:ascii="Times New Roman" w:hAnsi="Times New Roman"/>
          <w:sz w:val="24"/>
          <w:szCs w:val="24"/>
          <w:lang w:val="en-GB"/>
        </w:rPr>
        <w:t xml:space="preserve"> </w:t>
      </w:r>
      <w:r w:rsidR="00680B5E">
        <w:rPr>
          <w:rFonts w:ascii="Times New Roman" w:hAnsi="Times New Roman"/>
          <w:sz w:val="24"/>
          <w:szCs w:val="24"/>
          <w:lang w:val="en-GB"/>
        </w:rPr>
        <w:t>(Pertaining to Size,</w:t>
      </w:r>
      <w:r w:rsidR="006F4CC4">
        <w:rPr>
          <w:rFonts w:ascii="Times New Roman" w:hAnsi="Times New Roman"/>
          <w:sz w:val="24"/>
          <w:szCs w:val="24"/>
          <w:lang w:val="en-GB"/>
        </w:rPr>
        <w:t xml:space="preserve"> </w:t>
      </w:r>
      <w:r w:rsidR="00680B5E">
        <w:rPr>
          <w:rFonts w:ascii="Times New Roman" w:hAnsi="Times New Roman"/>
          <w:sz w:val="24"/>
          <w:szCs w:val="24"/>
          <w:lang w:val="en-GB"/>
        </w:rPr>
        <w:t>Functional Requirements, Activities, Cultural Standards, Social Psychological Processes and Conditions, Miscellaneous)</w:t>
      </w:r>
    </w:p>
    <w:p w:rsidR="005D2638" w:rsidRDefault="00680B5E"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So </w:t>
      </w:r>
      <w:r w:rsidR="002C2763">
        <w:rPr>
          <w:rFonts w:ascii="Times New Roman" w:hAnsi="Times New Roman"/>
          <w:sz w:val="24"/>
          <w:szCs w:val="24"/>
          <w:lang w:val="en-GB"/>
        </w:rPr>
        <w:t xml:space="preserve">much </w:t>
      </w:r>
      <w:r>
        <w:rPr>
          <w:rFonts w:ascii="Times New Roman" w:hAnsi="Times New Roman"/>
          <w:sz w:val="24"/>
          <w:szCs w:val="24"/>
          <w:lang w:val="en-GB"/>
        </w:rPr>
        <w:t>f</w:t>
      </w:r>
      <w:r w:rsidR="001D0747">
        <w:rPr>
          <w:rFonts w:ascii="Times New Roman" w:hAnsi="Times New Roman"/>
          <w:sz w:val="24"/>
          <w:szCs w:val="24"/>
          <w:lang w:val="en-GB"/>
        </w:rPr>
        <w:t>o</w:t>
      </w:r>
      <w:r>
        <w:rPr>
          <w:rFonts w:ascii="Times New Roman" w:hAnsi="Times New Roman"/>
          <w:sz w:val="24"/>
          <w:szCs w:val="24"/>
          <w:lang w:val="en-GB"/>
        </w:rPr>
        <w:t xml:space="preserve">r </w:t>
      </w:r>
      <w:r w:rsidR="00090216">
        <w:rPr>
          <w:rFonts w:ascii="Times New Roman" w:hAnsi="Times New Roman"/>
          <w:sz w:val="24"/>
          <w:szCs w:val="24"/>
          <w:lang w:val="en-GB"/>
        </w:rPr>
        <w:t xml:space="preserve">what happened during </w:t>
      </w:r>
      <w:r>
        <w:rPr>
          <w:rFonts w:ascii="Times New Roman" w:hAnsi="Times New Roman"/>
          <w:sz w:val="24"/>
          <w:szCs w:val="24"/>
          <w:lang w:val="en-GB"/>
        </w:rPr>
        <w:t xml:space="preserve">the </w:t>
      </w:r>
      <w:r w:rsidR="00090216">
        <w:rPr>
          <w:rFonts w:ascii="Times New Roman" w:hAnsi="Times New Roman"/>
          <w:sz w:val="24"/>
          <w:szCs w:val="24"/>
          <w:lang w:val="en-GB"/>
        </w:rPr>
        <w:t>fall</w:t>
      </w:r>
      <w:r>
        <w:rPr>
          <w:rFonts w:ascii="Times New Roman" w:hAnsi="Times New Roman"/>
          <w:sz w:val="24"/>
          <w:szCs w:val="24"/>
          <w:lang w:val="en-GB"/>
        </w:rPr>
        <w:t xml:space="preserve"> term. </w:t>
      </w:r>
      <w:r w:rsidR="00AC4BFF">
        <w:rPr>
          <w:rFonts w:ascii="Times New Roman" w:hAnsi="Times New Roman"/>
          <w:sz w:val="24"/>
          <w:szCs w:val="24"/>
          <w:lang w:val="en-GB"/>
        </w:rPr>
        <w:t xml:space="preserve">It is less clear </w:t>
      </w:r>
      <w:r w:rsidR="001A730A">
        <w:rPr>
          <w:rFonts w:ascii="Times New Roman" w:hAnsi="Times New Roman"/>
          <w:sz w:val="24"/>
          <w:szCs w:val="24"/>
          <w:lang w:val="en-GB"/>
        </w:rPr>
        <w:t xml:space="preserve">from the material </w:t>
      </w:r>
      <w:r w:rsidR="00954AEA">
        <w:rPr>
          <w:rFonts w:ascii="Times New Roman" w:hAnsi="Times New Roman"/>
          <w:sz w:val="24"/>
          <w:szCs w:val="24"/>
          <w:lang w:val="en-GB"/>
        </w:rPr>
        <w:t xml:space="preserve">in the archive </w:t>
      </w:r>
      <w:r w:rsidR="00AC4BFF">
        <w:rPr>
          <w:rFonts w:ascii="Times New Roman" w:hAnsi="Times New Roman"/>
          <w:sz w:val="24"/>
          <w:szCs w:val="24"/>
          <w:lang w:val="en-GB"/>
        </w:rPr>
        <w:t>what happened during the spring term. It seem</w:t>
      </w:r>
      <w:r w:rsidR="00A26A7C">
        <w:rPr>
          <w:rFonts w:ascii="Times New Roman" w:hAnsi="Times New Roman"/>
          <w:sz w:val="24"/>
          <w:szCs w:val="24"/>
          <w:lang w:val="en-GB"/>
        </w:rPr>
        <w:t>s, however,</w:t>
      </w:r>
      <w:r w:rsidR="00AC4BFF">
        <w:rPr>
          <w:rFonts w:ascii="Times New Roman" w:hAnsi="Times New Roman"/>
          <w:sz w:val="24"/>
          <w:szCs w:val="24"/>
          <w:lang w:val="en-GB"/>
        </w:rPr>
        <w:t xml:space="preserve"> that during each </w:t>
      </w:r>
      <w:r w:rsidR="00EE6D64">
        <w:rPr>
          <w:rFonts w:ascii="Times New Roman" w:hAnsi="Times New Roman"/>
          <w:sz w:val="24"/>
          <w:szCs w:val="24"/>
          <w:lang w:val="en-GB"/>
        </w:rPr>
        <w:t xml:space="preserve">session </w:t>
      </w:r>
      <w:r w:rsidR="00AC4BFF">
        <w:rPr>
          <w:rFonts w:ascii="Times New Roman" w:hAnsi="Times New Roman"/>
          <w:sz w:val="24"/>
          <w:szCs w:val="24"/>
          <w:lang w:val="en-GB"/>
        </w:rPr>
        <w:t>one of the students made a presentation</w:t>
      </w:r>
      <w:r w:rsidR="00F057D3">
        <w:rPr>
          <w:rFonts w:ascii="Times New Roman" w:hAnsi="Times New Roman"/>
          <w:sz w:val="24"/>
          <w:szCs w:val="24"/>
          <w:lang w:val="en-GB"/>
        </w:rPr>
        <w:t xml:space="preserve"> that was related to some theme in Simmel that had been discussed during the fall. The student was also responsible for distributing </w:t>
      </w:r>
      <w:r w:rsidR="00AC4BFF">
        <w:rPr>
          <w:rFonts w:ascii="Times New Roman" w:hAnsi="Times New Roman"/>
          <w:sz w:val="24"/>
          <w:szCs w:val="24"/>
          <w:lang w:val="en-GB"/>
        </w:rPr>
        <w:t xml:space="preserve">material </w:t>
      </w:r>
      <w:r w:rsidR="00F057D3">
        <w:rPr>
          <w:rFonts w:ascii="Times New Roman" w:hAnsi="Times New Roman"/>
          <w:sz w:val="24"/>
          <w:szCs w:val="24"/>
          <w:lang w:val="en-GB"/>
        </w:rPr>
        <w:t xml:space="preserve">relating to </w:t>
      </w:r>
      <w:r w:rsidR="00AC4BFF">
        <w:rPr>
          <w:rFonts w:ascii="Times New Roman" w:hAnsi="Times New Roman"/>
          <w:sz w:val="24"/>
          <w:szCs w:val="24"/>
          <w:lang w:val="en-GB"/>
        </w:rPr>
        <w:t xml:space="preserve">the </w:t>
      </w:r>
      <w:r w:rsidR="00523043">
        <w:rPr>
          <w:rFonts w:ascii="Times New Roman" w:hAnsi="Times New Roman"/>
          <w:sz w:val="24"/>
          <w:szCs w:val="24"/>
          <w:lang w:val="en-GB"/>
        </w:rPr>
        <w:t>prese</w:t>
      </w:r>
      <w:r w:rsidR="00AC4BFF">
        <w:rPr>
          <w:rFonts w:ascii="Times New Roman" w:hAnsi="Times New Roman"/>
          <w:sz w:val="24"/>
          <w:szCs w:val="24"/>
          <w:lang w:val="en-GB"/>
        </w:rPr>
        <w:t xml:space="preserve">ntation </w:t>
      </w:r>
      <w:r w:rsidR="001A730A">
        <w:rPr>
          <w:rFonts w:ascii="Times New Roman" w:hAnsi="Times New Roman"/>
          <w:sz w:val="24"/>
          <w:szCs w:val="24"/>
          <w:lang w:val="en-GB"/>
        </w:rPr>
        <w:t xml:space="preserve">in advance </w:t>
      </w:r>
      <w:r w:rsidR="00AC4BFF">
        <w:rPr>
          <w:rFonts w:ascii="Times New Roman" w:hAnsi="Times New Roman"/>
          <w:sz w:val="24"/>
          <w:szCs w:val="24"/>
          <w:lang w:val="en-GB"/>
        </w:rPr>
        <w:t xml:space="preserve">to </w:t>
      </w:r>
      <w:r w:rsidR="00523043">
        <w:rPr>
          <w:rFonts w:ascii="Times New Roman" w:hAnsi="Times New Roman"/>
          <w:sz w:val="24"/>
          <w:szCs w:val="24"/>
          <w:lang w:val="en-GB"/>
        </w:rPr>
        <w:t>everyone in the seminar</w:t>
      </w:r>
      <w:r w:rsidR="00AC4BFF">
        <w:rPr>
          <w:rFonts w:ascii="Times New Roman" w:hAnsi="Times New Roman"/>
          <w:sz w:val="24"/>
          <w:szCs w:val="24"/>
          <w:lang w:val="en-GB"/>
        </w:rPr>
        <w:t xml:space="preserve">. The material consisted of </w:t>
      </w:r>
      <w:r w:rsidR="00F057D3">
        <w:rPr>
          <w:rFonts w:ascii="Times New Roman" w:hAnsi="Times New Roman"/>
          <w:sz w:val="24"/>
          <w:szCs w:val="24"/>
          <w:lang w:val="en-GB"/>
        </w:rPr>
        <w:t xml:space="preserve">brief excerpts </w:t>
      </w:r>
      <w:r w:rsidR="00AC4BFF">
        <w:rPr>
          <w:rFonts w:ascii="Times New Roman" w:hAnsi="Times New Roman"/>
          <w:sz w:val="24"/>
          <w:szCs w:val="24"/>
          <w:lang w:val="en-GB"/>
        </w:rPr>
        <w:t>from contemporary sociological studies</w:t>
      </w:r>
      <w:r w:rsidR="0019559D">
        <w:rPr>
          <w:rFonts w:ascii="Times New Roman" w:hAnsi="Times New Roman"/>
          <w:sz w:val="24"/>
          <w:szCs w:val="24"/>
          <w:lang w:val="en-GB"/>
        </w:rPr>
        <w:t xml:space="preserve"> that were relevant to </w:t>
      </w:r>
      <w:r w:rsidR="000152CB">
        <w:rPr>
          <w:rFonts w:ascii="Times New Roman" w:hAnsi="Times New Roman"/>
          <w:sz w:val="24"/>
          <w:szCs w:val="24"/>
          <w:lang w:val="en-GB"/>
        </w:rPr>
        <w:t xml:space="preserve">the </w:t>
      </w:r>
      <w:r w:rsidR="0019559D">
        <w:rPr>
          <w:rFonts w:ascii="Times New Roman" w:hAnsi="Times New Roman"/>
          <w:sz w:val="24"/>
          <w:szCs w:val="24"/>
          <w:lang w:val="en-GB"/>
        </w:rPr>
        <w:t xml:space="preserve">problem that the student had </w:t>
      </w:r>
      <w:r w:rsidR="002D4D7B">
        <w:rPr>
          <w:rFonts w:ascii="Times New Roman" w:hAnsi="Times New Roman"/>
          <w:sz w:val="24"/>
          <w:szCs w:val="24"/>
          <w:lang w:val="en-GB"/>
        </w:rPr>
        <w:t>selected</w:t>
      </w:r>
      <w:r w:rsidR="00F057D3">
        <w:rPr>
          <w:rFonts w:ascii="Times New Roman" w:hAnsi="Times New Roman"/>
          <w:sz w:val="24"/>
          <w:szCs w:val="24"/>
          <w:lang w:val="en-GB"/>
        </w:rPr>
        <w:t>.</w:t>
      </w:r>
      <w:r w:rsidR="0019559D">
        <w:rPr>
          <w:rFonts w:ascii="Times New Roman" w:hAnsi="Times New Roman"/>
          <w:sz w:val="24"/>
          <w:szCs w:val="24"/>
          <w:lang w:val="en-GB"/>
        </w:rPr>
        <w:t xml:space="preserve"> The quotes and the pr</w:t>
      </w:r>
      <w:r w:rsidR="00F057D3">
        <w:rPr>
          <w:rFonts w:ascii="Times New Roman" w:hAnsi="Times New Roman"/>
          <w:sz w:val="24"/>
          <w:szCs w:val="24"/>
          <w:lang w:val="en-GB"/>
        </w:rPr>
        <w:t>esentation w</w:t>
      </w:r>
      <w:r w:rsidR="00E95113">
        <w:rPr>
          <w:rFonts w:ascii="Times New Roman" w:hAnsi="Times New Roman"/>
          <w:sz w:val="24"/>
          <w:szCs w:val="24"/>
          <w:lang w:val="en-GB"/>
        </w:rPr>
        <w:t>ere</w:t>
      </w:r>
      <w:r w:rsidR="0019559D">
        <w:rPr>
          <w:rFonts w:ascii="Times New Roman" w:hAnsi="Times New Roman"/>
          <w:sz w:val="24"/>
          <w:szCs w:val="24"/>
          <w:lang w:val="en-GB"/>
        </w:rPr>
        <w:t xml:space="preserve"> </w:t>
      </w:r>
      <w:r w:rsidR="00E95113">
        <w:rPr>
          <w:rFonts w:ascii="Times New Roman" w:hAnsi="Times New Roman"/>
          <w:sz w:val="24"/>
          <w:szCs w:val="24"/>
          <w:lang w:val="en-GB"/>
        </w:rPr>
        <w:t xml:space="preserve">then </w:t>
      </w:r>
      <w:r w:rsidR="0019559D">
        <w:rPr>
          <w:rFonts w:ascii="Times New Roman" w:hAnsi="Times New Roman"/>
          <w:sz w:val="24"/>
          <w:szCs w:val="24"/>
          <w:lang w:val="en-GB"/>
        </w:rPr>
        <w:t xml:space="preserve">discussed in </w:t>
      </w:r>
      <w:r w:rsidR="00E95113">
        <w:rPr>
          <w:rFonts w:ascii="Times New Roman" w:hAnsi="Times New Roman"/>
          <w:sz w:val="24"/>
          <w:szCs w:val="24"/>
          <w:lang w:val="en-GB"/>
        </w:rPr>
        <w:t>the seminar</w:t>
      </w:r>
      <w:r w:rsidR="0019559D">
        <w:rPr>
          <w:rFonts w:ascii="Times New Roman" w:hAnsi="Times New Roman"/>
          <w:sz w:val="24"/>
          <w:szCs w:val="24"/>
          <w:lang w:val="en-GB"/>
        </w:rPr>
        <w:t>.</w:t>
      </w:r>
      <w:r w:rsidR="00F057D3">
        <w:rPr>
          <w:rFonts w:ascii="Times New Roman" w:hAnsi="Times New Roman"/>
          <w:sz w:val="24"/>
          <w:szCs w:val="24"/>
          <w:lang w:val="en-GB"/>
        </w:rPr>
        <w:t xml:space="preserve"> Each student also produced a paper related to the presentation. </w:t>
      </w:r>
      <w:r w:rsidR="0019559D">
        <w:rPr>
          <w:rFonts w:ascii="Times New Roman" w:hAnsi="Times New Roman"/>
          <w:sz w:val="24"/>
          <w:szCs w:val="24"/>
          <w:lang w:val="en-GB"/>
        </w:rPr>
        <w:t xml:space="preserve"> </w:t>
      </w:r>
    </w:p>
    <w:p w:rsidR="008C70E7" w:rsidRDefault="002E2F76"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lastRenderedPageBreak/>
        <w:t xml:space="preserve">The second time </w:t>
      </w:r>
      <w:r w:rsidR="000E3414">
        <w:rPr>
          <w:rFonts w:ascii="Times New Roman" w:hAnsi="Times New Roman"/>
          <w:sz w:val="24"/>
          <w:szCs w:val="24"/>
          <w:lang w:val="en-GB"/>
        </w:rPr>
        <w:t xml:space="preserve">that </w:t>
      </w:r>
      <w:r>
        <w:rPr>
          <w:rFonts w:ascii="Times New Roman" w:hAnsi="Times New Roman"/>
          <w:sz w:val="24"/>
          <w:szCs w:val="24"/>
          <w:lang w:val="en-GB"/>
        </w:rPr>
        <w:t>Merton taught the seminar</w:t>
      </w:r>
      <w:r w:rsidR="000E3414">
        <w:rPr>
          <w:rFonts w:ascii="Times New Roman" w:hAnsi="Times New Roman"/>
          <w:sz w:val="24"/>
          <w:szCs w:val="24"/>
          <w:lang w:val="en-GB"/>
        </w:rPr>
        <w:t>, he followed the same model</w:t>
      </w:r>
      <w:r w:rsidR="00523738">
        <w:rPr>
          <w:rFonts w:ascii="Times New Roman" w:hAnsi="Times New Roman"/>
          <w:sz w:val="24"/>
          <w:szCs w:val="24"/>
          <w:lang w:val="en-GB"/>
        </w:rPr>
        <w:t xml:space="preserve"> except that another article by Simmel</w:t>
      </w:r>
      <w:r w:rsidR="000E3414">
        <w:rPr>
          <w:rFonts w:ascii="Times New Roman" w:hAnsi="Times New Roman"/>
          <w:sz w:val="24"/>
          <w:szCs w:val="24"/>
          <w:lang w:val="en-GB"/>
        </w:rPr>
        <w:t xml:space="preserve"> was </w:t>
      </w:r>
      <w:r w:rsidR="005D458F">
        <w:rPr>
          <w:rFonts w:ascii="Times New Roman" w:hAnsi="Times New Roman"/>
          <w:sz w:val="24"/>
          <w:szCs w:val="24"/>
          <w:lang w:val="en-GB"/>
        </w:rPr>
        <w:t xml:space="preserve">now </w:t>
      </w:r>
      <w:r w:rsidR="000E3414">
        <w:rPr>
          <w:rFonts w:ascii="Times New Roman" w:hAnsi="Times New Roman"/>
          <w:sz w:val="24"/>
          <w:szCs w:val="24"/>
          <w:lang w:val="en-GB"/>
        </w:rPr>
        <w:t>used</w:t>
      </w:r>
      <w:r>
        <w:rPr>
          <w:rFonts w:ascii="Times New Roman" w:hAnsi="Times New Roman"/>
          <w:sz w:val="24"/>
          <w:szCs w:val="24"/>
          <w:lang w:val="en-GB"/>
        </w:rPr>
        <w:t xml:space="preserve">. </w:t>
      </w:r>
      <w:proofErr w:type="gramStart"/>
      <w:r w:rsidR="00A26A7C">
        <w:rPr>
          <w:rFonts w:ascii="Times New Roman" w:hAnsi="Times New Roman"/>
          <w:sz w:val="24"/>
          <w:szCs w:val="24"/>
          <w:lang w:val="en-GB"/>
        </w:rPr>
        <w:t>Also</w:t>
      </w:r>
      <w:proofErr w:type="gramEnd"/>
      <w:r w:rsidR="00A26A7C">
        <w:rPr>
          <w:rFonts w:ascii="Times New Roman" w:hAnsi="Times New Roman"/>
          <w:sz w:val="24"/>
          <w:szCs w:val="24"/>
          <w:lang w:val="en-GB"/>
        </w:rPr>
        <w:t xml:space="preserve"> this time</w:t>
      </w:r>
      <w:r w:rsidR="000E3414">
        <w:rPr>
          <w:rFonts w:ascii="Times New Roman" w:hAnsi="Times New Roman"/>
          <w:sz w:val="24"/>
          <w:szCs w:val="24"/>
          <w:lang w:val="en-GB"/>
        </w:rPr>
        <w:t>, in other words,</w:t>
      </w:r>
      <w:r w:rsidR="00A26A7C">
        <w:rPr>
          <w:rFonts w:ascii="Times New Roman" w:hAnsi="Times New Roman"/>
          <w:sz w:val="24"/>
          <w:szCs w:val="24"/>
          <w:lang w:val="en-GB"/>
        </w:rPr>
        <w:t xml:space="preserve"> t</w:t>
      </w:r>
      <w:r w:rsidR="00523738">
        <w:rPr>
          <w:rFonts w:ascii="Times New Roman" w:hAnsi="Times New Roman"/>
          <w:sz w:val="24"/>
          <w:szCs w:val="24"/>
          <w:lang w:val="en-GB"/>
        </w:rPr>
        <w:t xml:space="preserve">he students sat </w:t>
      </w:r>
      <w:r w:rsidR="00A26A7C">
        <w:rPr>
          <w:rFonts w:ascii="Times New Roman" w:hAnsi="Times New Roman"/>
          <w:sz w:val="24"/>
          <w:szCs w:val="24"/>
          <w:lang w:val="en-GB"/>
        </w:rPr>
        <w:t>a</w:t>
      </w:r>
      <w:r w:rsidR="009E6E7A">
        <w:rPr>
          <w:rFonts w:ascii="Times New Roman" w:hAnsi="Times New Roman"/>
          <w:sz w:val="24"/>
          <w:szCs w:val="24"/>
          <w:lang w:val="en-GB"/>
        </w:rPr>
        <w:t>round a seminar table, together with Merton, and made a “line</w:t>
      </w:r>
      <w:r w:rsidR="00CF2441">
        <w:rPr>
          <w:rFonts w:ascii="Times New Roman" w:hAnsi="Times New Roman"/>
          <w:sz w:val="24"/>
          <w:szCs w:val="24"/>
          <w:lang w:val="en-GB"/>
        </w:rPr>
        <w:t xml:space="preserve"> </w:t>
      </w:r>
      <w:r w:rsidR="009E6E7A">
        <w:rPr>
          <w:rFonts w:ascii="Times New Roman" w:hAnsi="Times New Roman"/>
          <w:sz w:val="24"/>
          <w:szCs w:val="24"/>
          <w:lang w:val="en-GB"/>
        </w:rPr>
        <w:t>by</w:t>
      </w:r>
      <w:r w:rsidR="00523043">
        <w:rPr>
          <w:rFonts w:ascii="Times New Roman" w:hAnsi="Times New Roman"/>
          <w:sz w:val="24"/>
          <w:szCs w:val="24"/>
          <w:lang w:val="en-GB"/>
        </w:rPr>
        <w:t xml:space="preserve"> </w:t>
      </w:r>
      <w:r w:rsidR="009E6E7A">
        <w:rPr>
          <w:rFonts w:ascii="Times New Roman" w:hAnsi="Times New Roman"/>
          <w:sz w:val="24"/>
          <w:szCs w:val="24"/>
          <w:lang w:val="en-GB"/>
        </w:rPr>
        <w:t xml:space="preserve">line </w:t>
      </w:r>
      <w:r w:rsidR="00CF2441">
        <w:rPr>
          <w:rFonts w:ascii="Times New Roman" w:hAnsi="Times New Roman"/>
          <w:sz w:val="24"/>
          <w:szCs w:val="24"/>
          <w:lang w:val="en-GB"/>
        </w:rPr>
        <w:t>analysis</w:t>
      </w:r>
      <w:r w:rsidR="009E6E7A">
        <w:rPr>
          <w:rFonts w:ascii="Times New Roman" w:hAnsi="Times New Roman"/>
          <w:sz w:val="24"/>
          <w:szCs w:val="24"/>
          <w:lang w:val="en-GB"/>
        </w:rPr>
        <w:t xml:space="preserve"> of Simmel</w:t>
      </w:r>
      <w:r w:rsidR="00CF2441">
        <w:rPr>
          <w:rFonts w:ascii="Times New Roman" w:hAnsi="Times New Roman"/>
          <w:sz w:val="24"/>
          <w:szCs w:val="24"/>
          <w:lang w:val="en-GB"/>
        </w:rPr>
        <w:t xml:space="preserve"> with the ideas applied to organizations</w:t>
      </w:r>
      <w:r w:rsidR="009E6E7A">
        <w:rPr>
          <w:rFonts w:ascii="Times New Roman" w:hAnsi="Times New Roman"/>
          <w:sz w:val="24"/>
          <w:szCs w:val="24"/>
          <w:lang w:val="en-GB"/>
        </w:rPr>
        <w:t>”</w:t>
      </w:r>
      <w:r w:rsidR="00523043">
        <w:rPr>
          <w:rFonts w:ascii="Times New Roman" w:hAnsi="Times New Roman"/>
          <w:sz w:val="24"/>
          <w:szCs w:val="24"/>
          <w:lang w:val="en-GB"/>
        </w:rPr>
        <w:t xml:space="preserve">, </w:t>
      </w:r>
      <w:r w:rsidR="00970A7E">
        <w:rPr>
          <w:rFonts w:ascii="Times New Roman" w:hAnsi="Times New Roman"/>
          <w:sz w:val="24"/>
          <w:szCs w:val="24"/>
          <w:lang w:val="en-GB"/>
        </w:rPr>
        <w:t xml:space="preserve">to cite </w:t>
      </w:r>
      <w:r w:rsidR="00F13785">
        <w:rPr>
          <w:rFonts w:ascii="Times New Roman" w:hAnsi="Times New Roman"/>
          <w:sz w:val="24"/>
          <w:szCs w:val="24"/>
          <w:lang w:val="en-GB"/>
        </w:rPr>
        <w:t xml:space="preserve">one of </w:t>
      </w:r>
      <w:r w:rsidR="00523043">
        <w:rPr>
          <w:rFonts w:ascii="Times New Roman" w:hAnsi="Times New Roman"/>
          <w:sz w:val="24"/>
          <w:szCs w:val="24"/>
          <w:lang w:val="en-GB"/>
        </w:rPr>
        <w:t>the students</w:t>
      </w:r>
      <w:r w:rsidR="009E6E7A">
        <w:rPr>
          <w:rFonts w:ascii="Times New Roman" w:hAnsi="Times New Roman"/>
          <w:sz w:val="24"/>
          <w:szCs w:val="24"/>
          <w:lang w:val="en-GB"/>
        </w:rPr>
        <w:t xml:space="preserve"> (</w:t>
      </w:r>
      <w:proofErr w:type="spellStart"/>
      <w:r w:rsidR="009E6E7A">
        <w:rPr>
          <w:rFonts w:ascii="Times New Roman" w:hAnsi="Times New Roman"/>
          <w:sz w:val="24"/>
          <w:szCs w:val="24"/>
          <w:lang w:val="en-GB"/>
        </w:rPr>
        <w:t>Kadushin</w:t>
      </w:r>
      <w:proofErr w:type="spellEnd"/>
      <w:r w:rsidR="009E6E7A">
        <w:rPr>
          <w:rFonts w:ascii="Times New Roman" w:hAnsi="Times New Roman"/>
          <w:sz w:val="24"/>
          <w:szCs w:val="24"/>
          <w:lang w:val="en-GB"/>
        </w:rPr>
        <w:t xml:space="preserve"> 2020</w:t>
      </w:r>
      <w:r w:rsidR="00CF2441">
        <w:rPr>
          <w:rFonts w:ascii="Times New Roman" w:hAnsi="Times New Roman"/>
          <w:sz w:val="24"/>
          <w:szCs w:val="24"/>
          <w:lang w:val="en-GB"/>
        </w:rPr>
        <w:t>a</w:t>
      </w:r>
      <w:r w:rsidR="009E6E7A">
        <w:rPr>
          <w:rFonts w:ascii="Times New Roman" w:hAnsi="Times New Roman"/>
          <w:sz w:val="24"/>
          <w:szCs w:val="24"/>
          <w:lang w:val="en-GB"/>
        </w:rPr>
        <w:t xml:space="preserve">). </w:t>
      </w:r>
      <w:r w:rsidR="003D171B">
        <w:rPr>
          <w:rFonts w:ascii="Times New Roman" w:hAnsi="Times New Roman"/>
          <w:sz w:val="24"/>
          <w:szCs w:val="24"/>
          <w:lang w:val="en-GB"/>
        </w:rPr>
        <w:t>And d</w:t>
      </w:r>
      <w:r w:rsidR="009E6E7A">
        <w:rPr>
          <w:rFonts w:ascii="Times New Roman" w:hAnsi="Times New Roman"/>
          <w:sz w:val="24"/>
          <w:szCs w:val="24"/>
          <w:lang w:val="en-GB"/>
        </w:rPr>
        <w:t xml:space="preserve">uring the spring </w:t>
      </w:r>
      <w:r w:rsidR="00970A7E">
        <w:rPr>
          <w:rFonts w:ascii="Times New Roman" w:hAnsi="Times New Roman"/>
          <w:sz w:val="24"/>
          <w:szCs w:val="24"/>
          <w:lang w:val="en-GB"/>
        </w:rPr>
        <w:t xml:space="preserve">seminar </w:t>
      </w:r>
      <w:r w:rsidR="009E6E7A">
        <w:rPr>
          <w:rFonts w:ascii="Times New Roman" w:hAnsi="Times New Roman"/>
          <w:sz w:val="24"/>
          <w:szCs w:val="24"/>
          <w:lang w:val="en-GB"/>
        </w:rPr>
        <w:t xml:space="preserve">each </w:t>
      </w:r>
      <w:r w:rsidR="003D171B">
        <w:rPr>
          <w:rFonts w:ascii="Times New Roman" w:hAnsi="Times New Roman"/>
          <w:sz w:val="24"/>
          <w:szCs w:val="24"/>
          <w:lang w:val="en-GB"/>
        </w:rPr>
        <w:t xml:space="preserve">of the </w:t>
      </w:r>
      <w:r w:rsidR="009E6E7A">
        <w:rPr>
          <w:rFonts w:ascii="Times New Roman" w:hAnsi="Times New Roman"/>
          <w:sz w:val="24"/>
          <w:szCs w:val="24"/>
          <w:lang w:val="en-GB"/>
        </w:rPr>
        <w:t>student</w:t>
      </w:r>
      <w:r w:rsidR="003D171B">
        <w:rPr>
          <w:rFonts w:ascii="Times New Roman" w:hAnsi="Times New Roman"/>
          <w:sz w:val="24"/>
          <w:szCs w:val="24"/>
          <w:lang w:val="en-GB"/>
        </w:rPr>
        <w:t>s</w:t>
      </w:r>
      <w:r w:rsidR="009E6E7A">
        <w:rPr>
          <w:rFonts w:ascii="Times New Roman" w:hAnsi="Times New Roman"/>
          <w:sz w:val="24"/>
          <w:szCs w:val="24"/>
          <w:lang w:val="en-GB"/>
        </w:rPr>
        <w:t xml:space="preserve"> </w:t>
      </w:r>
      <w:r w:rsidR="0039748B">
        <w:rPr>
          <w:rFonts w:ascii="Times New Roman" w:hAnsi="Times New Roman"/>
          <w:sz w:val="24"/>
          <w:szCs w:val="24"/>
          <w:lang w:val="en-GB"/>
        </w:rPr>
        <w:t xml:space="preserve">also </w:t>
      </w:r>
      <w:r w:rsidR="009E6E7A">
        <w:rPr>
          <w:rFonts w:ascii="Times New Roman" w:hAnsi="Times New Roman"/>
          <w:sz w:val="24"/>
          <w:szCs w:val="24"/>
          <w:lang w:val="en-GB"/>
        </w:rPr>
        <w:t>made a presentation plus work</w:t>
      </w:r>
      <w:r w:rsidR="00970A7E">
        <w:rPr>
          <w:rFonts w:ascii="Times New Roman" w:hAnsi="Times New Roman"/>
          <w:sz w:val="24"/>
          <w:szCs w:val="24"/>
          <w:lang w:val="en-GB"/>
        </w:rPr>
        <w:t>ed</w:t>
      </w:r>
      <w:r w:rsidR="009E6E7A">
        <w:rPr>
          <w:rFonts w:ascii="Times New Roman" w:hAnsi="Times New Roman"/>
          <w:sz w:val="24"/>
          <w:szCs w:val="24"/>
          <w:lang w:val="en-GB"/>
        </w:rPr>
        <w:t xml:space="preserve"> on a paper</w:t>
      </w:r>
      <w:r w:rsidR="00D114BC">
        <w:rPr>
          <w:rFonts w:ascii="Times New Roman" w:hAnsi="Times New Roman"/>
          <w:sz w:val="24"/>
          <w:szCs w:val="24"/>
          <w:lang w:val="en-GB"/>
        </w:rPr>
        <w:t xml:space="preserve"> of their choice</w:t>
      </w:r>
      <w:r w:rsidR="009E6E7A">
        <w:rPr>
          <w:rFonts w:ascii="Times New Roman" w:hAnsi="Times New Roman"/>
          <w:sz w:val="24"/>
          <w:szCs w:val="24"/>
          <w:lang w:val="en-GB"/>
        </w:rPr>
        <w:t xml:space="preserve">. </w:t>
      </w:r>
      <w:r w:rsidR="00E35020">
        <w:rPr>
          <w:rFonts w:ascii="Times New Roman" w:hAnsi="Times New Roman"/>
          <w:sz w:val="24"/>
          <w:szCs w:val="24"/>
          <w:lang w:val="en-GB"/>
        </w:rPr>
        <w:t xml:space="preserve">   </w:t>
      </w:r>
      <w:r w:rsidR="0099694E">
        <w:rPr>
          <w:rFonts w:ascii="Times New Roman" w:hAnsi="Times New Roman"/>
          <w:sz w:val="24"/>
          <w:szCs w:val="24"/>
          <w:lang w:val="en-GB"/>
        </w:rPr>
        <w:t xml:space="preserve">    </w:t>
      </w:r>
    </w:p>
    <w:p w:rsidR="00070B70" w:rsidRDefault="008C70E7"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How did Merton </w:t>
      </w:r>
      <w:r w:rsidR="00140A23">
        <w:rPr>
          <w:rFonts w:ascii="Times New Roman" w:hAnsi="Times New Roman"/>
          <w:sz w:val="24"/>
          <w:szCs w:val="24"/>
          <w:lang w:val="en-GB"/>
        </w:rPr>
        <w:t xml:space="preserve">himself </w:t>
      </w:r>
      <w:r>
        <w:rPr>
          <w:rFonts w:ascii="Times New Roman" w:hAnsi="Times New Roman"/>
          <w:sz w:val="24"/>
          <w:szCs w:val="24"/>
          <w:lang w:val="en-GB"/>
        </w:rPr>
        <w:t xml:space="preserve">look at the seminar in Soc 321-322? As we know, Merton </w:t>
      </w:r>
      <w:r w:rsidR="005D458F">
        <w:rPr>
          <w:rFonts w:ascii="Times New Roman" w:hAnsi="Times New Roman"/>
          <w:sz w:val="24"/>
          <w:szCs w:val="24"/>
          <w:lang w:val="en-GB"/>
        </w:rPr>
        <w:t>wanted to use</w:t>
      </w:r>
      <w:r>
        <w:rPr>
          <w:rFonts w:ascii="Times New Roman" w:hAnsi="Times New Roman"/>
          <w:sz w:val="24"/>
          <w:szCs w:val="24"/>
          <w:lang w:val="en-GB"/>
        </w:rPr>
        <w:t xml:space="preserve"> </w:t>
      </w:r>
      <w:r w:rsidR="00DA5036">
        <w:rPr>
          <w:rFonts w:ascii="Times New Roman" w:hAnsi="Times New Roman"/>
          <w:sz w:val="24"/>
          <w:szCs w:val="24"/>
          <w:lang w:val="en-GB"/>
        </w:rPr>
        <w:t xml:space="preserve">his </w:t>
      </w:r>
      <w:r>
        <w:rPr>
          <w:rFonts w:ascii="Times New Roman" w:hAnsi="Times New Roman"/>
          <w:sz w:val="24"/>
          <w:szCs w:val="24"/>
          <w:lang w:val="en-GB"/>
        </w:rPr>
        <w:t xml:space="preserve">lectures as well as </w:t>
      </w:r>
      <w:r w:rsidR="00DA5036">
        <w:rPr>
          <w:rFonts w:ascii="Times New Roman" w:hAnsi="Times New Roman"/>
          <w:sz w:val="24"/>
          <w:szCs w:val="24"/>
          <w:lang w:val="en-GB"/>
        </w:rPr>
        <w:t xml:space="preserve">his </w:t>
      </w:r>
      <w:r>
        <w:rPr>
          <w:rFonts w:ascii="Times New Roman" w:hAnsi="Times New Roman"/>
          <w:sz w:val="24"/>
          <w:szCs w:val="24"/>
          <w:lang w:val="en-GB"/>
        </w:rPr>
        <w:t xml:space="preserve">seminars </w:t>
      </w:r>
      <w:r w:rsidR="00DA5036">
        <w:rPr>
          <w:rFonts w:ascii="Times New Roman" w:hAnsi="Times New Roman"/>
          <w:sz w:val="24"/>
          <w:szCs w:val="24"/>
          <w:lang w:val="en-GB"/>
        </w:rPr>
        <w:t xml:space="preserve">to stimulate </w:t>
      </w:r>
      <w:r>
        <w:rPr>
          <w:rFonts w:ascii="Times New Roman" w:hAnsi="Times New Roman"/>
          <w:sz w:val="24"/>
          <w:szCs w:val="24"/>
          <w:lang w:val="en-GB"/>
        </w:rPr>
        <w:t xml:space="preserve">new ideas in himself </w:t>
      </w:r>
      <w:r w:rsidR="00DA5036">
        <w:rPr>
          <w:rFonts w:ascii="Times New Roman" w:hAnsi="Times New Roman"/>
          <w:sz w:val="24"/>
          <w:szCs w:val="24"/>
          <w:lang w:val="en-GB"/>
        </w:rPr>
        <w:t>or</w:t>
      </w:r>
      <w:r>
        <w:rPr>
          <w:rFonts w:ascii="Times New Roman" w:hAnsi="Times New Roman"/>
          <w:sz w:val="24"/>
          <w:szCs w:val="24"/>
          <w:lang w:val="en-GB"/>
        </w:rPr>
        <w:t xml:space="preserve"> develop existing ones further. We also know that </w:t>
      </w:r>
      <w:r w:rsidR="00E31EC8">
        <w:rPr>
          <w:rFonts w:ascii="Times New Roman" w:hAnsi="Times New Roman"/>
          <w:sz w:val="24"/>
          <w:szCs w:val="24"/>
          <w:lang w:val="en-GB"/>
        </w:rPr>
        <w:t xml:space="preserve">in </w:t>
      </w:r>
      <w:r>
        <w:rPr>
          <w:rFonts w:ascii="Times New Roman" w:hAnsi="Times New Roman"/>
          <w:sz w:val="24"/>
          <w:szCs w:val="24"/>
          <w:lang w:val="en-GB"/>
        </w:rPr>
        <w:t>the early</w:t>
      </w:r>
      <w:r w:rsidR="00DA5036">
        <w:rPr>
          <w:rFonts w:ascii="Times New Roman" w:hAnsi="Times New Roman"/>
          <w:sz w:val="24"/>
          <w:szCs w:val="24"/>
          <w:lang w:val="en-GB"/>
        </w:rPr>
        <w:t xml:space="preserve"> 1</w:t>
      </w:r>
      <w:r>
        <w:rPr>
          <w:rFonts w:ascii="Times New Roman" w:hAnsi="Times New Roman"/>
          <w:sz w:val="24"/>
          <w:szCs w:val="24"/>
          <w:lang w:val="en-GB"/>
        </w:rPr>
        <w:t xml:space="preserve">950s Merton was </w:t>
      </w:r>
      <w:r w:rsidR="00523738">
        <w:rPr>
          <w:rFonts w:ascii="Times New Roman" w:hAnsi="Times New Roman"/>
          <w:sz w:val="24"/>
          <w:szCs w:val="24"/>
          <w:lang w:val="en-GB"/>
        </w:rPr>
        <w:t xml:space="preserve">especially </w:t>
      </w:r>
      <w:r>
        <w:rPr>
          <w:rFonts w:ascii="Times New Roman" w:hAnsi="Times New Roman"/>
          <w:sz w:val="24"/>
          <w:szCs w:val="24"/>
          <w:lang w:val="en-GB"/>
        </w:rPr>
        <w:t xml:space="preserve">interested in using Simmel </w:t>
      </w:r>
      <w:r w:rsidR="002D4D7B">
        <w:rPr>
          <w:rFonts w:ascii="Times New Roman" w:hAnsi="Times New Roman"/>
          <w:sz w:val="24"/>
          <w:szCs w:val="24"/>
          <w:lang w:val="en-GB"/>
        </w:rPr>
        <w:t xml:space="preserve">for his work on </w:t>
      </w:r>
      <w:r w:rsidR="00C00BE7">
        <w:rPr>
          <w:rFonts w:ascii="Times New Roman" w:hAnsi="Times New Roman"/>
          <w:sz w:val="24"/>
          <w:szCs w:val="24"/>
          <w:lang w:val="en-GB"/>
        </w:rPr>
        <w:t>reference groups</w:t>
      </w:r>
      <w:r w:rsidR="00970A7E">
        <w:rPr>
          <w:rFonts w:ascii="Times New Roman" w:hAnsi="Times New Roman"/>
          <w:sz w:val="24"/>
          <w:szCs w:val="24"/>
          <w:lang w:val="en-GB"/>
        </w:rPr>
        <w:t xml:space="preserve">. </w:t>
      </w:r>
      <w:r w:rsidR="00523043">
        <w:rPr>
          <w:rFonts w:ascii="Times New Roman" w:hAnsi="Times New Roman"/>
          <w:sz w:val="24"/>
          <w:szCs w:val="24"/>
          <w:lang w:val="en-GB"/>
        </w:rPr>
        <w:t xml:space="preserve">The result of </w:t>
      </w:r>
      <w:r w:rsidR="002D4D7B">
        <w:rPr>
          <w:rFonts w:ascii="Times New Roman" w:hAnsi="Times New Roman"/>
          <w:sz w:val="24"/>
          <w:szCs w:val="24"/>
          <w:lang w:val="en-GB"/>
        </w:rPr>
        <w:t>t</w:t>
      </w:r>
      <w:r w:rsidR="00523043">
        <w:rPr>
          <w:rFonts w:ascii="Times New Roman" w:hAnsi="Times New Roman"/>
          <w:sz w:val="24"/>
          <w:szCs w:val="24"/>
          <w:lang w:val="en-GB"/>
        </w:rPr>
        <w:t xml:space="preserve">his, including some </w:t>
      </w:r>
      <w:r w:rsidR="00E31EC8">
        <w:rPr>
          <w:rFonts w:ascii="Times New Roman" w:hAnsi="Times New Roman"/>
          <w:sz w:val="24"/>
          <w:szCs w:val="24"/>
          <w:lang w:val="en-GB"/>
        </w:rPr>
        <w:t>i</w:t>
      </w:r>
      <w:r w:rsidR="00523043">
        <w:rPr>
          <w:rFonts w:ascii="Times New Roman" w:hAnsi="Times New Roman"/>
          <w:sz w:val="24"/>
          <w:szCs w:val="24"/>
          <w:lang w:val="en-GB"/>
        </w:rPr>
        <w:t xml:space="preserve">nsights </w:t>
      </w:r>
      <w:r w:rsidR="003827FB">
        <w:rPr>
          <w:rFonts w:ascii="Times New Roman" w:hAnsi="Times New Roman"/>
          <w:sz w:val="24"/>
          <w:szCs w:val="24"/>
          <w:lang w:val="en-GB"/>
        </w:rPr>
        <w:t xml:space="preserve">that he </w:t>
      </w:r>
      <w:r w:rsidR="00523043">
        <w:rPr>
          <w:rFonts w:ascii="Times New Roman" w:hAnsi="Times New Roman"/>
          <w:sz w:val="24"/>
          <w:szCs w:val="24"/>
          <w:lang w:val="en-GB"/>
        </w:rPr>
        <w:t>developed in the seminar</w:t>
      </w:r>
      <w:r w:rsidR="005D458F">
        <w:rPr>
          <w:rFonts w:ascii="Times New Roman" w:hAnsi="Times New Roman"/>
          <w:sz w:val="24"/>
          <w:szCs w:val="24"/>
          <w:lang w:val="en-GB"/>
        </w:rPr>
        <w:t xml:space="preserve"> discussed in this paper</w:t>
      </w:r>
      <w:r w:rsidR="00523043">
        <w:rPr>
          <w:rFonts w:ascii="Times New Roman" w:hAnsi="Times New Roman"/>
          <w:sz w:val="24"/>
          <w:szCs w:val="24"/>
          <w:lang w:val="en-GB"/>
        </w:rPr>
        <w:t xml:space="preserve">, </w:t>
      </w:r>
      <w:r w:rsidR="00970A7E">
        <w:rPr>
          <w:rFonts w:ascii="Times New Roman" w:hAnsi="Times New Roman"/>
          <w:sz w:val="24"/>
          <w:szCs w:val="24"/>
          <w:lang w:val="en-GB"/>
        </w:rPr>
        <w:t>w</w:t>
      </w:r>
      <w:r w:rsidR="00C00BE7">
        <w:rPr>
          <w:rFonts w:ascii="Times New Roman" w:hAnsi="Times New Roman"/>
          <w:sz w:val="24"/>
          <w:szCs w:val="24"/>
          <w:lang w:val="en-GB"/>
        </w:rPr>
        <w:t xml:space="preserve">as published in 1957 as </w:t>
      </w:r>
      <w:r w:rsidRPr="00FF67C0">
        <w:rPr>
          <w:rFonts w:ascii="Times New Roman" w:hAnsi="Times New Roman"/>
          <w:sz w:val="24"/>
          <w:szCs w:val="24"/>
          <w:lang w:val="en-GB"/>
        </w:rPr>
        <w:t xml:space="preserve">“Continuities in the Theory of Reference Groups and Social Structure” </w:t>
      </w:r>
      <w:r>
        <w:rPr>
          <w:rFonts w:ascii="Times New Roman" w:hAnsi="Times New Roman"/>
          <w:sz w:val="24"/>
          <w:szCs w:val="24"/>
          <w:lang w:val="en-GB"/>
        </w:rPr>
        <w:t>(Merton 1968</w:t>
      </w:r>
      <w:r w:rsidR="00D1635A">
        <w:rPr>
          <w:rFonts w:ascii="Times New Roman" w:hAnsi="Times New Roman"/>
          <w:sz w:val="24"/>
          <w:szCs w:val="24"/>
          <w:lang w:val="en-GB"/>
        </w:rPr>
        <w:t>b</w:t>
      </w:r>
      <w:r>
        <w:rPr>
          <w:rFonts w:ascii="Times New Roman" w:hAnsi="Times New Roman"/>
          <w:sz w:val="24"/>
          <w:szCs w:val="24"/>
          <w:lang w:val="en-GB"/>
        </w:rPr>
        <w:t xml:space="preserve">:335-40). </w:t>
      </w:r>
    </w:p>
    <w:p w:rsidR="00A937CC" w:rsidRDefault="008C70E7"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According to </w:t>
      </w:r>
      <w:r w:rsidR="00877899">
        <w:rPr>
          <w:rFonts w:ascii="Times New Roman" w:hAnsi="Times New Roman"/>
          <w:sz w:val="24"/>
          <w:szCs w:val="24"/>
          <w:lang w:val="en-GB"/>
        </w:rPr>
        <w:t xml:space="preserve">an </w:t>
      </w:r>
      <w:r w:rsidR="00523738">
        <w:rPr>
          <w:rFonts w:ascii="Times New Roman" w:hAnsi="Times New Roman"/>
          <w:sz w:val="24"/>
          <w:szCs w:val="24"/>
          <w:lang w:val="en-GB"/>
        </w:rPr>
        <w:t xml:space="preserve">interview </w:t>
      </w:r>
      <w:r w:rsidR="003247C1">
        <w:rPr>
          <w:rFonts w:ascii="Times New Roman" w:hAnsi="Times New Roman"/>
          <w:sz w:val="24"/>
          <w:szCs w:val="24"/>
          <w:lang w:val="en-GB"/>
        </w:rPr>
        <w:t xml:space="preserve">on the seminar </w:t>
      </w:r>
      <w:r w:rsidR="00DA5036">
        <w:rPr>
          <w:rFonts w:ascii="Times New Roman" w:hAnsi="Times New Roman"/>
          <w:sz w:val="24"/>
          <w:szCs w:val="24"/>
          <w:lang w:val="en-GB"/>
        </w:rPr>
        <w:t xml:space="preserve">in Soc 321-322 </w:t>
      </w:r>
      <w:r w:rsidR="003247C1">
        <w:rPr>
          <w:rFonts w:ascii="Times New Roman" w:hAnsi="Times New Roman"/>
          <w:sz w:val="24"/>
          <w:szCs w:val="24"/>
          <w:lang w:val="en-GB"/>
        </w:rPr>
        <w:t xml:space="preserve">that </w:t>
      </w:r>
      <w:r w:rsidR="00523738">
        <w:rPr>
          <w:rFonts w:ascii="Times New Roman" w:hAnsi="Times New Roman"/>
          <w:sz w:val="24"/>
          <w:szCs w:val="24"/>
          <w:lang w:val="en-GB"/>
        </w:rPr>
        <w:t xml:space="preserve">Merton </w:t>
      </w:r>
      <w:r w:rsidR="003827FB">
        <w:rPr>
          <w:rFonts w:ascii="Times New Roman" w:hAnsi="Times New Roman"/>
          <w:sz w:val="24"/>
          <w:szCs w:val="24"/>
          <w:lang w:val="en-GB"/>
        </w:rPr>
        <w:t xml:space="preserve">later </w:t>
      </w:r>
      <w:r w:rsidR="00877899">
        <w:rPr>
          <w:rFonts w:ascii="Times New Roman" w:hAnsi="Times New Roman"/>
          <w:sz w:val="24"/>
          <w:szCs w:val="24"/>
          <w:lang w:val="en-GB"/>
        </w:rPr>
        <w:t>gave</w:t>
      </w:r>
      <w:r w:rsidR="00523738">
        <w:rPr>
          <w:rFonts w:ascii="Times New Roman" w:hAnsi="Times New Roman"/>
          <w:sz w:val="24"/>
          <w:szCs w:val="24"/>
          <w:lang w:val="en-GB"/>
        </w:rPr>
        <w:t xml:space="preserve">, </w:t>
      </w:r>
      <w:r w:rsidR="003247C1">
        <w:rPr>
          <w:rFonts w:ascii="Times New Roman" w:hAnsi="Times New Roman"/>
          <w:sz w:val="24"/>
          <w:szCs w:val="24"/>
          <w:lang w:val="en-GB"/>
        </w:rPr>
        <w:t xml:space="preserve">its result </w:t>
      </w:r>
      <w:r>
        <w:rPr>
          <w:rFonts w:ascii="Times New Roman" w:hAnsi="Times New Roman"/>
          <w:sz w:val="24"/>
          <w:szCs w:val="24"/>
          <w:lang w:val="en-GB"/>
        </w:rPr>
        <w:t>had been “modest</w:t>
      </w:r>
      <w:r w:rsidRPr="00DC1757">
        <w:rPr>
          <w:rFonts w:ascii="Times New Roman" w:hAnsi="Times New Roman"/>
          <w:sz w:val="24"/>
          <w:szCs w:val="24"/>
          <w:lang w:val="en-GB"/>
        </w:rPr>
        <w:t xml:space="preserve">” </w:t>
      </w:r>
      <w:r w:rsidR="00523738">
        <w:rPr>
          <w:rFonts w:ascii="Times New Roman" w:hAnsi="Times New Roman"/>
          <w:sz w:val="24"/>
          <w:szCs w:val="24"/>
          <w:lang w:val="en-GB"/>
        </w:rPr>
        <w:t xml:space="preserve">for his own part </w:t>
      </w:r>
      <w:r w:rsidRPr="00DC1757">
        <w:rPr>
          <w:rFonts w:ascii="Times New Roman" w:hAnsi="Times New Roman"/>
          <w:sz w:val="24"/>
          <w:szCs w:val="24"/>
          <w:lang w:val="en-GB"/>
        </w:rPr>
        <w:t>(Jaworski 199</w:t>
      </w:r>
      <w:r w:rsidR="00DC1757" w:rsidRPr="00DC1757">
        <w:rPr>
          <w:rFonts w:ascii="Times New Roman" w:hAnsi="Times New Roman"/>
          <w:sz w:val="24"/>
          <w:szCs w:val="24"/>
          <w:lang w:val="en-GB"/>
        </w:rPr>
        <w:t>8</w:t>
      </w:r>
      <w:r w:rsidRPr="00DC1757">
        <w:rPr>
          <w:rFonts w:ascii="Times New Roman" w:hAnsi="Times New Roman"/>
          <w:sz w:val="24"/>
          <w:szCs w:val="24"/>
          <w:lang w:val="en-GB"/>
        </w:rPr>
        <w:t>:</w:t>
      </w:r>
      <w:r w:rsidR="00DC1757" w:rsidRPr="00DC1757">
        <w:rPr>
          <w:rFonts w:ascii="Times New Roman" w:hAnsi="Times New Roman"/>
          <w:sz w:val="24"/>
          <w:szCs w:val="24"/>
          <w:lang w:val="en-GB"/>
        </w:rPr>
        <w:t>9</w:t>
      </w:r>
      <w:r w:rsidR="00DC1757">
        <w:rPr>
          <w:rFonts w:ascii="Times New Roman" w:hAnsi="Times New Roman"/>
          <w:sz w:val="24"/>
          <w:szCs w:val="24"/>
          <w:lang w:val="en-GB"/>
        </w:rPr>
        <w:t>; see also Jaworski 1990</w:t>
      </w:r>
      <w:r w:rsidR="000B3AE6" w:rsidRPr="00DC1757">
        <w:rPr>
          <w:rFonts w:ascii="Times New Roman" w:hAnsi="Times New Roman"/>
          <w:sz w:val="24"/>
          <w:szCs w:val="24"/>
          <w:lang w:val="en-GB"/>
        </w:rPr>
        <w:t>).</w:t>
      </w:r>
      <w:r w:rsidR="000B3AE6">
        <w:rPr>
          <w:rFonts w:ascii="Times New Roman" w:hAnsi="Times New Roman"/>
          <w:sz w:val="24"/>
          <w:szCs w:val="24"/>
          <w:lang w:val="en-GB"/>
        </w:rPr>
        <w:t xml:space="preserve"> </w:t>
      </w:r>
      <w:r w:rsidR="00877899">
        <w:rPr>
          <w:rFonts w:ascii="Times New Roman" w:hAnsi="Times New Roman"/>
          <w:sz w:val="24"/>
          <w:szCs w:val="24"/>
          <w:lang w:val="en-GB"/>
        </w:rPr>
        <w:t xml:space="preserve">What he </w:t>
      </w:r>
      <w:r w:rsidR="00E31EC8">
        <w:rPr>
          <w:rFonts w:ascii="Times New Roman" w:hAnsi="Times New Roman"/>
          <w:sz w:val="24"/>
          <w:szCs w:val="24"/>
          <w:lang w:val="en-GB"/>
        </w:rPr>
        <w:t>wa</w:t>
      </w:r>
      <w:r w:rsidR="00877899">
        <w:rPr>
          <w:rFonts w:ascii="Times New Roman" w:hAnsi="Times New Roman"/>
          <w:sz w:val="24"/>
          <w:szCs w:val="24"/>
          <w:lang w:val="en-GB"/>
        </w:rPr>
        <w:t xml:space="preserve">s </w:t>
      </w:r>
      <w:r w:rsidR="00BA0092">
        <w:rPr>
          <w:rFonts w:ascii="Times New Roman" w:hAnsi="Times New Roman"/>
          <w:sz w:val="24"/>
          <w:szCs w:val="24"/>
          <w:lang w:val="en-GB"/>
        </w:rPr>
        <w:t xml:space="preserve">probably </w:t>
      </w:r>
      <w:r w:rsidR="00877899">
        <w:rPr>
          <w:rFonts w:ascii="Times New Roman" w:hAnsi="Times New Roman"/>
          <w:sz w:val="24"/>
          <w:szCs w:val="24"/>
          <w:lang w:val="en-GB"/>
        </w:rPr>
        <w:t xml:space="preserve">referring to </w:t>
      </w:r>
      <w:r w:rsidR="00E31EC8">
        <w:rPr>
          <w:rFonts w:ascii="Times New Roman" w:hAnsi="Times New Roman"/>
          <w:sz w:val="24"/>
          <w:szCs w:val="24"/>
          <w:lang w:val="en-GB"/>
        </w:rPr>
        <w:t xml:space="preserve">with this statement are </w:t>
      </w:r>
      <w:r w:rsidR="003827FB">
        <w:rPr>
          <w:rFonts w:ascii="Times New Roman" w:hAnsi="Times New Roman"/>
          <w:sz w:val="24"/>
          <w:szCs w:val="24"/>
          <w:lang w:val="en-GB"/>
        </w:rPr>
        <w:t>s</w:t>
      </w:r>
      <w:r w:rsidR="00E31EC8">
        <w:rPr>
          <w:rFonts w:ascii="Times New Roman" w:hAnsi="Times New Roman"/>
          <w:sz w:val="24"/>
          <w:szCs w:val="24"/>
          <w:lang w:val="en-GB"/>
        </w:rPr>
        <w:t xml:space="preserve">ome of </w:t>
      </w:r>
      <w:r w:rsidR="00877899">
        <w:rPr>
          <w:rFonts w:ascii="Times New Roman" w:hAnsi="Times New Roman"/>
          <w:sz w:val="24"/>
          <w:szCs w:val="24"/>
          <w:lang w:val="en-GB"/>
        </w:rPr>
        <w:t xml:space="preserve">the concepts he developed under </w:t>
      </w:r>
      <w:r w:rsidR="003247C1">
        <w:rPr>
          <w:rFonts w:ascii="Times New Roman" w:hAnsi="Times New Roman"/>
          <w:sz w:val="24"/>
          <w:szCs w:val="24"/>
          <w:lang w:val="en-GB"/>
        </w:rPr>
        <w:t xml:space="preserve">the </w:t>
      </w:r>
      <w:r w:rsidR="00877899">
        <w:rPr>
          <w:rFonts w:ascii="Times New Roman" w:hAnsi="Times New Roman"/>
          <w:sz w:val="24"/>
          <w:szCs w:val="24"/>
          <w:lang w:val="en-GB"/>
        </w:rPr>
        <w:t>inspiration of Simmel</w:t>
      </w:r>
      <w:r w:rsidR="00DA5036">
        <w:rPr>
          <w:rFonts w:ascii="Times New Roman" w:hAnsi="Times New Roman"/>
          <w:sz w:val="24"/>
          <w:szCs w:val="24"/>
          <w:lang w:val="en-GB"/>
        </w:rPr>
        <w:t xml:space="preserve"> during the 1950s</w:t>
      </w:r>
      <w:r w:rsidR="003247C1">
        <w:rPr>
          <w:rFonts w:ascii="Times New Roman" w:hAnsi="Times New Roman"/>
          <w:sz w:val="24"/>
          <w:szCs w:val="24"/>
          <w:lang w:val="en-GB"/>
        </w:rPr>
        <w:t>,</w:t>
      </w:r>
      <w:r w:rsidR="00BA0092">
        <w:rPr>
          <w:rFonts w:ascii="Times New Roman" w:hAnsi="Times New Roman"/>
          <w:sz w:val="24"/>
          <w:szCs w:val="24"/>
          <w:lang w:val="en-GB"/>
        </w:rPr>
        <w:t xml:space="preserve"> </w:t>
      </w:r>
      <w:r w:rsidR="00877899">
        <w:rPr>
          <w:rFonts w:ascii="Times New Roman" w:hAnsi="Times New Roman"/>
          <w:sz w:val="24"/>
          <w:szCs w:val="24"/>
          <w:lang w:val="en-GB"/>
        </w:rPr>
        <w:t xml:space="preserve">such as </w:t>
      </w:r>
      <w:r w:rsidR="00985C93" w:rsidRPr="00C452D0">
        <w:rPr>
          <w:rFonts w:ascii="Times New Roman" w:hAnsi="Times New Roman"/>
          <w:sz w:val="24"/>
          <w:szCs w:val="24"/>
          <w:lang w:val="en-GB"/>
        </w:rPr>
        <w:t>visibility</w:t>
      </w:r>
      <w:r w:rsidR="00F43E48" w:rsidRPr="00C452D0">
        <w:rPr>
          <w:rFonts w:ascii="Times New Roman" w:hAnsi="Times New Roman"/>
          <w:sz w:val="24"/>
          <w:szCs w:val="24"/>
          <w:lang w:val="en-GB"/>
        </w:rPr>
        <w:t>-</w:t>
      </w:r>
      <w:r w:rsidR="00041D34" w:rsidRPr="00C452D0">
        <w:rPr>
          <w:rFonts w:ascii="Times New Roman" w:hAnsi="Times New Roman"/>
          <w:sz w:val="24"/>
          <w:szCs w:val="24"/>
          <w:lang w:val="en-GB"/>
        </w:rPr>
        <w:t>ob</w:t>
      </w:r>
      <w:r w:rsidR="00B5498E" w:rsidRPr="00C452D0">
        <w:rPr>
          <w:rFonts w:ascii="Times New Roman" w:hAnsi="Times New Roman"/>
          <w:sz w:val="24"/>
          <w:szCs w:val="24"/>
          <w:lang w:val="en-GB"/>
        </w:rPr>
        <w:t>s</w:t>
      </w:r>
      <w:r w:rsidR="00041D34" w:rsidRPr="00C452D0">
        <w:rPr>
          <w:rFonts w:ascii="Times New Roman" w:hAnsi="Times New Roman"/>
          <w:sz w:val="24"/>
          <w:szCs w:val="24"/>
          <w:lang w:val="en-GB"/>
        </w:rPr>
        <w:t>ervability</w:t>
      </w:r>
      <w:r w:rsidR="00C452D0" w:rsidRPr="00C452D0">
        <w:rPr>
          <w:rStyle w:val="Slutnotsreferens"/>
          <w:rFonts w:ascii="Times New Roman" w:hAnsi="Times New Roman"/>
          <w:sz w:val="24"/>
          <w:szCs w:val="24"/>
          <w:lang w:val="en-GB"/>
        </w:rPr>
        <w:endnoteReference w:id="4"/>
      </w:r>
      <w:r w:rsidR="00985C93" w:rsidRPr="00C452D0">
        <w:rPr>
          <w:rFonts w:ascii="Times New Roman" w:hAnsi="Times New Roman"/>
          <w:sz w:val="24"/>
          <w:szCs w:val="24"/>
          <w:lang w:val="en-GB"/>
        </w:rPr>
        <w:t>, complet</w:t>
      </w:r>
      <w:r w:rsidR="00C452D0" w:rsidRPr="00C452D0">
        <w:rPr>
          <w:rFonts w:ascii="Times New Roman" w:hAnsi="Times New Roman"/>
          <w:sz w:val="24"/>
          <w:szCs w:val="24"/>
          <w:lang w:val="en-GB"/>
        </w:rPr>
        <w:t>eness</w:t>
      </w:r>
      <w:r w:rsidR="00C452D0" w:rsidRPr="00C452D0">
        <w:rPr>
          <w:rStyle w:val="Slutnotsreferens"/>
          <w:rFonts w:ascii="Times New Roman" w:hAnsi="Times New Roman"/>
          <w:sz w:val="24"/>
          <w:szCs w:val="24"/>
          <w:lang w:val="en-GB"/>
        </w:rPr>
        <w:endnoteReference w:id="5"/>
      </w:r>
      <w:r w:rsidR="00985C93" w:rsidRPr="00C452D0">
        <w:rPr>
          <w:rFonts w:ascii="Times New Roman" w:hAnsi="Times New Roman"/>
          <w:b/>
          <w:sz w:val="24"/>
          <w:szCs w:val="24"/>
          <w:lang w:val="en-GB"/>
        </w:rPr>
        <w:t xml:space="preserve">, </w:t>
      </w:r>
      <w:r w:rsidR="00985C93" w:rsidRPr="00C452D0">
        <w:rPr>
          <w:rFonts w:ascii="Times New Roman" w:hAnsi="Times New Roman"/>
          <w:sz w:val="24"/>
          <w:szCs w:val="24"/>
          <w:lang w:val="en-GB"/>
        </w:rPr>
        <w:t xml:space="preserve">and </w:t>
      </w:r>
      <w:r w:rsidR="00C452D0" w:rsidRPr="00C452D0">
        <w:rPr>
          <w:rFonts w:ascii="Times New Roman" w:hAnsi="Times New Roman"/>
          <w:sz w:val="24"/>
          <w:szCs w:val="24"/>
          <w:lang w:val="en-GB"/>
        </w:rPr>
        <w:t>involvement</w:t>
      </w:r>
      <w:r w:rsidR="00877899">
        <w:rPr>
          <w:rFonts w:ascii="Times New Roman" w:hAnsi="Times New Roman"/>
          <w:sz w:val="24"/>
          <w:szCs w:val="24"/>
          <w:lang w:val="en-GB"/>
        </w:rPr>
        <w:t>.</w:t>
      </w:r>
      <w:r w:rsidR="00C452D0" w:rsidRPr="00C452D0">
        <w:rPr>
          <w:rStyle w:val="Slutnotsreferens"/>
          <w:rFonts w:ascii="Times New Roman" w:hAnsi="Times New Roman"/>
          <w:sz w:val="24"/>
          <w:szCs w:val="24"/>
          <w:lang w:val="en-GB"/>
        </w:rPr>
        <w:endnoteReference w:id="6"/>
      </w:r>
      <w:r w:rsidR="00877899">
        <w:rPr>
          <w:rFonts w:ascii="Times New Roman" w:hAnsi="Times New Roman"/>
          <w:sz w:val="24"/>
          <w:szCs w:val="24"/>
          <w:lang w:val="en-GB"/>
        </w:rPr>
        <w:t xml:space="preserve"> </w:t>
      </w:r>
      <w:r w:rsidR="004650CB">
        <w:rPr>
          <w:rFonts w:ascii="Times New Roman" w:hAnsi="Times New Roman"/>
          <w:sz w:val="24"/>
          <w:szCs w:val="24"/>
          <w:lang w:val="en-GB"/>
        </w:rPr>
        <w:t xml:space="preserve">These are today mostly forgotten, in contrast </w:t>
      </w:r>
      <w:r w:rsidR="00877899">
        <w:rPr>
          <w:rFonts w:ascii="Times New Roman" w:hAnsi="Times New Roman"/>
          <w:sz w:val="24"/>
          <w:szCs w:val="24"/>
          <w:lang w:val="en-GB"/>
        </w:rPr>
        <w:t xml:space="preserve">to such </w:t>
      </w:r>
      <w:r w:rsidR="00E31EC8">
        <w:rPr>
          <w:rFonts w:ascii="Times New Roman" w:hAnsi="Times New Roman"/>
          <w:sz w:val="24"/>
          <w:szCs w:val="24"/>
          <w:lang w:val="en-GB"/>
        </w:rPr>
        <w:t xml:space="preserve">well-known </w:t>
      </w:r>
      <w:r w:rsidR="00877899">
        <w:rPr>
          <w:rFonts w:ascii="Times New Roman" w:hAnsi="Times New Roman"/>
          <w:sz w:val="24"/>
          <w:szCs w:val="24"/>
          <w:lang w:val="en-GB"/>
        </w:rPr>
        <w:t xml:space="preserve">concepts by Merton </w:t>
      </w:r>
      <w:r w:rsidR="00070B70">
        <w:rPr>
          <w:rFonts w:ascii="Times New Roman" w:hAnsi="Times New Roman"/>
          <w:sz w:val="24"/>
          <w:szCs w:val="24"/>
          <w:lang w:val="en-GB"/>
        </w:rPr>
        <w:t xml:space="preserve">as </w:t>
      </w:r>
      <w:r w:rsidR="00985C93">
        <w:rPr>
          <w:rFonts w:ascii="Times New Roman" w:hAnsi="Times New Roman"/>
          <w:sz w:val="24"/>
          <w:szCs w:val="24"/>
          <w:lang w:val="en-GB"/>
        </w:rPr>
        <w:t xml:space="preserve">serendipity, </w:t>
      </w:r>
      <w:r w:rsidR="003E62CD">
        <w:rPr>
          <w:rFonts w:ascii="Times New Roman" w:hAnsi="Times New Roman"/>
          <w:sz w:val="24"/>
          <w:szCs w:val="24"/>
          <w:lang w:val="en-GB"/>
        </w:rPr>
        <w:t>opportunity structure</w:t>
      </w:r>
      <w:r w:rsidR="002D4D7B">
        <w:rPr>
          <w:rFonts w:ascii="Times New Roman" w:hAnsi="Times New Roman"/>
          <w:sz w:val="24"/>
          <w:szCs w:val="24"/>
          <w:lang w:val="en-GB"/>
        </w:rPr>
        <w:t>,</w:t>
      </w:r>
      <w:r w:rsidR="003E62CD">
        <w:rPr>
          <w:rFonts w:ascii="Times New Roman" w:hAnsi="Times New Roman"/>
          <w:sz w:val="24"/>
          <w:szCs w:val="24"/>
          <w:lang w:val="en-GB"/>
        </w:rPr>
        <w:t xml:space="preserve"> and </w:t>
      </w:r>
      <w:r w:rsidR="00985C93">
        <w:rPr>
          <w:rFonts w:ascii="Times New Roman" w:hAnsi="Times New Roman"/>
          <w:sz w:val="24"/>
          <w:szCs w:val="24"/>
          <w:lang w:val="en-GB"/>
        </w:rPr>
        <w:t>un</w:t>
      </w:r>
      <w:r w:rsidR="00072053">
        <w:rPr>
          <w:rFonts w:ascii="Times New Roman" w:hAnsi="Times New Roman"/>
          <w:sz w:val="24"/>
          <w:szCs w:val="24"/>
          <w:lang w:val="en-GB"/>
        </w:rPr>
        <w:t xml:space="preserve">anticipated </w:t>
      </w:r>
      <w:r w:rsidR="00985C93">
        <w:rPr>
          <w:rFonts w:ascii="Times New Roman" w:hAnsi="Times New Roman"/>
          <w:sz w:val="24"/>
          <w:szCs w:val="24"/>
          <w:lang w:val="en-GB"/>
        </w:rPr>
        <w:t xml:space="preserve">consequences. </w:t>
      </w:r>
    </w:p>
    <w:p w:rsidR="00A937CC" w:rsidRPr="002A4D76" w:rsidRDefault="00C00812"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But i</w:t>
      </w:r>
      <w:r w:rsidR="00F43E48">
        <w:rPr>
          <w:rFonts w:ascii="Times New Roman" w:hAnsi="Times New Roman"/>
          <w:sz w:val="24"/>
          <w:szCs w:val="24"/>
          <w:lang w:val="en-GB"/>
        </w:rPr>
        <w:t xml:space="preserve">t </w:t>
      </w:r>
      <w:r w:rsidR="008B7C7D">
        <w:rPr>
          <w:rFonts w:ascii="Times New Roman" w:hAnsi="Times New Roman"/>
          <w:sz w:val="24"/>
          <w:szCs w:val="24"/>
          <w:lang w:val="en-GB"/>
        </w:rPr>
        <w:t>should also b</w:t>
      </w:r>
      <w:r w:rsidR="00A937CC">
        <w:rPr>
          <w:rFonts w:ascii="Times New Roman" w:hAnsi="Times New Roman"/>
          <w:sz w:val="24"/>
          <w:szCs w:val="24"/>
          <w:lang w:val="en-GB"/>
        </w:rPr>
        <w:t xml:space="preserve">e </w:t>
      </w:r>
      <w:r w:rsidR="00954AEA">
        <w:rPr>
          <w:rFonts w:ascii="Times New Roman" w:hAnsi="Times New Roman"/>
          <w:sz w:val="24"/>
          <w:szCs w:val="24"/>
          <w:lang w:val="en-GB"/>
        </w:rPr>
        <w:t xml:space="preserve">added </w:t>
      </w:r>
      <w:r w:rsidR="00A937CC">
        <w:rPr>
          <w:rFonts w:ascii="Times New Roman" w:hAnsi="Times New Roman"/>
          <w:sz w:val="24"/>
          <w:szCs w:val="24"/>
          <w:lang w:val="en-GB"/>
        </w:rPr>
        <w:t xml:space="preserve">that </w:t>
      </w:r>
      <w:r w:rsidR="00E22478">
        <w:rPr>
          <w:rFonts w:ascii="Times New Roman" w:hAnsi="Times New Roman"/>
          <w:sz w:val="24"/>
          <w:szCs w:val="24"/>
          <w:lang w:val="en-GB"/>
        </w:rPr>
        <w:t>the seminar in Soc</w:t>
      </w:r>
      <w:r w:rsidR="003827FB">
        <w:rPr>
          <w:rFonts w:ascii="Times New Roman" w:hAnsi="Times New Roman"/>
          <w:sz w:val="24"/>
          <w:szCs w:val="24"/>
          <w:lang w:val="en-GB"/>
        </w:rPr>
        <w:t xml:space="preserve"> </w:t>
      </w:r>
      <w:r w:rsidR="00E22478">
        <w:rPr>
          <w:rFonts w:ascii="Times New Roman" w:hAnsi="Times New Roman"/>
          <w:sz w:val="24"/>
          <w:szCs w:val="24"/>
          <w:lang w:val="en-GB"/>
        </w:rPr>
        <w:t>321-322 was</w:t>
      </w:r>
      <w:r w:rsidR="00954AEA">
        <w:rPr>
          <w:rFonts w:ascii="Times New Roman" w:hAnsi="Times New Roman"/>
          <w:sz w:val="24"/>
          <w:szCs w:val="24"/>
          <w:lang w:val="en-GB"/>
        </w:rPr>
        <w:t xml:space="preserve"> </w:t>
      </w:r>
      <w:r w:rsidR="00B5498E">
        <w:rPr>
          <w:rFonts w:ascii="Times New Roman" w:hAnsi="Times New Roman"/>
          <w:sz w:val="24"/>
          <w:szCs w:val="24"/>
          <w:lang w:val="en-GB"/>
        </w:rPr>
        <w:t>special</w:t>
      </w:r>
      <w:r w:rsidR="008F704E">
        <w:rPr>
          <w:rFonts w:ascii="Times New Roman" w:hAnsi="Times New Roman"/>
          <w:sz w:val="24"/>
          <w:szCs w:val="24"/>
          <w:lang w:val="en-GB"/>
        </w:rPr>
        <w:t xml:space="preserve"> </w:t>
      </w:r>
      <w:r w:rsidR="000A553A">
        <w:rPr>
          <w:rFonts w:ascii="Times New Roman" w:hAnsi="Times New Roman"/>
          <w:sz w:val="24"/>
          <w:szCs w:val="24"/>
          <w:lang w:val="en-GB"/>
        </w:rPr>
        <w:t>to</w:t>
      </w:r>
      <w:r w:rsidR="00E22478">
        <w:rPr>
          <w:rFonts w:ascii="Times New Roman" w:hAnsi="Times New Roman"/>
          <w:sz w:val="24"/>
          <w:szCs w:val="24"/>
          <w:lang w:val="en-GB"/>
        </w:rPr>
        <w:t xml:space="preserve"> Merton</w:t>
      </w:r>
      <w:r w:rsidR="00954AEA">
        <w:rPr>
          <w:rFonts w:ascii="Times New Roman" w:hAnsi="Times New Roman"/>
          <w:sz w:val="24"/>
          <w:szCs w:val="24"/>
          <w:lang w:val="en-GB"/>
        </w:rPr>
        <w:t xml:space="preserve"> in some respect</w:t>
      </w:r>
      <w:r w:rsidR="00E22478">
        <w:rPr>
          <w:rFonts w:ascii="Times New Roman" w:hAnsi="Times New Roman"/>
          <w:sz w:val="24"/>
          <w:szCs w:val="24"/>
          <w:lang w:val="en-GB"/>
        </w:rPr>
        <w:t>. In</w:t>
      </w:r>
      <w:r w:rsidR="00B5498E">
        <w:rPr>
          <w:rFonts w:ascii="Times New Roman" w:hAnsi="Times New Roman"/>
          <w:sz w:val="24"/>
          <w:szCs w:val="24"/>
          <w:lang w:val="en-GB"/>
        </w:rPr>
        <w:t xml:space="preserve"> fact, </w:t>
      </w:r>
      <w:r w:rsidR="00DA5036">
        <w:rPr>
          <w:rFonts w:ascii="Times New Roman" w:hAnsi="Times New Roman"/>
          <w:sz w:val="24"/>
          <w:szCs w:val="24"/>
          <w:lang w:val="en-GB"/>
        </w:rPr>
        <w:t>of all the seminars that Merton conducted at Columbia, this was</w:t>
      </w:r>
      <w:r w:rsidR="00230C37">
        <w:rPr>
          <w:rFonts w:ascii="Times New Roman" w:hAnsi="Times New Roman"/>
          <w:sz w:val="24"/>
          <w:szCs w:val="24"/>
          <w:lang w:val="en-GB"/>
        </w:rPr>
        <w:t xml:space="preserve"> </w:t>
      </w:r>
      <w:r w:rsidR="00B5498E">
        <w:rPr>
          <w:rFonts w:ascii="Times New Roman" w:hAnsi="Times New Roman"/>
          <w:sz w:val="24"/>
          <w:szCs w:val="24"/>
          <w:lang w:val="en-GB"/>
        </w:rPr>
        <w:t xml:space="preserve">the only </w:t>
      </w:r>
      <w:r w:rsidR="00DA5036">
        <w:rPr>
          <w:rFonts w:ascii="Times New Roman" w:hAnsi="Times New Roman"/>
          <w:sz w:val="24"/>
          <w:szCs w:val="24"/>
          <w:lang w:val="en-GB"/>
        </w:rPr>
        <w:t xml:space="preserve">one </w:t>
      </w:r>
      <w:r w:rsidR="008F704E">
        <w:rPr>
          <w:rFonts w:ascii="Times New Roman" w:hAnsi="Times New Roman"/>
          <w:sz w:val="24"/>
          <w:szCs w:val="24"/>
          <w:lang w:val="en-GB"/>
        </w:rPr>
        <w:t>that is mention</w:t>
      </w:r>
      <w:r w:rsidR="00924BAF">
        <w:rPr>
          <w:rFonts w:ascii="Times New Roman" w:hAnsi="Times New Roman"/>
          <w:sz w:val="24"/>
          <w:szCs w:val="24"/>
          <w:lang w:val="en-GB"/>
        </w:rPr>
        <w:t>ed</w:t>
      </w:r>
      <w:r w:rsidR="008F704E">
        <w:rPr>
          <w:rFonts w:ascii="Times New Roman" w:hAnsi="Times New Roman"/>
          <w:sz w:val="24"/>
          <w:szCs w:val="24"/>
          <w:lang w:val="en-GB"/>
        </w:rPr>
        <w:t xml:space="preserve"> </w:t>
      </w:r>
      <w:r w:rsidR="000A553A">
        <w:rPr>
          <w:rFonts w:ascii="Times New Roman" w:hAnsi="Times New Roman"/>
          <w:sz w:val="24"/>
          <w:szCs w:val="24"/>
          <w:lang w:val="en-GB"/>
        </w:rPr>
        <w:t xml:space="preserve">in </w:t>
      </w:r>
      <w:r w:rsidR="008F704E" w:rsidRPr="00B5498E">
        <w:rPr>
          <w:rFonts w:ascii="Times New Roman" w:hAnsi="Times New Roman"/>
          <w:i/>
          <w:sz w:val="24"/>
          <w:szCs w:val="24"/>
          <w:lang w:val="en-GB"/>
        </w:rPr>
        <w:t>Social Theory and Social Structure</w:t>
      </w:r>
      <w:r w:rsidR="008F704E">
        <w:rPr>
          <w:rFonts w:ascii="Times New Roman" w:hAnsi="Times New Roman"/>
          <w:i/>
          <w:sz w:val="24"/>
          <w:szCs w:val="24"/>
          <w:lang w:val="en-GB"/>
        </w:rPr>
        <w:t xml:space="preserve"> </w:t>
      </w:r>
      <w:r w:rsidR="008F704E">
        <w:rPr>
          <w:rFonts w:ascii="Times New Roman" w:hAnsi="Times New Roman"/>
          <w:sz w:val="24"/>
          <w:szCs w:val="24"/>
          <w:lang w:val="en-GB"/>
        </w:rPr>
        <w:t>(1968, 3</w:t>
      </w:r>
      <w:r w:rsidR="008F704E" w:rsidRPr="00E22478">
        <w:rPr>
          <w:rFonts w:ascii="Times New Roman" w:hAnsi="Times New Roman"/>
          <w:sz w:val="24"/>
          <w:szCs w:val="24"/>
          <w:vertAlign w:val="superscript"/>
          <w:lang w:val="en-GB"/>
        </w:rPr>
        <w:t>rd</w:t>
      </w:r>
      <w:r w:rsidR="008F704E">
        <w:rPr>
          <w:rFonts w:ascii="Times New Roman" w:hAnsi="Times New Roman"/>
          <w:sz w:val="24"/>
          <w:szCs w:val="24"/>
          <w:lang w:val="en-GB"/>
        </w:rPr>
        <w:t xml:space="preserve"> ed.)</w:t>
      </w:r>
      <w:r w:rsidR="00B5498E">
        <w:rPr>
          <w:rFonts w:ascii="Times New Roman" w:hAnsi="Times New Roman"/>
          <w:sz w:val="24"/>
          <w:szCs w:val="24"/>
          <w:lang w:val="en-GB"/>
        </w:rPr>
        <w:t xml:space="preserve">. </w:t>
      </w:r>
      <w:r w:rsidR="00230C37">
        <w:rPr>
          <w:rFonts w:ascii="Times New Roman" w:hAnsi="Times New Roman"/>
          <w:sz w:val="24"/>
          <w:szCs w:val="24"/>
          <w:lang w:val="en-GB"/>
        </w:rPr>
        <w:t xml:space="preserve">He here says that </w:t>
      </w:r>
      <w:r w:rsidR="000A553A">
        <w:rPr>
          <w:rFonts w:ascii="Times New Roman" w:hAnsi="Times New Roman"/>
          <w:sz w:val="24"/>
          <w:szCs w:val="24"/>
          <w:lang w:val="en-GB"/>
        </w:rPr>
        <w:t xml:space="preserve">many </w:t>
      </w:r>
      <w:r w:rsidR="00A937CC">
        <w:rPr>
          <w:rFonts w:ascii="Times New Roman" w:hAnsi="Times New Roman"/>
          <w:sz w:val="24"/>
          <w:szCs w:val="24"/>
          <w:lang w:val="en-GB"/>
        </w:rPr>
        <w:t xml:space="preserve">important </w:t>
      </w:r>
      <w:r w:rsidR="00A937CC" w:rsidRPr="002A4D76">
        <w:rPr>
          <w:rFonts w:ascii="Times New Roman" w:hAnsi="Times New Roman"/>
          <w:sz w:val="24"/>
          <w:szCs w:val="24"/>
          <w:lang w:val="en-GB"/>
        </w:rPr>
        <w:t>issues relating to the structure of groups w</w:t>
      </w:r>
      <w:r w:rsidR="00230C37">
        <w:rPr>
          <w:rFonts w:ascii="Times New Roman" w:hAnsi="Times New Roman"/>
          <w:sz w:val="24"/>
          <w:szCs w:val="24"/>
          <w:lang w:val="en-GB"/>
        </w:rPr>
        <w:t>ere</w:t>
      </w:r>
      <w:r w:rsidR="00A937CC" w:rsidRPr="002A4D76">
        <w:rPr>
          <w:rFonts w:ascii="Times New Roman" w:hAnsi="Times New Roman"/>
          <w:sz w:val="24"/>
          <w:szCs w:val="24"/>
          <w:lang w:val="en-GB"/>
        </w:rPr>
        <w:t xml:space="preserve"> discussed </w:t>
      </w:r>
      <w:r w:rsidR="00924BAF">
        <w:rPr>
          <w:rFonts w:ascii="Times New Roman" w:hAnsi="Times New Roman"/>
          <w:sz w:val="24"/>
          <w:szCs w:val="24"/>
          <w:lang w:val="en-GB"/>
        </w:rPr>
        <w:t>during</w:t>
      </w:r>
      <w:r w:rsidR="00A937CC" w:rsidRPr="002A4D76">
        <w:rPr>
          <w:rFonts w:ascii="Times New Roman" w:hAnsi="Times New Roman"/>
          <w:sz w:val="24"/>
          <w:szCs w:val="24"/>
          <w:lang w:val="en-GB"/>
        </w:rPr>
        <w:t xml:space="preserve"> the seminar. </w:t>
      </w:r>
      <w:r w:rsidR="00230C37">
        <w:rPr>
          <w:rFonts w:ascii="Times New Roman" w:hAnsi="Times New Roman"/>
          <w:sz w:val="24"/>
          <w:szCs w:val="24"/>
          <w:lang w:val="en-GB"/>
        </w:rPr>
        <w:t>He also</w:t>
      </w:r>
      <w:r w:rsidR="00A937CC">
        <w:rPr>
          <w:rFonts w:ascii="Times New Roman" w:hAnsi="Times New Roman"/>
          <w:sz w:val="24"/>
          <w:szCs w:val="24"/>
          <w:lang w:val="en-GB"/>
        </w:rPr>
        <w:t xml:space="preserve"> </w:t>
      </w:r>
      <w:r w:rsidR="00230C37">
        <w:rPr>
          <w:rFonts w:ascii="Times New Roman" w:hAnsi="Times New Roman"/>
          <w:sz w:val="24"/>
          <w:szCs w:val="24"/>
          <w:lang w:val="en-GB"/>
        </w:rPr>
        <w:t>mentions the positive impact that the seminar had on his own thinking</w:t>
      </w:r>
      <w:r w:rsidR="00E22478">
        <w:rPr>
          <w:rFonts w:ascii="Times New Roman" w:hAnsi="Times New Roman"/>
          <w:sz w:val="24"/>
          <w:szCs w:val="24"/>
          <w:lang w:val="en-GB"/>
        </w:rPr>
        <w:t>:</w:t>
      </w:r>
      <w:r w:rsidR="00230C37">
        <w:rPr>
          <w:rFonts w:ascii="Times New Roman" w:hAnsi="Times New Roman"/>
          <w:sz w:val="24"/>
          <w:szCs w:val="24"/>
          <w:lang w:val="en-GB"/>
        </w:rPr>
        <w:t xml:space="preserve"> </w:t>
      </w:r>
      <w:r w:rsidR="00A937CC" w:rsidRPr="002A4D76">
        <w:rPr>
          <w:rFonts w:ascii="Times New Roman" w:hAnsi="Times New Roman"/>
          <w:sz w:val="24"/>
          <w:szCs w:val="24"/>
          <w:lang w:val="en-GB"/>
        </w:rPr>
        <w:t>“I wish also to acknowledge the helpful criticisms and suggestions by the students in my graduate seminar on Selected Problems in the Theory of Organization” (Merton 1968</w:t>
      </w:r>
      <w:r w:rsidR="00D1635A">
        <w:rPr>
          <w:rFonts w:ascii="Times New Roman" w:hAnsi="Times New Roman"/>
          <w:sz w:val="24"/>
          <w:szCs w:val="24"/>
          <w:lang w:val="en-GB"/>
        </w:rPr>
        <w:t>b</w:t>
      </w:r>
      <w:r w:rsidR="00A937CC" w:rsidRPr="002A4D76">
        <w:rPr>
          <w:rFonts w:ascii="Times New Roman" w:hAnsi="Times New Roman"/>
          <w:sz w:val="24"/>
          <w:szCs w:val="24"/>
          <w:lang w:val="en-GB"/>
        </w:rPr>
        <w:t>:364 n.46; cf. 430 n.119).</w:t>
      </w:r>
      <w:r w:rsidR="00F43E48">
        <w:rPr>
          <w:rFonts w:ascii="Times New Roman" w:hAnsi="Times New Roman"/>
          <w:sz w:val="24"/>
          <w:szCs w:val="24"/>
          <w:lang w:val="en-GB"/>
        </w:rPr>
        <w:t xml:space="preserve"> </w:t>
      </w:r>
      <w:r w:rsidR="00A937CC">
        <w:rPr>
          <w:rFonts w:ascii="Times New Roman" w:hAnsi="Times New Roman"/>
          <w:sz w:val="24"/>
          <w:szCs w:val="24"/>
          <w:lang w:val="en-GB"/>
        </w:rPr>
        <w:t>He then enumerates the name</w:t>
      </w:r>
      <w:r w:rsidR="00230C37">
        <w:rPr>
          <w:rFonts w:ascii="Times New Roman" w:hAnsi="Times New Roman"/>
          <w:sz w:val="24"/>
          <w:szCs w:val="24"/>
          <w:lang w:val="en-GB"/>
        </w:rPr>
        <w:t>s</w:t>
      </w:r>
      <w:r w:rsidR="00A937CC">
        <w:rPr>
          <w:rFonts w:ascii="Times New Roman" w:hAnsi="Times New Roman"/>
          <w:sz w:val="24"/>
          <w:szCs w:val="24"/>
          <w:lang w:val="en-GB"/>
        </w:rPr>
        <w:t xml:space="preserve"> of </w:t>
      </w:r>
      <w:r w:rsidR="002F1CF9">
        <w:rPr>
          <w:rFonts w:ascii="Times New Roman" w:hAnsi="Times New Roman"/>
          <w:sz w:val="24"/>
          <w:szCs w:val="24"/>
          <w:lang w:val="en-GB"/>
        </w:rPr>
        <w:t xml:space="preserve">each of </w:t>
      </w:r>
      <w:r w:rsidR="00A937CC">
        <w:rPr>
          <w:rFonts w:ascii="Times New Roman" w:hAnsi="Times New Roman"/>
          <w:sz w:val="24"/>
          <w:szCs w:val="24"/>
          <w:lang w:val="en-GB"/>
        </w:rPr>
        <w:t xml:space="preserve">the </w:t>
      </w:r>
      <w:r w:rsidR="00D96F49">
        <w:rPr>
          <w:rFonts w:ascii="Times New Roman" w:hAnsi="Times New Roman"/>
          <w:sz w:val="24"/>
          <w:szCs w:val="24"/>
          <w:lang w:val="en-GB"/>
        </w:rPr>
        <w:t xml:space="preserve">eighteen </w:t>
      </w:r>
      <w:r w:rsidR="00A937CC">
        <w:rPr>
          <w:rFonts w:ascii="Times New Roman" w:hAnsi="Times New Roman"/>
          <w:sz w:val="24"/>
          <w:szCs w:val="24"/>
          <w:lang w:val="en-GB"/>
        </w:rPr>
        <w:t xml:space="preserve">students </w:t>
      </w:r>
      <w:r w:rsidR="00F43E48">
        <w:rPr>
          <w:rFonts w:ascii="Times New Roman" w:hAnsi="Times New Roman"/>
          <w:sz w:val="24"/>
          <w:szCs w:val="24"/>
          <w:lang w:val="en-GB"/>
        </w:rPr>
        <w:t xml:space="preserve">who participated </w:t>
      </w:r>
      <w:r w:rsidR="00A937CC">
        <w:rPr>
          <w:rFonts w:ascii="Times New Roman" w:hAnsi="Times New Roman"/>
          <w:sz w:val="24"/>
          <w:szCs w:val="24"/>
          <w:lang w:val="en-GB"/>
        </w:rPr>
        <w:t>in the seminar</w:t>
      </w:r>
      <w:r>
        <w:rPr>
          <w:rFonts w:ascii="Times New Roman" w:hAnsi="Times New Roman"/>
          <w:sz w:val="24"/>
          <w:szCs w:val="24"/>
          <w:lang w:val="en-GB"/>
        </w:rPr>
        <w:t xml:space="preserve"> in 1955-1956</w:t>
      </w:r>
      <w:r w:rsidR="00A937CC">
        <w:rPr>
          <w:rFonts w:ascii="Times New Roman" w:hAnsi="Times New Roman"/>
          <w:sz w:val="24"/>
          <w:szCs w:val="24"/>
          <w:lang w:val="en-GB"/>
        </w:rPr>
        <w:t xml:space="preserve">. </w:t>
      </w:r>
      <w:r w:rsidR="00A937CC" w:rsidRPr="002A4D76">
        <w:rPr>
          <w:rFonts w:ascii="Times New Roman" w:hAnsi="Times New Roman"/>
          <w:sz w:val="24"/>
          <w:szCs w:val="24"/>
          <w:lang w:val="en-GB"/>
        </w:rPr>
        <w:t xml:space="preserve">   </w:t>
      </w:r>
    </w:p>
    <w:p w:rsidR="000B3AE6" w:rsidRPr="007F7666" w:rsidRDefault="00DA5036"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And how did </w:t>
      </w:r>
      <w:r w:rsidR="000B3AE6">
        <w:rPr>
          <w:rFonts w:ascii="Times New Roman" w:hAnsi="Times New Roman"/>
          <w:sz w:val="24"/>
          <w:szCs w:val="24"/>
          <w:lang w:val="en-GB"/>
        </w:rPr>
        <w:t xml:space="preserve">the students </w:t>
      </w:r>
      <w:r>
        <w:rPr>
          <w:rFonts w:ascii="Times New Roman" w:hAnsi="Times New Roman"/>
          <w:sz w:val="24"/>
          <w:szCs w:val="24"/>
          <w:lang w:val="en-GB"/>
        </w:rPr>
        <w:t>who</w:t>
      </w:r>
      <w:r w:rsidR="00E22478">
        <w:rPr>
          <w:rFonts w:ascii="Times New Roman" w:hAnsi="Times New Roman"/>
          <w:sz w:val="24"/>
          <w:szCs w:val="24"/>
          <w:lang w:val="en-GB"/>
        </w:rPr>
        <w:t xml:space="preserve"> took </w:t>
      </w:r>
      <w:r w:rsidR="00306DB0">
        <w:rPr>
          <w:rFonts w:ascii="Times New Roman" w:hAnsi="Times New Roman"/>
          <w:sz w:val="24"/>
          <w:szCs w:val="24"/>
          <w:lang w:val="en-GB"/>
        </w:rPr>
        <w:t xml:space="preserve">Merton’s </w:t>
      </w:r>
      <w:r w:rsidR="00E22478">
        <w:rPr>
          <w:rFonts w:ascii="Times New Roman" w:hAnsi="Times New Roman"/>
          <w:sz w:val="24"/>
          <w:szCs w:val="24"/>
          <w:lang w:val="en-GB"/>
        </w:rPr>
        <w:t xml:space="preserve">seminar in 1955-1957 </w:t>
      </w:r>
      <w:r w:rsidR="000B3AE6">
        <w:rPr>
          <w:rFonts w:ascii="Times New Roman" w:hAnsi="Times New Roman"/>
          <w:sz w:val="24"/>
          <w:szCs w:val="24"/>
          <w:lang w:val="en-GB"/>
        </w:rPr>
        <w:t xml:space="preserve">react to </w:t>
      </w:r>
      <w:r w:rsidR="00E22478">
        <w:rPr>
          <w:rFonts w:ascii="Times New Roman" w:hAnsi="Times New Roman"/>
          <w:sz w:val="24"/>
          <w:szCs w:val="24"/>
          <w:lang w:val="en-GB"/>
        </w:rPr>
        <w:t>it</w:t>
      </w:r>
      <w:r>
        <w:rPr>
          <w:rFonts w:ascii="Times New Roman" w:hAnsi="Times New Roman"/>
          <w:sz w:val="24"/>
          <w:szCs w:val="24"/>
          <w:lang w:val="en-GB"/>
        </w:rPr>
        <w:t>?</w:t>
      </w:r>
      <w:r w:rsidR="00321432">
        <w:rPr>
          <w:rFonts w:ascii="Times New Roman" w:hAnsi="Times New Roman"/>
          <w:sz w:val="24"/>
          <w:szCs w:val="24"/>
          <w:lang w:val="en-GB"/>
        </w:rPr>
        <w:t xml:space="preserve"> Did they enjoy it; and did it help them to </w:t>
      </w:r>
      <w:r w:rsidR="00097020">
        <w:rPr>
          <w:rFonts w:ascii="Times New Roman" w:hAnsi="Times New Roman"/>
          <w:sz w:val="24"/>
          <w:szCs w:val="24"/>
          <w:lang w:val="en-GB"/>
        </w:rPr>
        <w:t xml:space="preserve">understand how to </w:t>
      </w:r>
      <w:r w:rsidR="00321432">
        <w:rPr>
          <w:rFonts w:ascii="Times New Roman" w:hAnsi="Times New Roman"/>
          <w:sz w:val="24"/>
          <w:szCs w:val="24"/>
          <w:lang w:val="en-GB"/>
        </w:rPr>
        <w:t>us</w:t>
      </w:r>
      <w:r w:rsidR="00097020">
        <w:rPr>
          <w:rFonts w:ascii="Times New Roman" w:hAnsi="Times New Roman"/>
          <w:sz w:val="24"/>
          <w:szCs w:val="24"/>
          <w:lang w:val="en-GB"/>
        </w:rPr>
        <w:t>e</w:t>
      </w:r>
      <w:r w:rsidR="00321432">
        <w:rPr>
          <w:rFonts w:ascii="Times New Roman" w:hAnsi="Times New Roman"/>
          <w:sz w:val="24"/>
          <w:szCs w:val="24"/>
          <w:lang w:val="en-GB"/>
        </w:rPr>
        <w:t xml:space="preserve"> the classics in their own research? </w:t>
      </w:r>
      <w:r w:rsidR="00016643">
        <w:rPr>
          <w:rFonts w:ascii="Times New Roman" w:hAnsi="Times New Roman"/>
          <w:sz w:val="24"/>
          <w:szCs w:val="24"/>
          <w:lang w:val="en-GB"/>
        </w:rPr>
        <w:t xml:space="preserve">I </w:t>
      </w:r>
      <w:r w:rsidR="000B3AE6">
        <w:rPr>
          <w:rFonts w:ascii="Times New Roman" w:hAnsi="Times New Roman"/>
          <w:sz w:val="24"/>
          <w:szCs w:val="24"/>
          <w:lang w:val="en-GB"/>
        </w:rPr>
        <w:t xml:space="preserve">have only been able to locate </w:t>
      </w:r>
      <w:r w:rsidR="007F7666">
        <w:rPr>
          <w:rFonts w:ascii="Times New Roman" w:hAnsi="Times New Roman"/>
          <w:sz w:val="24"/>
          <w:szCs w:val="24"/>
          <w:lang w:val="en-GB"/>
        </w:rPr>
        <w:t xml:space="preserve">two </w:t>
      </w:r>
      <w:r w:rsidR="000B3AE6">
        <w:rPr>
          <w:rFonts w:ascii="Times New Roman" w:hAnsi="Times New Roman"/>
          <w:sz w:val="24"/>
          <w:szCs w:val="24"/>
          <w:lang w:val="en-GB"/>
        </w:rPr>
        <w:t>person</w:t>
      </w:r>
      <w:r w:rsidR="007F7666">
        <w:rPr>
          <w:rFonts w:ascii="Times New Roman" w:hAnsi="Times New Roman"/>
          <w:sz w:val="24"/>
          <w:szCs w:val="24"/>
          <w:lang w:val="en-GB"/>
        </w:rPr>
        <w:t>s</w:t>
      </w:r>
      <w:r w:rsidR="000B3AE6">
        <w:rPr>
          <w:rFonts w:ascii="Times New Roman" w:hAnsi="Times New Roman"/>
          <w:sz w:val="24"/>
          <w:szCs w:val="24"/>
          <w:lang w:val="en-GB"/>
        </w:rPr>
        <w:t xml:space="preserve"> who attended the seminar</w:t>
      </w:r>
      <w:r w:rsidR="00C43F57">
        <w:rPr>
          <w:rFonts w:ascii="Times New Roman" w:hAnsi="Times New Roman"/>
          <w:sz w:val="24"/>
          <w:szCs w:val="24"/>
          <w:lang w:val="en-GB"/>
        </w:rPr>
        <w:t>:</w:t>
      </w:r>
      <w:r w:rsidR="000B3AE6">
        <w:rPr>
          <w:rFonts w:ascii="Times New Roman" w:hAnsi="Times New Roman"/>
          <w:sz w:val="24"/>
          <w:szCs w:val="24"/>
          <w:lang w:val="en-GB"/>
        </w:rPr>
        <w:t xml:space="preserve"> Charles </w:t>
      </w:r>
      <w:proofErr w:type="spellStart"/>
      <w:r w:rsidR="000B3AE6">
        <w:rPr>
          <w:rFonts w:ascii="Times New Roman" w:hAnsi="Times New Roman"/>
          <w:sz w:val="24"/>
          <w:szCs w:val="24"/>
          <w:lang w:val="en-GB"/>
        </w:rPr>
        <w:t>Kadushin</w:t>
      </w:r>
      <w:proofErr w:type="spellEnd"/>
      <w:r w:rsidR="007F7666">
        <w:rPr>
          <w:rFonts w:ascii="Times New Roman" w:hAnsi="Times New Roman"/>
          <w:sz w:val="24"/>
          <w:szCs w:val="24"/>
          <w:lang w:val="en-GB"/>
        </w:rPr>
        <w:t xml:space="preserve"> and Arnold Simmel</w:t>
      </w:r>
      <w:r w:rsidR="0056265C">
        <w:rPr>
          <w:rFonts w:ascii="Times New Roman" w:hAnsi="Times New Roman"/>
          <w:sz w:val="24"/>
          <w:szCs w:val="24"/>
          <w:lang w:val="en-GB"/>
        </w:rPr>
        <w:t xml:space="preserve"> (the grandson of Georg Simmel)</w:t>
      </w:r>
      <w:r w:rsidR="000B3AE6">
        <w:rPr>
          <w:rFonts w:ascii="Times New Roman" w:hAnsi="Times New Roman"/>
          <w:sz w:val="24"/>
          <w:szCs w:val="24"/>
          <w:lang w:val="en-GB"/>
        </w:rPr>
        <w:t xml:space="preserve">. </w:t>
      </w:r>
      <w:proofErr w:type="spellStart"/>
      <w:r w:rsidR="007F7666">
        <w:rPr>
          <w:rFonts w:ascii="Times New Roman" w:hAnsi="Times New Roman"/>
          <w:sz w:val="24"/>
          <w:szCs w:val="24"/>
          <w:lang w:val="en-GB"/>
        </w:rPr>
        <w:t>Kadushin</w:t>
      </w:r>
      <w:proofErr w:type="spellEnd"/>
      <w:r w:rsidR="007F7666">
        <w:rPr>
          <w:rFonts w:ascii="Times New Roman" w:hAnsi="Times New Roman"/>
          <w:sz w:val="24"/>
          <w:szCs w:val="24"/>
          <w:lang w:val="en-GB"/>
        </w:rPr>
        <w:t xml:space="preserve"> </w:t>
      </w:r>
      <w:r w:rsidR="00016643">
        <w:rPr>
          <w:rFonts w:ascii="Times New Roman" w:hAnsi="Times New Roman"/>
          <w:sz w:val="24"/>
          <w:szCs w:val="24"/>
          <w:lang w:val="en-GB"/>
        </w:rPr>
        <w:t xml:space="preserve">described </w:t>
      </w:r>
      <w:r w:rsidR="000B3AE6">
        <w:rPr>
          <w:rFonts w:ascii="Times New Roman" w:hAnsi="Times New Roman"/>
          <w:sz w:val="24"/>
          <w:szCs w:val="24"/>
          <w:lang w:val="en-GB"/>
        </w:rPr>
        <w:t xml:space="preserve">the seminar </w:t>
      </w:r>
      <w:r>
        <w:rPr>
          <w:rFonts w:ascii="Times New Roman" w:hAnsi="Times New Roman"/>
          <w:sz w:val="24"/>
          <w:szCs w:val="24"/>
          <w:lang w:val="en-GB"/>
        </w:rPr>
        <w:t xml:space="preserve">to me </w:t>
      </w:r>
      <w:r w:rsidR="000B3AE6">
        <w:rPr>
          <w:rFonts w:ascii="Times New Roman" w:hAnsi="Times New Roman"/>
          <w:sz w:val="24"/>
          <w:szCs w:val="24"/>
          <w:lang w:val="en-GB"/>
        </w:rPr>
        <w:t>as follows: “He [Mer</w:t>
      </w:r>
      <w:r w:rsidR="00016643">
        <w:rPr>
          <w:rFonts w:ascii="Times New Roman" w:hAnsi="Times New Roman"/>
          <w:sz w:val="24"/>
          <w:szCs w:val="24"/>
          <w:lang w:val="en-GB"/>
        </w:rPr>
        <w:t>t</w:t>
      </w:r>
      <w:r w:rsidR="000B3AE6">
        <w:rPr>
          <w:rFonts w:ascii="Times New Roman" w:hAnsi="Times New Roman"/>
          <w:sz w:val="24"/>
          <w:szCs w:val="24"/>
          <w:lang w:val="en-GB"/>
        </w:rPr>
        <w:t xml:space="preserve">on] did start by reading Simmel with a line by line explication and free </w:t>
      </w:r>
      <w:r w:rsidR="000B3AE6">
        <w:rPr>
          <w:rFonts w:ascii="Times New Roman" w:hAnsi="Times New Roman"/>
          <w:sz w:val="24"/>
          <w:szCs w:val="24"/>
          <w:lang w:val="en-GB"/>
        </w:rPr>
        <w:lastRenderedPageBreak/>
        <w:t>association to other ideas stimulated by Simmel</w:t>
      </w:r>
      <w:r w:rsidR="00016643">
        <w:rPr>
          <w:rFonts w:ascii="Times New Roman" w:hAnsi="Times New Roman"/>
          <w:sz w:val="24"/>
          <w:szCs w:val="24"/>
          <w:lang w:val="en-GB"/>
        </w:rPr>
        <w:t>” (</w:t>
      </w:r>
      <w:proofErr w:type="spellStart"/>
      <w:r w:rsidR="00016643">
        <w:rPr>
          <w:rFonts w:ascii="Times New Roman" w:hAnsi="Times New Roman"/>
          <w:sz w:val="24"/>
          <w:szCs w:val="24"/>
          <w:lang w:val="en-GB"/>
        </w:rPr>
        <w:t>Kadushin</w:t>
      </w:r>
      <w:proofErr w:type="spellEnd"/>
      <w:r w:rsidR="00016643">
        <w:rPr>
          <w:rFonts w:ascii="Times New Roman" w:hAnsi="Times New Roman"/>
          <w:sz w:val="24"/>
          <w:szCs w:val="24"/>
          <w:lang w:val="en-GB"/>
        </w:rPr>
        <w:t xml:space="preserve"> 2020</w:t>
      </w:r>
      <w:r w:rsidR="00CF2441">
        <w:rPr>
          <w:rFonts w:ascii="Times New Roman" w:hAnsi="Times New Roman"/>
          <w:sz w:val="24"/>
          <w:szCs w:val="24"/>
          <w:lang w:val="en-GB"/>
        </w:rPr>
        <w:t>b</w:t>
      </w:r>
      <w:r w:rsidR="00016643">
        <w:rPr>
          <w:rFonts w:ascii="Times New Roman" w:hAnsi="Times New Roman"/>
          <w:sz w:val="24"/>
          <w:szCs w:val="24"/>
          <w:lang w:val="en-GB"/>
        </w:rPr>
        <w:t xml:space="preserve">). </w:t>
      </w:r>
      <w:r w:rsidR="00D81FDA">
        <w:rPr>
          <w:rFonts w:ascii="Times New Roman" w:hAnsi="Times New Roman"/>
          <w:sz w:val="24"/>
          <w:szCs w:val="24"/>
          <w:lang w:val="en-GB"/>
        </w:rPr>
        <w:t xml:space="preserve">He </w:t>
      </w:r>
      <w:r>
        <w:rPr>
          <w:rFonts w:ascii="Times New Roman" w:hAnsi="Times New Roman"/>
          <w:sz w:val="24"/>
          <w:szCs w:val="24"/>
          <w:lang w:val="en-GB"/>
        </w:rPr>
        <w:t xml:space="preserve">also said </w:t>
      </w:r>
      <w:r w:rsidR="00D81FDA">
        <w:rPr>
          <w:rFonts w:ascii="Times New Roman" w:hAnsi="Times New Roman"/>
          <w:sz w:val="24"/>
          <w:szCs w:val="24"/>
          <w:lang w:val="en-GB"/>
        </w:rPr>
        <w:t xml:space="preserve">that </w:t>
      </w:r>
      <w:r w:rsidR="00016643">
        <w:rPr>
          <w:rFonts w:ascii="Times New Roman" w:hAnsi="Times New Roman"/>
          <w:sz w:val="24"/>
          <w:szCs w:val="24"/>
          <w:lang w:val="en-GB"/>
        </w:rPr>
        <w:t>“</w:t>
      </w:r>
      <w:r w:rsidR="00D81FDA">
        <w:rPr>
          <w:rFonts w:ascii="Times New Roman" w:hAnsi="Times New Roman"/>
          <w:sz w:val="24"/>
          <w:szCs w:val="24"/>
          <w:lang w:val="en-GB"/>
        </w:rPr>
        <w:t>s</w:t>
      </w:r>
      <w:r w:rsidR="000B3AE6">
        <w:rPr>
          <w:rFonts w:ascii="Times New Roman" w:hAnsi="Times New Roman"/>
          <w:sz w:val="24"/>
          <w:szCs w:val="24"/>
          <w:lang w:val="en-GB"/>
        </w:rPr>
        <w:t xml:space="preserve">tudents did join in, but I don’t recall in what fashion.” </w:t>
      </w:r>
      <w:r w:rsidR="00D81FDA">
        <w:rPr>
          <w:rFonts w:ascii="Times New Roman" w:hAnsi="Times New Roman"/>
          <w:sz w:val="24"/>
          <w:szCs w:val="24"/>
          <w:lang w:val="en-GB"/>
        </w:rPr>
        <w:t xml:space="preserve">His general verdict of the seminar </w:t>
      </w:r>
      <w:r>
        <w:rPr>
          <w:rFonts w:ascii="Times New Roman" w:hAnsi="Times New Roman"/>
          <w:sz w:val="24"/>
          <w:szCs w:val="24"/>
          <w:lang w:val="en-GB"/>
        </w:rPr>
        <w:t>wa</w:t>
      </w:r>
      <w:r w:rsidR="00D81FDA">
        <w:rPr>
          <w:rFonts w:ascii="Times New Roman" w:hAnsi="Times New Roman"/>
          <w:sz w:val="24"/>
          <w:szCs w:val="24"/>
          <w:lang w:val="en-GB"/>
        </w:rPr>
        <w:t xml:space="preserve">s that it </w:t>
      </w:r>
      <w:r w:rsidR="00016643">
        <w:rPr>
          <w:rFonts w:ascii="Times New Roman" w:hAnsi="Times New Roman"/>
          <w:sz w:val="24"/>
          <w:szCs w:val="24"/>
          <w:lang w:val="en-GB"/>
        </w:rPr>
        <w:t xml:space="preserve">was </w:t>
      </w:r>
      <w:r w:rsidR="000B3AE6">
        <w:rPr>
          <w:rFonts w:ascii="Times New Roman" w:hAnsi="Times New Roman"/>
          <w:sz w:val="24"/>
          <w:szCs w:val="24"/>
          <w:lang w:val="en-GB"/>
        </w:rPr>
        <w:t>“very successful and stimulating”</w:t>
      </w:r>
      <w:r w:rsidR="005A3482">
        <w:rPr>
          <w:rFonts w:ascii="Times New Roman" w:hAnsi="Times New Roman"/>
          <w:sz w:val="24"/>
          <w:szCs w:val="24"/>
          <w:lang w:val="en-GB"/>
        </w:rPr>
        <w:t xml:space="preserve"> (</w:t>
      </w:r>
      <w:proofErr w:type="spellStart"/>
      <w:r w:rsidR="005A3482">
        <w:rPr>
          <w:rFonts w:ascii="Times New Roman" w:hAnsi="Times New Roman"/>
          <w:sz w:val="24"/>
          <w:szCs w:val="24"/>
          <w:lang w:val="en-GB"/>
        </w:rPr>
        <w:t>Kadushin</w:t>
      </w:r>
      <w:proofErr w:type="spellEnd"/>
      <w:r w:rsidR="005A3482">
        <w:rPr>
          <w:rFonts w:ascii="Times New Roman" w:hAnsi="Times New Roman"/>
          <w:sz w:val="24"/>
          <w:szCs w:val="24"/>
          <w:lang w:val="en-GB"/>
        </w:rPr>
        <w:t xml:space="preserve"> 2020b). </w:t>
      </w:r>
      <w:r w:rsidR="00C43F57">
        <w:rPr>
          <w:rFonts w:ascii="Times New Roman" w:hAnsi="Times New Roman"/>
          <w:sz w:val="24"/>
          <w:szCs w:val="24"/>
          <w:lang w:val="en-GB"/>
        </w:rPr>
        <w:t xml:space="preserve">It </w:t>
      </w:r>
      <w:r w:rsidR="00B1427A" w:rsidRPr="007F7666">
        <w:rPr>
          <w:rFonts w:ascii="Times New Roman" w:hAnsi="Times New Roman"/>
          <w:sz w:val="24"/>
          <w:szCs w:val="24"/>
          <w:lang w:val="en-GB"/>
        </w:rPr>
        <w:t xml:space="preserve">also </w:t>
      </w:r>
      <w:r w:rsidR="00AB7E77" w:rsidRPr="007F7666">
        <w:rPr>
          <w:rFonts w:ascii="Times New Roman" w:hAnsi="Times New Roman"/>
          <w:sz w:val="24"/>
          <w:szCs w:val="24"/>
          <w:lang w:val="en-GB"/>
        </w:rPr>
        <w:t xml:space="preserve">helped him </w:t>
      </w:r>
      <w:r w:rsidR="00BC1A1B">
        <w:rPr>
          <w:rFonts w:ascii="Times New Roman" w:hAnsi="Times New Roman"/>
          <w:sz w:val="24"/>
          <w:szCs w:val="24"/>
          <w:lang w:val="en-GB"/>
        </w:rPr>
        <w:t xml:space="preserve">later </w:t>
      </w:r>
      <w:r w:rsidR="00AB7E77" w:rsidRPr="007F7666">
        <w:rPr>
          <w:rFonts w:ascii="Times New Roman" w:hAnsi="Times New Roman"/>
          <w:sz w:val="24"/>
          <w:szCs w:val="24"/>
          <w:lang w:val="en-GB"/>
        </w:rPr>
        <w:t>to formulate his ideas about social networks</w:t>
      </w:r>
      <w:r w:rsidR="000B3AE6" w:rsidRPr="007F7666">
        <w:rPr>
          <w:rFonts w:ascii="Times New Roman" w:hAnsi="Times New Roman"/>
          <w:sz w:val="24"/>
          <w:szCs w:val="24"/>
          <w:lang w:val="en-GB"/>
        </w:rPr>
        <w:t xml:space="preserve"> (</w:t>
      </w:r>
      <w:proofErr w:type="spellStart"/>
      <w:r w:rsidR="000B3AE6" w:rsidRPr="007F7666">
        <w:rPr>
          <w:rFonts w:ascii="Times New Roman" w:hAnsi="Times New Roman"/>
          <w:sz w:val="24"/>
          <w:szCs w:val="24"/>
          <w:lang w:val="en-GB"/>
        </w:rPr>
        <w:t>Kadushin</w:t>
      </w:r>
      <w:proofErr w:type="spellEnd"/>
      <w:r w:rsidR="000B3AE6" w:rsidRPr="007F7666">
        <w:rPr>
          <w:rFonts w:ascii="Times New Roman" w:hAnsi="Times New Roman"/>
          <w:sz w:val="24"/>
          <w:szCs w:val="24"/>
          <w:lang w:val="en-GB"/>
        </w:rPr>
        <w:t xml:space="preserve"> </w:t>
      </w:r>
      <w:proofErr w:type="gramStart"/>
      <w:r w:rsidR="00AB7E77" w:rsidRPr="007F7666">
        <w:rPr>
          <w:rFonts w:ascii="Times New Roman" w:hAnsi="Times New Roman"/>
          <w:sz w:val="24"/>
          <w:szCs w:val="24"/>
          <w:lang w:val="en-GB"/>
        </w:rPr>
        <w:t>2012:xi</w:t>
      </w:r>
      <w:proofErr w:type="gramEnd"/>
      <w:r w:rsidR="000B3AE6" w:rsidRPr="007F7666">
        <w:rPr>
          <w:rFonts w:ascii="Times New Roman" w:hAnsi="Times New Roman"/>
          <w:sz w:val="24"/>
          <w:szCs w:val="24"/>
          <w:lang w:val="en-GB"/>
        </w:rPr>
        <w:t xml:space="preserve">). </w:t>
      </w:r>
      <w:r w:rsidR="007F7666" w:rsidRPr="007F7666">
        <w:rPr>
          <w:rFonts w:ascii="Times New Roman" w:hAnsi="Times New Roman"/>
          <w:sz w:val="24"/>
          <w:szCs w:val="24"/>
          <w:lang w:val="en-GB"/>
        </w:rPr>
        <w:t>Arnold Simmel answered the question if he enjoyed the seminar as follows: “</w:t>
      </w:r>
      <w:r w:rsidR="007F7666" w:rsidRPr="007F7666">
        <w:rPr>
          <w:rFonts w:ascii="Times New Roman" w:eastAsia="Times New Roman" w:hAnsi="Times New Roman"/>
          <w:color w:val="000000"/>
          <w:sz w:val="24"/>
          <w:szCs w:val="24"/>
          <w:lang w:val="en-GB" w:eastAsia="sv-SE"/>
        </w:rPr>
        <w:t xml:space="preserve">the answer is yes, he [Merton] was a very good lecturer and question asker, but personally distant. My fellow students at that time were smart and a friendly crowd” (Simmel 2020). </w:t>
      </w:r>
      <w:r w:rsidR="000B3AE6" w:rsidRPr="007F7666">
        <w:rPr>
          <w:rFonts w:ascii="Times New Roman" w:hAnsi="Times New Roman"/>
          <w:sz w:val="24"/>
          <w:szCs w:val="24"/>
          <w:lang w:val="en-GB"/>
        </w:rPr>
        <w:t xml:space="preserve">  </w:t>
      </w:r>
    </w:p>
    <w:p w:rsidR="00BA622A" w:rsidRDefault="008C70E7"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  </w:t>
      </w:r>
    </w:p>
    <w:p w:rsidR="00BA622A" w:rsidRDefault="00914BDA" w:rsidP="00A417D6">
      <w:pPr>
        <w:shd w:val="clear" w:color="auto" w:fill="FFFFFF"/>
        <w:spacing w:line="360" w:lineRule="auto"/>
        <w:textAlignment w:val="baseline"/>
        <w:rPr>
          <w:rFonts w:ascii="Times New Roman" w:hAnsi="Times New Roman"/>
          <w:sz w:val="24"/>
          <w:szCs w:val="24"/>
          <w:u w:val="single"/>
          <w:lang w:val="en-GB"/>
        </w:rPr>
      </w:pPr>
      <w:r>
        <w:rPr>
          <w:rFonts w:ascii="Times New Roman" w:hAnsi="Times New Roman"/>
          <w:sz w:val="24"/>
          <w:szCs w:val="24"/>
          <w:u w:val="single"/>
          <w:lang w:val="en-GB"/>
        </w:rPr>
        <w:t xml:space="preserve">The New Technique: </w:t>
      </w:r>
      <w:r w:rsidR="00BA622A" w:rsidRPr="00914BDA">
        <w:rPr>
          <w:rFonts w:ascii="Times New Roman" w:hAnsi="Times New Roman"/>
          <w:i/>
          <w:sz w:val="24"/>
          <w:szCs w:val="24"/>
          <w:u w:val="single"/>
          <w:lang w:val="en-GB"/>
        </w:rPr>
        <w:t>The Restatement</w:t>
      </w:r>
    </w:p>
    <w:p w:rsidR="005E2E38" w:rsidRDefault="00BA622A"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Merton’s seminar </w:t>
      </w:r>
      <w:r w:rsidR="00C410C5">
        <w:rPr>
          <w:rFonts w:ascii="Times New Roman" w:hAnsi="Times New Roman"/>
          <w:sz w:val="24"/>
          <w:szCs w:val="24"/>
          <w:lang w:val="en-GB"/>
        </w:rPr>
        <w:t xml:space="preserve">on Simmel </w:t>
      </w:r>
      <w:r>
        <w:rPr>
          <w:rFonts w:ascii="Times New Roman" w:hAnsi="Times New Roman"/>
          <w:sz w:val="24"/>
          <w:szCs w:val="24"/>
          <w:lang w:val="en-GB"/>
        </w:rPr>
        <w:t>fell formerly in the area of the theory of organization</w:t>
      </w:r>
      <w:r w:rsidR="00321432">
        <w:rPr>
          <w:rFonts w:ascii="Times New Roman" w:hAnsi="Times New Roman"/>
          <w:sz w:val="24"/>
          <w:szCs w:val="24"/>
          <w:lang w:val="en-GB"/>
        </w:rPr>
        <w:t>;</w:t>
      </w:r>
      <w:r w:rsidR="00BF7B99">
        <w:rPr>
          <w:rFonts w:ascii="Times New Roman" w:hAnsi="Times New Roman"/>
          <w:sz w:val="24"/>
          <w:szCs w:val="24"/>
          <w:lang w:val="en-GB"/>
        </w:rPr>
        <w:t xml:space="preserve"> and it is clear </w:t>
      </w:r>
      <w:r w:rsidR="00B441E6">
        <w:rPr>
          <w:rFonts w:ascii="Times New Roman" w:hAnsi="Times New Roman"/>
          <w:sz w:val="24"/>
          <w:szCs w:val="24"/>
          <w:lang w:val="en-GB"/>
        </w:rPr>
        <w:t xml:space="preserve">that Merton </w:t>
      </w:r>
      <w:r w:rsidR="00321432">
        <w:rPr>
          <w:rFonts w:ascii="Times New Roman" w:hAnsi="Times New Roman"/>
          <w:sz w:val="24"/>
          <w:szCs w:val="24"/>
          <w:lang w:val="en-GB"/>
        </w:rPr>
        <w:t>believed</w:t>
      </w:r>
      <w:r w:rsidR="00B441E6">
        <w:rPr>
          <w:rFonts w:ascii="Times New Roman" w:hAnsi="Times New Roman"/>
          <w:sz w:val="24"/>
          <w:szCs w:val="24"/>
          <w:lang w:val="en-GB"/>
        </w:rPr>
        <w:t xml:space="preserve"> that the students would benefit from knowing what Simmel had to say on th</w:t>
      </w:r>
      <w:r w:rsidR="00A22FC9">
        <w:rPr>
          <w:rFonts w:ascii="Times New Roman" w:hAnsi="Times New Roman"/>
          <w:sz w:val="24"/>
          <w:szCs w:val="24"/>
          <w:lang w:val="en-GB"/>
        </w:rPr>
        <w:t>is</w:t>
      </w:r>
      <w:r w:rsidR="00B441E6">
        <w:rPr>
          <w:rFonts w:ascii="Times New Roman" w:hAnsi="Times New Roman"/>
          <w:sz w:val="24"/>
          <w:szCs w:val="24"/>
          <w:lang w:val="en-GB"/>
        </w:rPr>
        <w:t xml:space="preserve"> topic. He himself </w:t>
      </w:r>
      <w:r w:rsidR="00321432">
        <w:rPr>
          <w:rFonts w:ascii="Times New Roman" w:hAnsi="Times New Roman"/>
          <w:sz w:val="24"/>
          <w:szCs w:val="24"/>
          <w:lang w:val="en-GB"/>
        </w:rPr>
        <w:t xml:space="preserve">had learned </w:t>
      </w:r>
      <w:r w:rsidR="00793314">
        <w:rPr>
          <w:rFonts w:ascii="Times New Roman" w:hAnsi="Times New Roman"/>
          <w:sz w:val="24"/>
          <w:szCs w:val="24"/>
          <w:lang w:val="en-GB"/>
        </w:rPr>
        <w:t>very much</w:t>
      </w:r>
      <w:r w:rsidR="00321432">
        <w:rPr>
          <w:rFonts w:ascii="Times New Roman" w:hAnsi="Times New Roman"/>
          <w:sz w:val="24"/>
          <w:szCs w:val="24"/>
          <w:lang w:val="en-GB"/>
        </w:rPr>
        <w:t xml:space="preserve"> from Simmel</w:t>
      </w:r>
      <w:r w:rsidR="00560C93">
        <w:rPr>
          <w:rFonts w:ascii="Times New Roman" w:hAnsi="Times New Roman"/>
          <w:sz w:val="24"/>
          <w:szCs w:val="24"/>
          <w:lang w:val="en-GB"/>
        </w:rPr>
        <w:t>,</w:t>
      </w:r>
      <w:r w:rsidR="00321432">
        <w:rPr>
          <w:rFonts w:ascii="Times New Roman" w:hAnsi="Times New Roman"/>
          <w:sz w:val="24"/>
          <w:szCs w:val="24"/>
          <w:lang w:val="en-GB"/>
        </w:rPr>
        <w:t xml:space="preserve"> and would later say that </w:t>
      </w:r>
      <w:r w:rsidR="00B441E6">
        <w:rPr>
          <w:rFonts w:ascii="Times New Roman" w:hAnsi="Times New Roman"/>
          <w:sz w:val="24"/>
          <w:szCs w:val="24"/>
          <w:lang w:val="en-GB"/>
        </w:rPr>
        <w:t>“beyond the teachers under whom I studied directly, I learned most from two sociologists, Durkheim and Simmel” (</w:t>
      </w:r>
      <w:proofErr w:type="spellStart"/>
      <w:r w:rsidR="00B441E6">
        <w:rPr>
          <w:rFonts w:ascii="Times New Roman" w:hAnsi="Times New Roman"/>
          <w:sz w:val="24"/>
          <w:szCs w:val="24"/>
          <w:lang w:val="en-GB"/>
        </w:rPr>
        <w:t>Coser</w:t>
      </w:r>
      <w:proofErr w:type="spellEnd"/>
      <w:r w:rsidR="00B441E6">
        <w:rPr>
          <w:rFonts w:ascii="Times New Roman" w:hAnsi="Times New Roman"/>
          <w:sz w:val="24"/>
          <w:szCs w:val="24"/>
          <w:lang w:val="en-GB"/>
        </w:rPr>
        <w:t xml:space="preserve"> 1975:96).  In 1937 </w:t>
      </w:r>
      <w:r w:rsidR="00560C93">
        <w:rPr>
          <w:rFonts w:ascii="Times New Roman" w:hAnsi="Times New Roman"/>
          <w:sz w:val="24"/>
          <w:szCs w:val="24"/>
          <w:lang w:val="en-GB"/>
        </w:rPr>
        <w:t>Merton</w:t>
      </w:r>
      <w:r w:rsidR="00B441E6">
        <w:rPr>
          <w:rFonts w:ascii="Times New Roman" w:hAnsi="Times New Roman"/>
          <w:sz w:val="24"/>
          <w:szCs w:val="24"/>
          <w:lang w:val="en-GB"/>
        </w:rPr>
        <w:t xml:space="preserve"> had spent the summer in Europe, to </w:t>
      </w:r>
      <w:r w:rsidR="00793314">
        <w:rPr>
          <w:rFonts w:ascii="Times New Roman" w:hAnsi="Times New Roman"/>
          <w:sz w:val="24"/>
          <w:szCs w:val="24"/>
          <w:lang w:val="en-GB"/>
        </w:rPr>
        <w:t xml:space="preserve">improve his </w:t>
      </w:r>
      <w:r w:rsidR="00B441E6">
        <w:rPr>
          <w:rFonts w:ascii="Times New Roman" w:hAnsi="Times New Roman"/>
          <w:sz w:val="24"/>
          <w:szCs w:val="24"/>
          <w:lang w:val="en-GB"/>
        </w:rPr>
        <w:t xml:space="preserve">German; and at this </w:t>
      </w:r>
      <w:proofErr w:type="gramStart"/>
      <w:r w:rsidR="00B441E6">
        <w:rPr>
          <w:rFonts w:ascii="Times New Roman" w:hAnsi="Times New Roman"/>
          <w:sz w:val="24"/>
          <w:szCs w:val="24"/>
          <w:lang w:val="en-GB"/>
        </w:rPr>
        <w:t>time</w:t>
      </w:r>
      <w:proofErr w:type="gramEnd"/>
      <w:r w:rsidR="00B441E6">
        <w:rPr>
          <w:rFonts w:ascii="Times New Roman" w:hAnsi="Times New Roman"/>
          <w:sz w:val="24"/>
          <w:szCs w:val="24"/>
          <w:lang w:val="en-GB"/>
        </w:rPr>
        <w:t xml:space="preserve"> he </w:t>
      </w:r>
      <w:r w:rsidR="00793314">
        <w:rPr>
          <w:rFonts w:ascii="Times New Roman" w:hAnsi="Times New Roman"/>
          <w:sz w:val="24"/>
          <w:szCs w:val="24"/>
          <w:lang w:val="en-GB"/>
        </w:rPr>
        <w:t xml:space="preserve">also </w:t>
      </w:r>
      <w:r w:rsidR="00A22FC9">
        <w:rPr>
          <w:rFonts w:ascii="Times New Roman" w:hAnsi="Times New Roman"/>
          <w:sz w:val="24"/>
          <w:szCs w:val="24"/>
          <w:lang w:val="en-GB"/>
        </w:rPr>
        <w:t>bought</w:t>
      </w:r>
      <w:r w:rsidR="00B441E6">
        <w:rPr>
          <w:rFonts w:ascii="Times New Roman" w:hAnsi="Times New Roman"/>
          <w:sz w:val="24"/>
          <w:szCs w:val="24"/>
          <w:lang w:val="en-GB"/>
        </w:rPr>
        <w:t xml:space="preserve"> </w:t>
      </w:r>
      <w:r w:rsidR="00793314">
        <w:rPr>
          <w:rFonts w:ascii="Times New Roman" w:hAnsi="Times New Roman"/>
          <w:sz w:val="24"/>
          <w:szCs w:val="24"/>
          <w:lang w:val="en-GB"/>
        </w:rPr>
        <w:t xml:space="preserve">a </w:t>
      </w:r>
      <w:r w:rsidR="00B441E6">
        <w:rPr>
          <w:rFonts w:ascii="Times New Roman" w:hAnsi="Times New Roman"/>
          <w:sz w:val="24"/>
          <w:szCs w:val="24"/>
          <w:lang w:val="en-GB"/>
        </w:rPr>
        <w:t xml:space="preserve">copy of Simmel’s </w:t>
      </w:r>
      <w:proofErr w:type="spellStart"/>
      <w:r w:rsidR="00B441E6" w:rsidRPr="00B441E6">
        <w:rPr>
          <w:rFonts w:ascii="Times New Roman" w:hAnsi="Times New Roman"/>
          <w:i/>
          <w:sz w:val="24"/>
          <w:szCs w:val="24"/>
          <w:lang w:val="en-GB"/>
        </w:rPr>
        <w:t>Soziologie</w:t>
      </w:r>
      <w:proofErr w:type="spellEnd"/>
      <w:r w:rsidR="00435064">
        <w:rPr>
          <w:rFonts w:ascii="Times New Roman" w:hAnsi="Times New Roman"/>
          <w:i/>
          <w:sz w:val="24"/>
          <w:szCs w:val="24"/>
          <w:lang w:val="en-GB"/>
        </w:rPr>
        <w:t xml:space="preserve"> </w:t>
      </w:r>
      <w:r w:rsidR="00435064">
        <w:rPr>
          <w:rFonts w:ascii="Times New Roman" w:hAnsi="Times New Roman"/>
          <w:sz w:val="24"/>
          <w:szCs w:val="24"/>
          <w:lang w:val="en-GB"/>
        </w:rPr>
        <w:t>(1908</w:t>
      </w:r>
      <w:r w:rsidR="00AF5695">
        <w:rPr>
          <w:rFonts w:ascii="Times New Roman" w:hAnsi="Times New Roman"/>
          <w:sz w:val="24"/>
          <w:szCs w:val="24"/>
          <w:lang w:val="en-GB"/>
        </w:rPr>
        <w:t xml:space="preserve">; </w:t>
      </w:r>
      <w:r w:rsidR="00AF5695" w:rsidRPr="00293D63">
        <w:rPr>
          <w:rFonts w:ascii="Times New Roman" w:hAnsi="Times New Roman"/>
          <w:sz w:val="24"/>
          <w:szCs w:val="24"/>
          <w:lang w:val="en-GB"/>
        </w:rPr>
        <w:t>Levine, Carter and Gorman 1976:819</w:t>
      </w:r>
      <w:r w:rsidR="00AF5695">
        <w:rPr>
          <w:rFonts w:ascii="Times New Roman" w:hAnsi="Times New Roman"/>
          <w:sz w:val="24"/>
          <w:szCs w:val="24"/>
          <w:lang w:val="en-GB"/>
        </w:rPr>
        <w:t>; Simmons 2005:6).</w:t>
      </w:r>
      <w:r w:rsidR="00435064">
        <w:rPr>
          <w:rFonts w:ascii="Times New Roman" w:hAnsi="Times New Roman"/>
          <w:sz w:val="24"/>
          <w:szCs w:val="24"/>
          <w:lang w:val="en-GB"/>
        </w:rPr>
        <w:t>)</w:t>
      </w:r>
      <w:r w:rsidR="00AF5695">
        <w:rPr>
          <w:rFonts w:ascii="Times New Roman" w:hAnsi="Times New Roman"/>
          <w:sz w:val="24"/>
          <w:szCs w:val="24"/>
          <w:lang w:val="en-GB"/>
        </w:rPr>
        <w:t xml:space="preserve">. </w:t>
      </w:r>
      <w:r w:rsidR="00A22FC9">
        <w:rPr>
          <w:rFonts w:ascii="Times New Roman" w:hAnsi="Times New Roman"/>
          <w:sz w:val="24"/>
          <w:szCs w:val="24"/>
          <w:lang w:val="en-GB"/>
        </w:rPr>
        <w:t>This is</w:t>
      </w:r>
      <w:r w:rsidR="00AF5695">
        <w:rPr>
          <w:rFonts w:ascii="Times New Roman" w:hAnsi="Times New Roman"/>
          <w:sz w:val="24"/>
          <w:szCs w:val="24"/>
          <w:lang w:val="en-GB"/>
        </w:rPr>
        <w:t xml:space="preserve"> Simmel’s main work in sociology; it also contains </w:t>
      </w:r>
      <w:r w:rsidR="00793314">
        <w:rPr>
          <w:rFonts w:ascii="Times New Roman" w:hAnsi="Times New Roman"/>
          <w:sz w:val="24"/>
          <w:szCs w:val="24"/>
          <w:lang w:val="en-GB"/>
        </w:rPr>
        <w:t xml:space="preserve">the two </w:t>
      </w:r>
      <w:r w:rsidR="00B441E6">
        <w:rPr>
          <w:rFonts w:ascii="Times New Roman" w:hAnsi="Times New Roman"/>
          <w:sz w:val="24"/>
          <w:szCs w:val="24"/>
          <w:lang w:val="en-GB"/>
        </w:rPr>
        <w:t xml:space="preserve">texts </w:t>
      </w:r>
      <w:r w:rsidR="005E2E38">
        <w:rPr>
          <w:rFonts w:ascii="Times New Roman" w:hAnsi="Times New Roman"/>
          <w:sz w:val="24"/>
          <w:szCs w:val="24"/>
          <w:lang w:val="en-GB"/>
        </w:rPr>
        <w:t xml:space="preserve">that were used in </w:t>
      </w:r>
      <w:r w:rsidR="00A22FC9">
        <w:rPr>
          <w:rFonts w:ascii="Times New Roman" w:hAnsi="Times New Roman"/>
          <w:sz w:val="24"/>
          <w:szCs w:val="24"/>
          <w:lang w:val="en-GB"/>
        </w:rPr>
        <w:t xml:space="preserve">Merton’s </w:t>
      </w:r>
      <w:r w:rsidR="00B441E6">
        <w:rPr>
          <w:rFonts w:ascii="Times New Roman" w:hAnsi="Times New Roman"/>
          <w:sz w:val="24"/>
          <w:szCs w:val="24"/>
          <w:lang w:val="en-GB"/>
        </w:rPr>
        <w:t>seminar</w:t>
      </w:r>
      <w:r w:rsidR="00AF5695">
        <w:rPr>
          <w:rFonts w:ascii="Times New Roman" w:hAnsi="Times New Roman"/>
          <w:sz w:val="24"/>
          <w:szCs w:val="24"/>
          <w:lang w:val="en-GB"/>
        </w:rPr>
        <w:t>.</w:t>
      </w:r>
      <w:r w:rsidR="00167C67">
        <w:rPr>
          <w:rFonts w:ascii="Times New Roman" w:hAnsi="Times New Roman"/>
          <w:sz w:val="24"/>
          <w:szCs w:val="24"/>
          <w:lang w:val="en-GB"/>
        </w:rPr>
        <w:t xml:space="preserve"> </w:t>
      </w:r>
    </w:p>
    <w:p w:rsidR="00B441E6" w:rsidRDefault="00CC26DE" w:rsidP="00A417D6">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To devote a whole seminar to a line-by-line reading of </w:t>
      </w:r>
      <w:r w:rsidR="001B49E9">
        <w:rPr>
          <w:rFonts w:ascii="Times New Roman" w:hAnsi="Times New Roman"/>
          <w:sz w:val="24"/>
          <w:szCs w:val="24"/>
          <w:lang w:val="en-GB"/>
        </w:rPr>
        <w:t xml:space="preserve">a text by </w:t>
      </w:r>
      <w:r>
        <w:rPr>
          <w:rFonts w:ascii="Times New Roman" w:hAnsi="Times New Roman"/>
          <w:sz w:val="24"/>
          <w:szCs w:val="24"/>
          <w:lang w:val="en-GB"/>
        </w:rPr>
        <w:t xml:space="preserve">Simmel was also something </w:t>
      </w:r>
      <w:r w:rsidR="00D9792D">
        <w:rPr>
          <w:rFonts w:ascii="Times New Roman" w:hAnsi="Times New Roman"/>
          <w:sz w:val="24"/>
          <w:szCs w:val="24"/>
          <w:lang w:val="en-GB"/>
        </w:rPr>
        <w:t xml:space="preserve">that </w:t>
      </w:r>
      <w:r w:rsidR="00167C67">
        <w:rPr>
          <w:rFonts w:ascii="Times New Roman" w:hAnsi="Times New Roman"/>
          <w:sz w:val="24"/>
          <w:szCs w:val="24"/>
          <w:lang w:val="en-GB"/>
        </w:rPr>
        <w:t xml:space="preserve">Merton </w:t>
      </w:r>
      <w:r>
        <w:rPr>
          <w:rFonts w:ascii="Times New Roman" w:hAnsi="Times New Roman"/>
          <w:sz w:val="24"/>
          <w:szCs w:val="24"/>
          <w:lang w:val="en-GB"/>
        </w:rPr>
        <w:t xml:space="preserve">had discussed </w:t>
      </w:r>
      <w:r w:rsidR="00AF5695">
        <w:rPr>
          <w:rFonts w:ascii="Times New Roman" w:hAnsi="Times New Roman"/>
          <w:sz w:val="24"/>
          <w:szCs w:val="24"/>
          <w:lang w:val="en-GB"/>
        </w:rPr>
        <w:t xml:space="preserve">a few years earlier </w:t>
      </w:r>
      <w:r>
        <w:rPr>
          <w:rFonts w:ascii="Times New Roman" w:hAnsi="Times New Roman"/>
          <w:sz w:val="24"/>
          <w:szCs w:val="24"/>
          <w:lang w:val="en-GB"/>
        </w:rPr>
        <w:t xml:space="preserve">with one of his doctoral students, Lewis </w:t>
      </w:r>
      <w:proofErr w:type="spellStart"/>
      <w:r>
        <w:rPr>
          <w:rFonts w:ascii="Times New Roman" w:hAnsi="Times New Roman"/>
          <w:sz w:val="24"/>
          <w:szCs w:val="24"/>
          <w:lang w:val="en-GB"/>
        </w:rPr>
        <w:t>Coser</w:t>
      </w:r>
      <w:proofErr w:type="spellEnd"/>
      <w:r w:rsidR="00F913ED">
        <w:rPr>
          <w:rFonts w:ascii="Times New Roman" w:hAnsi="Times New Roman"/>
          <w:sz w:val="24"/>
          <w:szCs w:val="24"/>
          <w:lang w:val="en-GB"/>
        </w:rPr>
        <w:t>.</w:t>
      </w:r>
      <w:r w:rsidR="001B49E9">
        <w:rPr>
          <w:rFonts w:ascii="Times New Roman" w:hAnsi="Times New Roman"/>
          <w:sz w:val="24"/>
          <w:szCs w:val="24"/>
          <w:lang w:val="en-GB"/>
        </w:rPr>
        <w:t xml:space="preserve"> When </w:t>
      </w:r>
      <w:proofErr w:type="spellStart"/>
      <w:r w:rsidR="001B49E9">
        <w:rPr>
          <w:rFonts w:ascii="Times New Roman" w:hAnsi="Times New Roman"/>
          <w:sz w:val="24"/>
          <w:szCs w:val="24"/>
          <w:lang w:val="en-GB"/>
        </w:rPr>
        <w:t>Coser</w:t>
      </w:r>
      <w:proofErr w:type="spellEnd"/>
      <w:r w:rsidR="001B49E9">
        <w:rPr>
          <w:rFonts w:ascii="Times New Roman" w:hAnsi="Times New Roman"/>
          <w:sz w:val="24"/>
          <w:szCs w:val="24"/>
          <w:lang w:val="en-GB"/>
        </w:rPr>
        <w:t xml:space="preserve"> was hired at Brandeis University in 1951 he taught a seminar </w:t>
      </w:r>
      <w:r w:rsidR="003909BC">
        <w:rPr>
          <w:rFonts w:ascii="Times New Roman" w:hAnsi="Times New Roman"/>
          <w:sz w:val="24"/>
          <w:szCs w:val="24"/>
          <w:lang w:val="en-GB"/>
        </w:rPr>
        <w:t xml:space="preserve">which consisted of a </w:t>
      </w:r>
      <w:r w:rsidR="00167C67">
        <w:rPr>
          <w:rFonts w:ascii="Times New Roman" w:hAnsi="Times New Roman"/>
          <w:sz w:val="24"/>
          <w:szCs w:val="24"/>
          <w:lang w:val="en-GB"/>
        </w:rPr>
        <w:t xml:space="preserve">line by line study of </w:t>
      </w:r>
      <w:r>
        <w:rPr>
          <w:rFonts w:ascii="Times New Roman" w:hAnsi="Times New Roman"/>
          <w:sz w:val="24"/>
          <w:szCs w:val="24"/>
          <w:lang w:val="en-GB"/>
        </w:rPr>
        <w:t xml:space="preserve">Simmel’s essay </w:t>
      </w:r>
      <w:r w:rsidR="00652892">
        <w:rPr>
          <w:rFonts w:ascii="Times New Roman" w:hAnsi="Times New Roman"/>
          <w:sz w:val="24"/>
          <w:szCs w:val="24"/>
          <w:lang w:val="en-GB"/>
        </w:rPr>
        <w:t>“C</w:t>
      </w:r>
      <w:r>
        <w:rPr>
          <w:rFonts w:ascii="Times New Roman" w:hAnsi="Times New Roman"/>
          <w:sz w:val="24"/>
          <w:szCs w:val="24"/>
          <w:lang w:val="en-GB"/>
        </w:rPr>
        <w:t>onflict</w:t>
      </w:r>
      <w:r w:rsidR="00652892">
        <w:rPr>
          <w:rFonts w:ascii="Times New Roman" w:hAnsi="Times New Roman"/>
          <w:sz w:val="24"/>
          <w:szCs w:val="24"/>
          <w:lang w:val="en-GB"/>
        </w:rPr>
        <w:t>”</w:t>
      </w:r>
      <w:r w:rsidR="00F913ED">
        <w:rPr>
          <w:rFonts w:ascii="Times New Roman" w:hAnsi="Times New Roman"/>
          <w:sz w:val="24"/>
          <w:szCs w:val="24"/>
          <w:lang w:val="en-GB"/>
        </w:rPr>
        <w:t>.</w:t>
      </w:r>
      <w:r w:rsidR="00692F7A">
        <w:rPr>
          <w:rStyle w:val="Slutnotsreferens"/>
          <w:rFonts w:ascii="Times New Roman" w:hAnsi="Times New Roman"/>
          <w:sz w:val="24"/>
          <w:szCs w:val="24"/>
          <w:lang w:val="en-GB"/>
        </w:rPr>
        <w:endnoteReference w:id="7"/>
      </w:r>
      <w:r w:rsidR="007238A4">
        <w:rPr>
          <w:rFonts w:ascii="Times New Roman" w:hAnsi="Times New Roman"/>
          <w:sz w:val="24"/>
          <w:szCs w:val="24"/>
          <w:lang w:val="en-GB"/>
        </w:rPr>
        <w:t xml:space="preserve"> </w:t>
      </w:r>
      <w:proofErr w:type="spellStart"/>
      <w:r w:rsidR="007238A4">
        <w:rPr>
          <w:rFonts w:ascii="Times New Roman" w:hAnsi="Times New Roman"/>
          <w:sz w:val="24"/>
          <w:szCs w:val="24"/>
          <w:lang w:val="en-GB"/>
        </w:rPr>
        <w:t>Coser</w:t>
      </w:r>
      <w:proofErr w:type="spellEnd"/>
      <w:r w:rsidR="007238A4">
        <w:rPr>
          <w:rFonts w:ascii="Times New Roman" w:hAnsi="Times New Roman"/>
          <w:sz w:val="24"/>
          <w:szCs w:val="24"/>
          <w:lang w:val="en-GB"/>
        </w:rPr>
        <w:t xml:space="preserve"> would later write his dissertation </w:t>
      </w:r>
      <w:r w:rsidR="00A13464">
        <w:rPr>
          <w:rFonts w:ascii="Times New Roman" w:hAnsi="Times New Roman"/>
          <w:sz w:val="24"/>
          <w:szCs w:val="24"/>
          <w:lang w:val="en-GB"/>
        </w:rPr>
        <w:t xml:space="preserve">and a well-known book </w:t>
      </w:r>
      <w:r w:rsidR="00167C67">
        <w:rPr>
          <w:rFonts w:ascii="Times New Roman" w:hAnsi="Times New Roman"/>
          <w:sz w:val="24"/>
          <w:szCs w:val="24"/>
          <w:lang w:val="en-GB"/>
        </w:rPr>
        <w:t xml:space="preserve">on the </w:t>
      </w:r>
      <w:r w:rsidR="007238A4">
        <w:rPr>
          <w:rFonts w:ascii="Times New Roman" w:hAnsi="Times New Roman"/>
          <w:sz w:val="24"/>
          <w:szCs w:val="24"/>
          <w:lang w:val="en-GB"/>
        </w:rPr>
        <w:t>ideas in this essay</w:t>
      </w:r>
      <w:r w:rsidR="00167C67">
        <w:rPr>
          <w:rFonts w:ascii="Times New Roman" w:hAnsi="Times New Roman"/>
          <w:sz w:val="24"/>
          <w:szCs w:val="24"/>
          <w:lang w:val="en-GB"/>
        </w:rPr>
        <w:t>,</w:t>
      </w:r>
      <w:r w:rsidR="007238A4">
        <w:rPr>
          <w:rFonts w:ascii="Times New Roman" w:hAnsi="Times New Roman"/>
          <w:sz w:val="24"/>
          <w:szCs w:val="24"/>
          <w:lang w:val="en-GB"/>
        </w:rPr>
        <w:t xml:space="preserve"> </w:t>
      </w:r>
      <w:r w:rsidR="00167C67">
        <w:rPr>
          <w:rFonts w:ascii="Times New Roman" w:hAnsi="Times New Roman"/>
          <w:sz w:val="24"/>
          <w:szCs w:val="24"/>
          <w:lang w:val="en-GB"/>
        </w:rPr>
        <w:t>by d</w:t>
      </w:r>
      <w:r w:rsidR="007238A4">
        <w:rPr>
          <w:rFonts w:ascii="Times New Roman" w:hAnsi="Times New Roman"/>
          <w:sz w:val="24"/>
          <w:szCs w:val="24"/>
          <w:lang w:val="en-GB"/>
        </w:rPr>
        <w:t>evelop</w:t>
      </w:r>
      <w:r w:rsidR="00167C67">
        <w:rPr>
          <w:rFonts w:ascii="Times New Roman" w:hAnsi="Times New Roman"/>
          <w:sz w:val="24"/>
          <w:szCs w:val="24"/>
          <w:lang w:val="en-GB"/>
        </w:rPr>
        <w:t>ing</w:t>
      </w:r>
      <w:r w:rsidR="007238A4">
        <w:rPr>
          <w:rFonts w:ascii="Times New Roman" w:hAnsi="Times New Roman"/>
          <w:sz w:val="24"/>
          <w:szCs w:val="24"/>
          <w:lang w:val="en-GB"/>
        </w:rPr>
        <w:t xml:space="preserve"> </w:t>
      </w:r>
      <w:r w:rsidR="00167C67">
        <w:rPr>
          <w:rFonts w:ascii="Times New Roman" w:hAnsi="Times New Roman"/>
          <w:sz w:val="24"/>
          <w:szCs w:val="24"/>
          <w:lang w:val="en-GB"/>
        </w:rPr>
        <w:t>the</w:t>
      </w:r>
      <w:r w:rsidR="007238A4">
        <w:rPr>
          <w:rFonts w:ascii="Times New Roman" w:hAnsi="Times New Roman"/>
          <w:sz w:val="24"/>
          <w:szCs w:val="24"/>
          <w:lang w:val="en-GB"/>
        </w:rPr>
        <w:t>ir implications for modern sociology</w:t>
      </w:r>
      <w:r w:rsidR="00167C67">
        <w:rPr>
          <w:rFonts w:ascii="Times New Roman" w:hAnsi="Times New Roman"/>
          <w:sz w:val="24"/>
          <w:szCs w:val="24"/>
          <w:lang w:val="en-GB"/>
        </w:rPr>
        <w:t xml:space="preserve">: </w:t>
      </w:r>
      <w:r w:rsidR="00167C67" w:rsidRPr="00A13464">
        <w:rPr>
          <w:rFonts w:ascii="Times New Roman" w:hAnsi="Times New Roman"/>
          <w:i/>
          <w:sz w:val="24"/>
          <w:szCs w:val="24"/>
          <w:lang w:val="en-GB"/>
        </w:rPr>
        <w:t>The Functions of Social Conflict</w:t>
      </w:r>
      <w:r w:rsidR="004909B1">
        <w:rPr>
          <w:rFonts w:ascii="Times New Roman" w:hAnsi="Times New Roman"/>
          <w:sz w:val="24"/>
          <w:szCs w:val="24"/>
          <w:lang w:val="en-GB"/>
        </w:rPr>
        <w:t xml:space="preserve"> (</w:t>
      </w:r>
      <w:proofErr w:type="spellStart"/>
      <w:r w:rsidR="004909B1">
        <w:rPr>
          <w:rFonts w:ascii="Times New Roman" w:hAnsi="Times New Roman"/>
          <w:sz w:val="24"/>
          <w:szCs w:val="24"/>
          <w:lang w:val="en-GB"/>
        </w:rPr>
        <w:t>Coser</w:t>
      </w:r>
      <w:proofErr w:type="spellEnd"/>
      <w:r w:rsidR="004909B1">
        <w:rPr>
          <w:rFonts w:ascii="Times New Roman" w:hAnsi="Times New Roman"/>
          <w:sz w:val="24"/>
          <w:szCs w:val="24"/>
          <w:lang w:val="en-GB"/>
        </w:rPr>
        <w:t xml:space="preserve"> 195</w:t>
      </w:r>
      <w:r w:rsidR="00A13464">
        <w:rPr>
          <w:rFonts w:ascii="Times New Roman" w:hAnsi="Times New Roman"/>
          <w:sz w:val="24"/>
          <w:szCs w:val="24"/>
          <w:lang w:val="en-GB"/>
        </w:rPr>
        <w:t>6</w:t>
      </w:r>
      <w:r w:rsidR="004909B1">
        <w:rPr>
          <w:rFonts w:ascii="Times New Roman" w:hAnsi="Times New Roman"/>
          <w:sz w:val="24"/>
          <w:szCs w:val="24"/>
          <w:lang w:val="en-GB"/>
        </w:rPr>
        <w:t xml:space="preserve">, </w:t>
      </w:r>
      <w:r w:rsidR="00A13464">
        <w:rPr>
          <w:rFonts w:ascii="Times New Roman" w:hAnsi="Times New Roman"/>
          <w:sz w:val="24"/>
          <w:szCs w:val="24"/>
          <w:lang w:val="en-GB"/>
        </w:rPr>
        <w:t xml:space="preserve">cf. </w:t>
      </w:r>
      <w:r w:rsidR="003909BC">
        <w:rPr>
          <w:rFonts w:ascii="Times New Roman" w:hAnsi="Times New Roman"/>
          <w:sz w:val="24"/>
          <w:szCs w:val="24"/>
          <w:lang w:val="en-GB"/>
        </w:rPr>
        <w:t>1</w:t>
      </w:r>
      <w:r w:rsidR="004909B1">
        <w:rPr>
          <w:rFonts w:ascii="Times New Roman" w:hAnsi="Times New Roman"/>
          <w:sz w:val="24"/>
          <w:szCs w:val="24"/>
          <w:lang w:val="en-GB"/>
        </w:rPr>
        <w:t>95</w:t>
      </w:r>
      <w:r w:rsidR="003909BC">
        <w:rPr>
          <w:rFonts w:ascii="Times New Roman" w:hAnsi="Times New Roman"/>
          <w:sz w:val="24"/>
          <w:szCs w:val="24"/>
          <w:lang w:val="en-GB"/>
        </w:rPr>
        <w:t>4</w:t>
      </w:r>
      <w:r w:rsidR="004909B1">
        <w:rPr>
          <w:rFonts w:ascii="Times New Roman" w:hAnsi="Times New Roman"/>
          <w:sz w:val="24"/>
          <w:szCs w:val="24"/>
          <w:lang w:val="en-GB"/>
        </w:rPr>
        <w:t>)</w:t>
      </w:r>
      <w:r w:rsidR="007238A4">
        <w:rPr>
          <w:rFonts w:ascii="Times New Roman" w:hAnsi="Times New Roman"/>
          <w:sz w:val="24"/>
          <w:szCs w:val="24"/>
          <w:lang w:val="en-GB"/>
        </w:rPr>
        <w:t xml:space="preserve">.     </w:t>
      </w:r>
    </w:p>
    <w:p w:rsidR="008724D5" w:rsidRPr="00B220B5" w:rsidRDefault="004564BD" w:rsidP="00A417D6">
      <w:pPr>
        <w:shd w:val="clear" w:color="auto" w:fill="FFFFFF"/>
        <w:spacing w:line="360" w:lineRule="auto"/>
        <w:textAlignment w:val="baseline"/>
        <w:rPr>
          <w:rFonts w:ascii="Times New Roman" w:hAnsi="Times New Roman"/>
          <w:b/>
          <w:sz w:val="24"/>
          <w:szCs w:val="24"/>
          <w:lang w:val="en-GB"/>
        </w:rPr>
      </w:pPr>
      <w:r>
        <w:rPr>
          <w:rFonts w:ascii="Times New Roman" w:hAnsi="Times New Roman"/>
          <w:sz w:val="24"/>
          <w:szCs w:val="24"/>
          <w:lang w:val="en-GB"/>
        </w:rPr>
        <w:t xml:space="preserve">But Merton also chose Simmel </w:t>
      </w:r>
      <w:r w:rsidR="00CA6ED7">
        <w:rPr>
          <w:rFonts w:ascii="Times New Roman" w:hAnsi="Times New Roman"/>
          <w:sz w:val="24"/>
          <w:szCs w:val="24"/>
          <w:lang w:val="en-GB"/>
        </w:rPr>
        <w:t xml:space="preserve">for his seminar </w:t>
      </w:r>
      <w:r>
        <w:rPr>
          <w:rFonts w:ascii="Times New Roman" w:hAnsi="Times New Roman"/>
          <w:sz w:val="24"/>
          <w:szCs w:val="24"/>
          <w:lang w:val="en-GB"/>
        </w:rPr>
        <w:t xml:space="preserve">because he wanted </w:t>
      </w:r>
      <w:r w:rsidR="00BA622A">
        <w:rPr>
          <w:rFonts w:ascii="Times New Roman" w:hAnsi="Times New Roman"/>
          <w:sz w:val="24"/>
          <w:szCs w:val="24"/>
          <w:lang w:val="en-GB"/>
        </w:rPr>
        <w:t xml:space="preserve">to show the students how </w:t>
      </w:r>
      <w:r>
        <w:rPr>
          <w:rFonts w:ascii="Times New Roman" w:hAnsi="Times New Roman"/>
          <w:sz w:val="24"/>
          <w:szCs w:val="24"/>
          <w:lang w:val="en-GB"/>
        </w:rPr>
        <w:t xml:space="preserve">they could </w:t>
      </w:r>
      <w:r w:rsidR="00BA622A">
        <w:rPr>
          <w:rFonts w:ascii="Times New Roman" w:hAnsi="Times New Roman"/>
          <w:sz w:val="24"/>
          <w:szCs w:val="24"/>
          <w:lang w:val="en-GB"/>
        </w:rPr>
        <w:t xml:space="preserve">make use of </w:t>
      </w:r>
      <w:r w:rsidR="00A766F9">
        <w:rPr>
          <w:rFonts w:ascii="Times New Roman" w:hAnsi="Times New Roman"/>
          <w:sz w:val="24"/>
          <w:szCs w:val="24"/>
          <w:lang w:val="en-GB"/>
        </w:rPr>
        <w:t xml:space="preserve">a </w:t>
      </w:r>
      <w:r w:rsidR="00BA622A">
        <w:rPr>
          <w:rFonts w:ascii="Times New Roman" w:hAnsi="Times New Roman"/>
          <w:sz w:val="24"/>
          <w:szCs w:val="24"/>
          <w:lang w:val="en-GB"/>
        </w:rPr>
        <w:t xml:space="preserve">theoretical </w:t>
      </w:r>
      <w:r w:rsidR="00A766F9">
        <w:rPr>
          <w:rFonts w:ascii="Times New Roman" w:hAnsi="Times New Roman"/>
          <w:sz w:val="24"/>
          <w:szCs w:val="24"/>
          <w:lang w:val="en-GB"/>
        </w:rPr>
        <w:t xml:space="preserve">text in </w:t>
      </w:r>
      <w:r w:rsidR="00BA622A">
        <w:rPr>
          <w:rFonts w:ascii="Times New Roman" w:hAnsi="Times New Roman"/>
          <w:sz w:val="24"/>
          <w:szCs w:val="24"/>
          <w:lang w:val="en-GB"/>
        </w:rPr>
        <w:t>their own research</w:t>
      </w:r>
      <w:r w:rsidR="00591659">
        <w:rPr>
          <w:rFonts w:ascii="Times New Roman" w:hAnsi="Times New Roman"/>
          <w:sz w:val="24"/>
          <w:szCs w:val="24"/>
          <w:lang w:val="en-GB"/>
        </w:rPr>
        <w:t>. He</w:t>
      </w:r>
      <w:r w:rsidR="00BA622A">
        <w:rPr>
          <w:rFonts w:ascii="Times New Roman" w:hAnsi="Times New Roman"/>
          <w:sz w:val="24"/>
          <w:szCs w:val="24"/>
          <w:lang w:val="en-GB"/>
        </w:rPr>
        <w:t xml:space="preserve"> was </w:t>
      </w:r>
      <w:r>
        <w:rPr>
          <w:rFonts w:ascii="Times New Roman" w:hAnsi="Times New Roman"/>
          <w:sz w:val="24"/>
          <w:szCs w:val="24"/>
          <w:lang w:val="en-GB"/>
        </w:rPr>
        <w:t>o</w:t>
      </w:r>
      <w:r w:rsidR="00BA622A">
        <w:rPr>
          <w:rFonts w:ascii="Times New Roman" w:hAnsi="Times New Roman"/>
          <w:sz w:val="24"/>
          <w:szCs w:val="24"/>
          <w:lang w:val="en-GB"/>
        </w:rPr>
        <w:t xml:space="preserve">f the opinion that the classics </w:t>
      </w:r>
      <w:r w:rsidR="003909BC">
        <w:rPr>
          <w:rFonts w:ascii="Times New Roman" w:hAnsi="Times New Roman"/>
          <w:sz w:val="24"/>
          <w:szCs w:val="24"/>
          <w:lang w:val="en-GB"/>
        </w:rPr>
        <w:t xml:space="preserve">should </w:t>
      </w:r>
      <w:r w:rsidR="00BA622A">
        <w:rPr>
          <w:rFonts w:ascii="Times New Roman" w:hAnsi="Times New Roman"/>
          <w:sz w:val="24"/>
          <w:szCs w:val="24"/>
          <w:lang w:val="en-GB"/>
        </w:rPr>
        <w:t xml:space="preserve">not be </w:t>
      </w:r>
      <w:r w:rsidR="00DA5036">
        <w:rPr>
          <w:rFonts w:ascii="Times New Roman" w:hAnsi="Times New Roman"/>
          <w:sz w:val="24"/>
          <w:szCs w:val="24"/>
          <w:lang w:val="en-GB"/>
        </w:rPr>
        <w:t>viewed</w:t>
      </w:r>
      <w:r w:rsidR="00BA622A">
        <w:rPr>
          <w:rFonts w:ascii="Times New Roman" w:hAnsi="Times New Roman"/>
          <w:sz w:val="24"/>
          <w:szCs w:val="24"/>
          <w:lang w:val="en-GB"/>
        </w:rPr>
        <w:t xml:space="preserve"> as finished studies, </w:t>
      </w:r>
      <w:r w:rsidR="00A22FC9">
        <w:rPr>
          <w:rFonts w:ascii="Times New Roman" w:hAnsi="Times New Roman"/>
          <w:sz w:val="24"/>
          <w:szCs w:val="24"/>
          <w:lang w:val="en-GB"/>
        </w:rPr>
        <w:t>to</w:t>
      </w:r>
      <w:r w:rsidR="00DA5036">
        <w:rPr>
          <w:rFonts w:ascii="Times New Roman" w:hAnsi="Times New Roman"/>
          <w:sz w:val="24"/>
          <w:szCs w:val="24"/>
          <w:lang w:val="en-GB"/>
        </w:rPr>
        <w:t xml:space="preserve"> be </w:t>
      </w:r>
      <w:r w:rsidR="00BA622A">
        <w:rPr>
          <w:rFonts w:ascii="Times New Roman" w:hAnsi="Times New Roman"/>
          <w:sz w:val="24"/>
          <w:szCs w:val="24"/>
          <w:lang w:val="en-GB"/>
        </w:rPr>
        <w:t>cite</w:t>
      </w:r>
      <w:r w:rsidR="00DA5036">
        <w:rPr>
          <w:rFonts w:ascii="Times New Roman" w:hAnsi="Times New Roman"/>
          <w:sz w:val="24"/>
          <w:szCs w:val="24"/>
          <w:lang w:val="en-GB"/>
        </w:rPr>
        <w:t>d</w:t>
      </w:r>
      <w:r w:rsidR="00BA622A">
        <w:rPr>
          <w:rFonts w:ascii="Times New Roman" w:hAnsi="Times New Roman"/>
          <w:sz w:val="24"/>
          <w:szCs w:val="24"/>
          <w:lang w:val="en-GB"/>
        </w:rPr>
        <w:t xml:space="preserve"> now and then</w:t>
      </w:r>
      <w:r w:rsidR="006462BE">
        <w:rPr>
          <w:rFonts w:ascii="Times New Roman" w:hAnsi="Times New Roman"/>
          <w:sz w:val="24"/>
          <w:szCs w:val="24"/>
          <w:lang w:val="en-GB"/>
        </w:rPr>
        <w:t xml:space="preserve"> in an article</w:t>
      </w:r>
      <w:r w:rsidR="002B4C31">
        <w:rPr>
          <w:rFonts w:ascii="Times New Roman" w:hAnsi="Times New Roman"/>
          <w:sz w:val="24"/>
          <w:szCs w:val="24"/>
          <w:lang w:val="en-GB"/>
        </w:rPr>
        <w:t>,</w:t>
      </w:r>
      <w:r w:rsidR="00BA622A">
        <w:rPr>
          <w:rFonts w:ascii="Times New Roman" w:hAnsi="Times New Roman"/>
          <w:sz w:val="24"/>
          <w:szCs w:val="24"/>
          <w:lang w:val="en-GB"/>
        </w:rPr>
        <w:t xml:space="preserve"> but as attempts to explore </w:t>
      </w:r>
      <w:r w:rsidR="002A1454">
        <w:rPr>
          <w:rFonts w:ascii="Times New Roman" w:hAnsi="Times New Roman"/>
          <w:sz w:val="24"/>
          <w:szCs w:val="24"/>
          <w:lang w:val="en-GB"/>
        </w:rPr>
        <w:t xml:space="preserve">central </w:t>
      </w:r>
      <w:r w:rsidR="00BA622A">
        <w:rPr>
          <w:rFonts w:ascii="Times New Roman" w:hAnsi="Times New Roman"/>
          <w:sz w:val="24"/>
          <w:szCs w:val="24"/>
          <w:lang w:val="en-GB"/>
        </w:rPr>
        <w:t xml:space="preserve">problems </w:t>
      </w:r>
      <w:r w:rsidR="002A1454">
        <w:rPr>
          <w:rFonts w:ascii="Times New Roman" w:hAnsi="Times New Roman"/>
          <w:sz w:val="24"/>
          <w:szCs w:val="24"/>
          <w:lang w:val="en-GB"/>
        </w:rPr>
        <w:t>in sociology</w:t>
      </w:r>
      <w:r w:rsidR="008724D5" w:rsidRPr="00B220B5">
        <w:rPr>
          <w:rFonts w:ascii="Times New Roman" w:hAnsi="Times New Roman"/>
          <w:sz w:val="24"/>
          <w:szCs w:val="24"/>
          <w:lang w:val="en-GB"/>
        </w:rPr>
        <w:t>.</w:t>
      </w:r>
      <w:r w:rsidR="00B220B5" w:rsidRPr="00B220B5">
        <w:rPr>
          <w:rFonts w:ascii="Times New Roman" w:hAnsi="Times New Roman"/>
          <w:sz w:val="24"/>
          <w:szCs w:val="24"/>
          <w:lang w:val="en-GB"/>
        </w:rPr>
        <w:t xml:space="preserve"> </w:t>
      </w:r>
      <w:r w:rsidR="002A1454" w:rsidRPr="00B220B5">
        <w:rPr>
          <w:rFonts w:ascii="Times New Roman" w:hAnsi="Times New Roman"/>
          <w:sz w:val="24"/>
          <w:szCs w:val="24"/>
          <w:lang w:val="en-GB"/>
        </w:rPr>
        <w:t xml:space="preserve">“They [should be] </w:t>
      </w:r>
      <w:proofErr w:type="spellStart"/>
      <w:r w:rsidR="00B220B5" w:rsidRPr="00B220B5">
        <w:rPr>
          <w:rFonts w:ascii="Times New Roman" w:hAnsi="Times New Roman"/>
          <w:sz w:val="24"/>
          <w:szCs w:val="24"/>
          <w:lang w:val="en-GB"/>
        </w:rPr>
        <w:t>honored</w:t>
      </w:r>
      <w:proofErr w:type="spellEnd"/>
      <w:r w:rsidR="003909BC">
        <w:rPr>
          <w:rFonts w:ascii="Times New Roman" w:hAnsi="Times New Roman"/>
          <w:sz w:val="24"/>
          <w:szCs w:val="24"/>
          <w:lang w:val="en-GB"/>
        </w:rPr>
        <w:t xml:space="preserve"> </w:t>
      </w:r>
      <w:r w:rsidR="002A1454" w:rsidRPr="00B220B5">
        <w:rPr>
          <w:rFonts w:ascii="Times New Roman" w:hAnsi="Times New Roman"/>
          <w:sz w:val="24"/>
          <w:szCs w:val="24"/>
          <w:lang w:val="en-GB"/>
        </w:rPr>
        <w:t xml:space="preserve">in the manner in which men of science do </w:t>
      </w:r>
      <w:proofErr w:type="spellStart"/>
      <w:r w:rsidR="002A1454" w:rsidRPr="00B220B5">
        <w:rPr>
          <w:rFonts w:ascii="Times New Roman" w:hAnsi="Times New Roman"/>
          <w:sz w:val="24"/>
          <w:szCs w:val="24"/>
          <w:lang w:val="en-GB"/>
        </w:rPr>
        <w:t>honor</w:t>
      </w:r>
      <w:proofErr w:type="spellEnd"/>
      <w:r w:rsidR="002A1454" w:rsidRPr="00B220B5">
        <w:rPr>
          <w:rFonts w:ascii="Times New Roman" w:hAnsi="Times New Roman"/>
          <w:sz w:val="24"/>
          <w:szCs w:val="24"/>
          <w:lang w:val="en-GB"/>
        </w:rPr>
        <w:t xml:space="preserve"> to their predecessors, by extending and elaborating their formulations on the basis of </w:t>
      </w:r>
      <w:r w:rsidR="002A1454" w:rsidRPr="00B220B5">
        <w:rPr>
          <w:rFonts w:ascii="Times New Roman" w:hAnsi="Times New Roman"/>
          <w:i/>
          <w:sz w:val="24"/>
          <w:szCs w:val="24"/>
          <w:lang w:val="en-GB"/>
        </w:rPr>
        <w:t>cumulatively developed problems and systematic researches bearing on these problems</w:t>
      </w:r>
      <w:r w:rsidR="002A1454" w:rsidRPr="00B220B5">
        <w:rPr>
          <w:rFonts w:ascii="Times New Roman" w:hAnsi="Times New Roman"/>
          <w:sz w:val="24"/>
          <w:szCs w:val="24"/>
          <w:lang w:val="en-GB"/>
        </w:rPr>
        <w:t xml:space="preserve">, </w:t>
      </w:r>
      <w:r w:rsidR="003909BC">
        <w:rPr>
          <w:rFonts w:ascii="Times New Roman" w:hAnsi="Times New Roman"/>
          <w:sz w:val="24"/>
          <w:szCs w:val="24"/>
          <w:lang w:val="en-GB"/>
        </w:rPr>
        <w:t>[not]</w:t>
      </w:r>
      <w:r w:rsidR="002A1454" w:rsidRPr="00B220B5">
        <w:rPr>
          <w:rFonts w:ascii="Times New Roman" w:hAnsi="Times New Roman"/>
          <w:sz w:val="24"/>
          <w:szCs w:val="24"/>
          <w:lang w:val="en-GB"/>
        </w:rPr>
        <w:t xml:space="preserve"> in the manner in which litterateurs </w:t>
      </w:r>
      <w:proofErr w:type="spellStart"/>
      <w:r w:rsidR="002A1454" w:rsidRPr="00B220B5">
        <w:rPr>
          <w:rFonts w:ascii="Times New Roman" w:hAnsi="Times New Roman"/>
          <w:sz w:val="24"/>
          <w:szCs w:val="24"/>
          <w:lang w:val="en-GB"/>
        </w:rPr>
        <w:t>honor</w:t>
      </w:r>
      <w:proofErr w:type="spellEnd"/>
      <w:r w:rsidR="002A1454" w:rsidRPr="00B220B5">
        <w:rPr>
          <w:rFonts w:ascii="Times New Roman" w:hAnsi="Times New Roman"/>
          <w:sz w:val="24"/>
          <w:szCs w:val="24"/>
          <w:lang w:val="en-GB"/>
        </w:rPr>
        <w:t xml:space="preserve"> their predecessors, by repeatedly quoting </w:t>
      </w:r>
      <w:r w:rsidR="002B4C31">
        <w:rPr>
          <w:rFonts w:ascii="Times New Roman" w:hAnsi="Times New Roman"/>
          <w:sz w:val="24"/>
          <w:szCs w:val="24"/>
          <w:lang w:val="en-GB"/>
        </w:rPr>
        <w:t>‘</w:t>
      </w:r>
      <w:r w:rsidR="002A1454" w:rsidRPr="00B220B5">
        <w:rPr>
          <w:rFonts w:ascii="Times New Roman" w:hAnsi="Times New Roman"/>
          <w:sz w:val="24"/>
          <w:szCs w:val="24"/>
          <w:lang w:val="en-GB"/>
        </w:rPr>
        <w:t>definitive</w:t>
      </w:r>
      <w:r w:rsidR="002B4C31">
        <w:rPr>
          <w:rFonts w:ascii="Times New Roman" w:hAnsi="Times New Roman"/>
          <w:sz w:val="24"/>
          <w:szCs w:val="24"/>
          <w:lang w:val="en-GB"/>
        </w:rPr>
        <w:t>’</w:t>
      </w:r>
      <w:r w:rsidR="002A1454" w:rsidRPr="00B220B5">
        <w:rPr>
          <w:rFonts w:ascii="Times New Roman" w:hAnsi="Times New Roman"/>
          <w:sz w:val="24"/>
          <w:szCs w:val="24"/>
          <w:lang w:val="en-GB"/>
        </w:rPr>
        <w:t xml:space="preserve"> passages from the masters' works</w:t>
      </w:r>
      <w:r w:rsidR="00B220B5" w:rsidRPr="00B220B5">
        <w:rPr>
          <w:rFonts w:ascii="Times New Roman" w:hAnsi="Times New Roman"/>
          <w:sz w:val="24"/>
          <w:szCs w:val="24"/>
          <w:lang w:val="en-GB"/>
        </w:rPr>
        <w:t xml:space="preserve">” </w:t>
      </w:r>
      <w:r w:rsidR="006462BE" w:rsidRPr="00B220B5">
        <w:rPr>
          <w:rFonts w:ascii="Times New Roman" w:hAnsi="Times New Roman"/>
          <w:sz w:val="24"/>
          <w:szCs w:val="24"/>
          <w:lang w:val="en-GB"/>
        </w:rPr>
        <w:t>(Merton 1968</w:t>
      </w:r>
      <w:r w:rsidR="00D1635A">
        <w:rPr>
          <w:rFonts w:ascii="Times New Roman" w:hAnsi="Times New Roman"/>
          <w:sz w:val="24"/>
          <w:szCs w:val="24"/>
          <w:lang w:val="en-GB"/>
        </w:rPr>
        <w:t>b</w:t>
      </w:r>
      <w:r w:rsidR="006462BE" w:rsidRPr="00B220B5">
        <w:rPr>
          <w:rFonts w:ascii="Times New Roman" w:hAnsi="Times New Roman"/>
          <w:sz w:val="24"/>
          <w:szCs w:val="24"/>
          <w:lang w:val="en-GB"/>
        </w:rPr>
        <w:t>:332</w:t>
      </w:r>
      <w:r w:rsidR="00B220B5">
        <w:rPr>
          <w:rFonts w:ascii="Times New Roman" w:hAnsi="Times New Roman"/>
          <w:sz w:val="24"/>
          <w:szCs w:val="24"/>
          <w:lang w:val="en-GB"/>
        </w:rPr>
        <w:t>; emphasis added</w:t>
      </w:r>
      <w:r w:rsidR="006462BE" w:rsidRPr="00B220B5">
        <w:rPr>
          <w:rFonts w:ascii="Times New Roman" w:hAnsi="Times New Roman"/>
          <w:sz w:val="24"/>
          <w:szCs w:val="24"/>
          <w:lang w:val="en-GB"/>
        </w:rPr>
        <w:t>)</w:t>
      </w:r>
      <w:r w:rsidR="00B220B5">
        <w:rPr>
          <w:rFonts w:ascii="Times New Roman" w:hAnsi="Times New Roman"/>
          <w:sz w:val="24"/>
          <w:szCs w:val="24"/>
          <w:lang w:val="en-GB"/>
        </w:rPr>
        <w:t>.</w:t>
      </w:r>
    </w:p>
    <w:p w:rsidR="008724D5" w:rsidRDefault="00DA5036"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lastRenderedPageBreak/>
        <w:t>What Merton wanted the s</w:t>
      </w:r>
      <w:r w:rsidR="008724D5">
        <w:rPr>
          <w:rFonts w:ascii="Times New Roman" w:hAnsi="Times New Roman"/>
          <w:sz w:val="24"/>
          <w:szCs w:val="24"/>
          <w:lang w:val="en-GB"/>
        </w:rPr>
        <w:t>tudents to learn</w:t>
      </w:r>
      <w:r>
        <w:rPr>
          <w:rFonts w:ascii="Times New Roman" w:hAnsi="Times New Roman"/>
          <w:sz w:val="24"/>
          <w:szCs w:val="24"/>
          <w:lang w:val="en-GB"/>
        </w:rPr>
        <w:t xml:space="preserve"> was</w:t>
      </w:r>
      <w:r w:rsidR="005E4167">
        <w:rPr>
          <w:rFonts w:ascii="Times New Roman" w:hAnsi="Times New Roman"/>
          <w:sz w:val="24"/>
          <w:szCs w:val="24"/>
          <w:lang w:val="en-GB"/>
        </w:rPr>
        <w:t>, so to speak,</w:t>
      </w:r>
      <w:r w:rsidR="008724D5">
        <w:rPr>
          <w:rFonts w:ascii="Times New Roman" w:hAnsi="Times New Roman"/>
          <w:sz w:val="24"/>
          <w:szCs w:val="24"/>
          <w:lang w:val="en-GB"/>
        </w:rPr>
        <w:t xml:space="preserve"> how to climb up on the shoulders of giants </w:t>
      </w:r>
      <w:r w:rsidR="008A7A35">
        <w:rPr>
          <w:rFonts w:ascii="Times New Roman" w:hAnsi="Times New Roman"/>
          <w:sz w:val="24"/>
          <w:szCs w:val="24"/>
          <w:lang w:val="en-GB"/>
        </w:rPr>
        <w:t xml:space="preserve">so they could </w:t>
      </w:r>
      <w:r w:rsidR="008724D5">
        <w:rPr>
          <w:rFonts w:ascii="Times New Roman" w:hAnsi="Times New Roman"/>
          <w:sz w:val="24"/>
          <w:szCs w:val="24"/>
          <w:lang w:val="en-GB"/>
        </w:rPr>
        <w:t>see further. The classics were the giants</w:t>
      </w:r>
      <w:r w:rsidR="005E4167">
        <w:rPr>
          <w:rFonts w:ascii="Times New Roman" w:hAnsi="Times New Roman"/>
          <w:sz w:val="24"/>
          <w:szCs w:val="24"/>
          <w:lang w:val="en-GB"/>
        </w:rPr>
        <w:t>,</w:t>
      </w:r>
      <w:r w:rsidR="008724D5">
        <w:rPr>
          <w:rFonts w:ascii="Times New Roman" w:hAnsi="Times New Roman"/>
          <w:sz w:val="24"/>
          <w:szCs w:val="24"/>
          <w:lang w:val="en-GB"/>
        </w:rPr>
        <w:t xml:space="preserve"> and the </w:t>
      </w:r>
      <w:r w:rsidR="003909BC">
        <w:rPr>
          <w:rFonts w:ascii="Times New Roman" w:hAnsi="Times New Roman"/>
          <w:sz w:val="24"/>
          <w:szCs w:val="24"/>
          <w:lang w:val="en-GB"/>
        </w:rPr>
        <w:t xml:space="preserve">students </w:t>
      </w:r>
      <w:r w:rsidR="00C43F57">
        <w:rPr>
          <w:rFonts w:ascii="Times New Roman" w:hAnsi="Times New Roman"/>
          <w:sz w:val="24"/>
          <w:szCs w:val="24"/>
          <w:lang w:val="en-GB"/>
        </w:rPr>
        <w:t>th</w:t>
      </w:r>
      <w:r w:rsidR="00A22FC9">
        <w:rPr>
          <w:rFonts w:ascii="Times New Roman" w:hAnsi="Times New Roman"/>
          <w:sz w:val="24"/>
          <w:szCs w:val="24"/>
          <w:lang w:val="en-GB"/>
        </w:rPr>
        <w:t>e ones</w:t>
      </w:r>
      <w:r w:rsidR="00C43F57">
        <w:rPr>
          <w:rFonts w:ascii="Times New Roman" w:hAnsi="Times New Roman"/>
          <w:sz w:val="24"/>
          <w:szCs w:val="24"/>
          <w:lang w:val="en-GB"/>
        </w:rPr>
        <w:t xml:space="preserve"> </w:t>
      </w:r>
      <w:r w:rsidR="00EB6C22">
        <w:rPr>
          <w:rFonts w:ascii="Times New Roman" w:hAnsi="Times New Roman"/>
          <w:sz w:val="24"/>
          <w:szCs w:val="24"/>
          <w:lang w:val="en-GB"/>
        </w:rPr>
        <w:t>who had to learn how to climb</w:t>
      </w:r>
      <w:r w:rsidR="008724D5">
        <w:rPr>
          <w:rFonts w:ascii="Times New Roman" w:hAnsi="Times New Roman"/>
          <w:sz w:val="24"/>
          <w:szCs w:val="24"/>
          <w:lang w:val="en-GB"/>
        </w:rPr>
        <w:t xml:space="preserve">. But there was no point in just looking at things </w:t>
      </w:r>
      <w:r w:rsidR="00C43F57">
        <w:rPr>
          <w:rFonts w:ascii="Times New Roman" w:hAnsi="Times New Roman"/>
          <w:sz w:val="24"/>
          <w:szCs w:val="24"/>
          <w:lang w:val="en-GB"/>
        </w:rPr>
        <w:t xml:space="preserve">from the height of </w:t>
      </w:r>
      <w:r w:rsidR="008724D5">
        <w:rPr>
          <w:rFonts w:ascii="Times New Roman" w:hAnsi="Times New Roman"/>
          <w:sz w:val="24"/>
          <w:szCs w:val="24"/>
          <w:lang w:val="en-GB"/>
        </w:rPr>
        <w:t xml:space="preserve">the giants; </w:t>
      </w:r>
      <w:r w:rsidR="00056803">
        <w:rPr>
          <w:rFonts w:ascii="Times New Roman" w:hAnsi="Times New Roman"/>
          <w:sz w:val="24"/>
          <w:szCs w:val="24"/>
          <w:lang w:val="en-GB"/>
        </w:rPr>
        <w:t>this had already been done</w:t>
      </w:r>
      <w:r w:rsidR="00A22FC9">
        <w:rPr>
          <w:rFonts w:ascii="Times New Roman" w:hAnsi="Times New Roman"/>
          <w:sz w:val="24"/>
          <w:szCs w:val="24"/>
          <w:lang w:val="en-GB"/>
        </w:rPr>
        <w:t>,</w:t>
      </w:r>
      <w:r w:rsidR="008724D5">
        <w:rPr>
          <w:rFonts w:ascii="Times New Roman" w:hAnsi="Times New Roman"/>
          <w:sz w:val="24"/>
          <w:szCs w:val="24"/>
          <w:lang w:val="en-GB"/>
        </w:rPr>
        <w:t xml:space="preserve"> and there was no reason to replicate </w:t>
      </w:r>
      <w:r w:rsidR="00D45DE1">
        <w:rPr>
          <w:rFonts w:ascii="Times New Roman" w:hAnsi="Times New Roman"/>
          <w:sz w:val="24"/>
          <w:szCs w:val="24"/>
          <w:lang w:val="en-GB"/>
        </w:rPr>
        <w:t>what the</w:t>
      </w:r>
      <w:r w:rsidR="00774633">
        <w:rPr>
          <w:rFonts w:ascii="Times New Roman" w:hAnsi="Times New Roman"/>
          <w:sz w:val="24"/>
          <w:szCs w:val="24"/>
          <w:lang w:val="en-GB"/>
        </w:rPr>
        <w:t>se</w:t>
      </w:r>
      <w:r w:rsidR="00D45DE1">
        <w:rPr>
          <w:rFonts w:ascii="Times New Roman" w:hAnsi="Times New Roman"/>
          <w:sz w:val="24"/>
          <w:szCs w:val="24"/>
          <w:lang w:val="en-GB"/>
        </w:rPr>
        <w:t xml:space="preserve"> had </w:t>
      </w:r>
      <w:r w:rsidR="00056803">
        <w:rPr>
          <w:rFonts w:ascii="Times New Roman" w:hAnsi="Times New Roman"/>
          <w:sz w:val="24"/>
          <w:szCs w:val="24"/>
          <w:lang w:val="en-GB"/>
        </w:rPr>
        <w:t>seen</w:t>
      </w:r>
      <w:r w:rsidR="008724D5">
        <w:rPr>
          <w:rFonts w:ascii="Times New Roman" w:hAnsi="Times New Roman"/>
          <w:sz w:val="24"/>
          <w:szCs w:val="24"/>
          <w:lang w:val="en-GB"/>
        </w:rPr>
        <w:t xml:space="preserve">. The point was to </w:t>
      </w:r>
      <w:r w:rsidR="00056803">
        <w:rPr>
          <w:rFonts w:ascii="Times New Roman" w:hAnsi="Times New Roman"/>
          <w:sz w:val="24"/>
          <w:szCs w:val="24"/>
          <w:lang w:val="en-GB"/>
        </w:rPr>
        <w:t xml:space="preserve">become acquainted with </w:t>
      </w:r>
      <w:r w:rsidR="00EB6C22">
        <w:rPr>
          <w:rFonts w:ascii="Times New Roman" w:hAnsi="Times New Roman"/>
          <w:sz w:val="24"/>
          <w:szCs w:val="24"/>
          <w:lang w:val="en-GB"/>
        </w:rPr>
        <w:t xml:space="preserve">the </w:t>
      </w:r>
      <w:r w:rsidR="008724D5">
        <w:rPr>
          <w:rFonts w:ascii="Times New Roman" w:hAnsi="Times New Roman"/>
          <w:sz w:val="24"/>
          <w:szCs w:val="24"/>
          <w:lang w:val="en-GB"/>
        </w:rPr>
        <w:t xml:space="preserve">insights of the giants </w:t>
      </w:r>
      <w:r w:rsidR="008724D5" w:rsidRPr="003909BC">
        <w:rPr>
          <w:rFonts w:ascii="Times New Roman" w:hAnsi="Times New Roman"/>
          <w:i/>
          <w:sz w:val="24"/>
          <w:szCs w:val="24"/>
          <w:lang w:val="en-GB"/>
        </w:rPr>
        <w:t>and</w:t>
      </w:r>
      <w:r w:rsidR="008724D5">
        <w:rPr>
          <w:rFonts w:ascii="Times New Roman" w:hAnsi="Times New Roman"/>
          <w:sz w:val="24"/>
          <w:szCs w:val="24"/>
          <w:lang w:val="en-GB"/>
        </w:rPr>
        <w:t xml:space="preserve"> </w:t>
      </w:r>
      <w:r w:rsidR="008724D5" w:rsidRPr="00056803">
        <w:rPr>
          <w:rFonts w:ascii="Times New Roman" w:hAnsi="Times New Roman"/>
          <w:i/>
          <w:sz w:val="24"/>
          <w:szCs w:val="24"/>
          <w:lang w:val="en-GB"/>
        </w:rPr>
        <w:t xml:space="preserve">to </w:t>
      </w:r>
      <w:r w:rsidR="00EB6C22" w:rsidRPr="00056803">
        <w:rPr>
          <w:rFonts w:ascii="Times New Roman" w:hAnsi="Times New Roman"/>
          <w:i/>
          <w:sz w:val="24"/>
          <w:szCs w:val="24"/>
          <w:lang w:val="en-GB"/>
        </w:rPr>
        <w:t>develop these further</w:t>
      </w:r>
      <w:r w:rsidR="008724D5">
        <w:rPr>
          <w:rFonts w:ascii="Times New Roman" w:hAnsi="Times New Roman"/>
          <w:sz w:val="24"/>
          <w:szCs w:val="24"/>
          <w:lang w:val="en-GB"/>
        </w:rPr>
        <w:t xml:space="preserve">.   </w:t>
      </w:r>
    </w:p>
    <w:p w:rsidR="00EF0DA8" w:rsidRDefault="00EF0DA8"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T</w:t>
      </w:r>
      <w:r w:rsidR="008724D5">
        <w:rPr>
          <w:rFonts w:ascii="Times New Roman" w:hAnsi="Times New Roman"/>
          <w:sz w:val="24"/>
          <w:szCs w:val="24"/>
          <w:lang w:val="en-GB"/>
        </w:rPr>
        <w:t xml:space="preserve">he </w:t>
      </w:r>
      <w:r w:rsidR="004E2DA1">
        <w:rPr>
          <w:rFonts w:ascii="Times New Roman" w:hAnsi="Times New Roman"/>
          <w:sz w:val="24"/>
          <w:szCs w:val="24"/>
          <w:lang w:val="en-GB"/>
        </w:rPr>
        <w:t xml:space="preserve">main </w:t>
      </w:r>
      <w:r w:rsidR="008724D5">
        <w:rPr>
          <w:rFonts w:ascii="Times New Roman" w:hAnsi="Times New Roman"/>
          <w:sz w:val="24"/>
          <w:szCs w:val="24"/>
          <w:lang w:val="en-GB"/>
        </w:rPr>
        <w:t xml:space="preserve">technique for </w:t>
      </w:r>
      <w:r w:rsidR="00ED10A7">
        <w:rPr>
          <w:rFonts w:ascii="Times New Roman" w:hAnsi="Times New Roman"/>
          <w:sz w:val="24"/>
          <w:szCs w:val="24"/>
          <w:lang w:val="en-GB"/>
        </w:rPr>
        <w:t xml:space="preserve">doing </w:t>
      </w:r>
      <w:r w:rsidR="008724D5">
        <w:rPr>
          <w:rFonts w:ascii="Times New Roman" w:hAnsi="Times New Roman"/>
          <w:sz w:val="24"/>
          <w:szCs w:val="24"/>
          <w:lang w:val="en-GB"/>
        </w:rPr>
        <w:t xml:space="preserve">this was </w:t>
      </w:r>
      <w:r w:rsidR="008724D5" w:rsidRPr="00C76309">
        <w:rPr>
          <w:rFonts w:ascii="Times New Roman" w:hAnsi="Times New Roman"/>
          <w:i/>
          <w:sz w:val="24"/>
          <w:szCs w:val="24"/>
          <w:lang w:val="en-GB"/>
        </w:rPr>
        <w:t>the restatement</w:t>
      </w:r>
      <w:r w:rsidR="008724D5">
        <w:rPr>
          <w:rFonts w:ascii="Times New Roman" w:hAnsi="Times New Roman"/>
          <w:sz w:val="24"/>
          <w:szCs w:val="24"/>
          <w:lang w:val="en-GB"/>
        </w:rPr>
        <w:t xml:space="preserve">. </w:t>
      </w:r>
      <w:r w:rsidR="00382699">
        <w:rPr>
          <w:rFonts w:ascii="Times New Roman" w:hAnsi="Times New Roman"/>
          <w:sz w:val="24"/>
          <w:szCs w:val="24"/>
          <w:lang w:val="en-GB"/>
        </w:rPr>
        <w:t>Since it</w:t>
      </w:r>
      <w:r w:rsidR="004E2DA1">
        <w:rPr>
          <w:rFonts w:ascii="Times New Roman" w:hAnsi="Times New Roman"/>
          <w:sz w:val="24"/>
          <w:szCs w:val="24"/>
          <w:lang w:val="en-GB"/>
        </w:rPr>
        <w:t xml:space="preserve"> </w:t>
      </w:r>
      <w:r w:rsidR="0028326D">
        <w:rPr>
          <w:rFonts w:ascii="Times New Roman" w:hAnsi="Times New Roman"/>
          <w:sz w:val="24"/>
          <w:szCs w:val="24"/>
          <w:lang w:val="en-GB"/>
        </w:rPr>
        <w:t>is</w:t>
      </w:r>
      <w:r w:rsidR="00382699">
        <w:rPr>
          <w:rFonts w:ascii="Times New Roman" w:hAnsi="Times New Roman"/>
          <w:sz w:val="24"/>
          <w:szCs w:val="24"/>
          <w:lang w:val="en-GB"/>
        </w:rPr>
        <w:t xml:space="preserve"> </w:t>
      </w:r>
      <w:r w:rsidR="008724D5">
        <w:rPr>
          <w:rFonts w:ascii="Times New Roman" w:hAnsi="Times New Roman"/>
          <w:sz w:val="24"/>
          <w:szCs w:val="24"/>
          <w:lang w:val="en-GB"/>
        </w:rPr>
        <w:t xml:space="preserve">hard to get a </w:t>
      </w:r>
      <w:r w:rsidR="004E2DA1">
        <w:rPr>
          <w:rFonts w:ascii="Times New Roman" w:hAnsi="Times New Roman"/>
          <w:sz w:val="24"/>
          <w:szCs w:val="24"/>
          <w:lang w:val="en-GB"/>
        </w:rPr>
        <w:t xml:space="preserve">concrete </w:t>
      </w:r>
      <w:r w:rsidR="008724D5">
        <w:rPr>
          <w:rFonts w:ascii="Times New Roman" w:hAnsi="Times New Roman"/>
          <w:sz w:val="24"/>
          <w:szCs w:val="24"/>
          <w:lang w:val="en-GB"/>
        </w:rPr>
        <w:t xml:space="preserve">sense for how </w:t>
      </w:r>
      <w:r w:rsidR="004E2DA1">
        <w:rPr>
          <w:rFonts w:ascii="Times New Roman" w:hAnsi="Times New Roman"/>
          <w:sz w:val="24"/>
          <w:szCs w:val="24"/>
          <w:lang w:val="en-GB"/>
        </w:rPr>
        <w:t xml:space="preserve">to </w:t>
      </w:r>
      <w:r w:rsidR="008724D5">
        <w:rPr>
          <w:rFonts w:ascii="Times New Roman" w:hAnsi="Times New Roman"/>
          <w:sz w:val="24"/>
          <w:szCs w:val="24"/>
          <w:lang w:val="en-GB"/>
        </w:rPr>
        <w:t>carry out a restatement</w:t>
      </w:r>
      <w:r w:rsidR="004E2DA1">
        <w:rPr>
          <w:rFonts w:ascii="Times New Roman" w:hAnsi="Times New Roman"/>
          <w:sz w:val="24"/>
          <w:szCs w:val="24"/>
          <w:lang w:val="en-GB"/>
        </w:rPr>
        <w:t>,</w:t>
      </w:r>
      <w:r w:rsidR="008724D5">
        <w:rPr>
          <w:rFonts w:ascii="Times New Roman" w:hAnsi="Times New Roman"/>
          <w:sz w:val="24"/>
          <w:szCs w:val="24"/>
          <w:lang w:val="en-GB"/>
        </w:rPr>
        <w:t xml:space="preserve"> what follows </w:t>
      </w:r>
      <w:r w:rsidR="00A251BD">
        <w:rPr>
          <w:rFonts w:ascii="Times New Roman" w:hAnsi="Times New Roman"/>
          <w:sz w:val="24"/>
          <w:szCs w:val="24"/>
          <w:lang w:val="en-GB"/>
        </w:rPr>
        <w:t xml:space="preserve">next </w:t>
      </w:r>
      <w:r w:rsidR="008724D5">
        <w:rPr>
          <w:rFonts w:ascii="Times New Roman" w:hAnsi="Times New Roman"/>
          <w:sz w:val="24"/>
          <w:szCs w:val="24"/>
          <w:lang w:val="en-GB"/>
        </w:rPr>
        <w:t xml:space="preserve">is a description of how Merton took a </w:t>
      </w:r>
      <w:r w:rsidR="004E2DA1">
        <w:rPr>
          <w:rFonts w:ascii="Times New Roman" w:hAnsi="Times New Roman"/>
          <w:sz w:val="24"/>
          <w:szCs w:val="24"/>
          <w:lang w:val="en-GB"/>
        </w:rPr>
        <w:t xml:space="preserve">specific </w:t>
      </w:r>
      <w:r w:rsidR="008724D5">
        <w:rPr>
          <w:rFonts w:ascii="Times New Roman" w:hAnsi="Times New Roman"/>
          <w:sz w:val="24"/>
          <w:szCs w:val="24"/>
          <w:lang w:val="en-GB"/>
        </w:rPr>
        <w:t xml:space="preserve">statement </w:t>
      </w:r>
      <w:r>
        <w:rPr>
          <w:rFonts w:ascii="Times New Roman" w:hAnsi="Times New Roman"/>
          <w:sz w:val="24"/>
          <w:szCs w:val="24"/>
          <w:lang w:val="en-GB"/>
        </w:rPr>
        <w:t>by</w:t>
      </w:r>
      <w:r w:rsidR="008724D5">
        <w:rPr>
          <w:rFonts w:ascii="Times New Roman" w:hAnsi="Times New Roman"/>
          <w:sz w:val="24"/>
          <w:szCs w:val="24"/>
          <w:lang w:val="en-GB"/>
        </w:rPr>
        <w:t xml:space="preserve"> Simmel</w:t>
      </w:r>
      <w:r w:rsidR="0028326D">
        <w:rPr>
          <w:rFonts w:ascii="Times New Roman" w:hAnsi="Times New Roman"/>
          <w:sz w:val="24"/>
          <w:szCs w:val="24"/>
          <w:lang w:val="en-GB"/>
        </w:rPr>
        <w:t>,</w:t>
      </w:r>
      <w:r w:rsidR="008724D5">
        <w:rPr>
          <w:rFonts w:ascii="Times New Roman" w:hAnsi="Times New Roman"/>
          <w:sz w:val="24"/>
          <w:szCs w:val="24"/>
          <w:lang w:val="en-GB"/>
        </w:rPr>
        <w:t xml:space="preserve"> and </w:t>
      </w:r>
      <w:r w:rsidR="00DD216A">
        <w:rPr>
          <w:rFonts w:ascii="Times New Roman" w:hAnsi="Times New Roman"/>
          <w:sz w:val="24"/>
          <w:szCs w:val="24"/>
          <w:lang w:val="en-GB"/>
        </w:rPr>
        <w:t>then transformed it</w:t>
      </w:r>
      <w:r w:rsidR="00941EF5">
        <w:rPr>
          <w:rFonts w:ascii="Times New Roman" w:hAnsi="Times New Roman"/>
          <w:sz w:val="24"/>
          <w:szCs w:val="24"/>
          <w:lang w:val="en-GB"/>
        </w:rPr>
        <w:t xml:space="preserve">. He did this, it should be noted, </w:t>
      </w:r>
      <w:r w:rsidR="004E2DA1">
        <w:rPr>
          <w:rFonts w:ascii="Times New Roman" w:hAnsi="Times New Roman"/>
          <w:sz w:val="24"/>
          <w:szCs w:val="24"/>
          <w:lang w:val="en-GB"/>
        </w:rPr>
        <w:t xml:space="preserve">in a </w:t>
      </w:r>
      <w:r w:rsidR="00DA5036">
        <w:rPr>
          <w:rFonts w:ascii="Times New Roman" w:hAnsi="Times New Roman"/>
          <w:sz w:val="24"/>
          <w:szCs w:val="24"/>
          <w:lang w:val="en-GB"/>
        </w:rPr>
        <w:t xml:space="preserve">slow and </w:t>
      </w:r>
      <w:r w:rsidR="004E2DA1">
        <w:rPr>
          <w:rFonts w:ascii="Times New Roman" w:hAnsi="Times New Roman"/>
          <w:sz w:val="24"/>
          <w:szCs w:val="24"/>
          <w:lang w:val="en-GB"/>
        </w:rPr>
        <w:t xml:space="preserve">didactic manner </w:t>
      </w:r>
      <w:r w:rsidR="0028326D">
        <w:rPr>
          <w:rFonts w:ascii="Times New Roman" w:hAnsi="Times New Roman"/>
          <w:sz w:val="24"/>
          <w:szCs w:val="24"/>
          <w:lang w:val="en-GB"/>
        </w:rPr>
        <w:t>s</w:t>
      </w:r>
      <w:r w:rsidR="00DA5036">
        <w:rPr>
          <w:rFonts w:ascii="Times New Roman" w:hAnsi="Times New Roman"/>
          <w:sz w:val="24"/>
          <w:szCs w:val="24"/>
          <w:lang w:val="en-GB"/>
        </w:rPr>
        <w:t xml:space="preserve">o </w:t>
      </w:r>
      <w:r w:rsidR="004E2DA1">
        <w:rPr>
          <w:rFonts w:ascii="Times New Roman" w:hAnsi="Times New Roman"/>
          <w:sz w:val="24"/>
          <w:szCs w:val="24"/>
          <w:lang w:val="en-GB"/>
        </w:rPr>
        <w:t xml:space="preserve">that the students </w:t>
      </w:r>
      <w:r w:rsidR="00941EF5">
        <w:rPr>
          <w:rFonts w:ascii="Times New Roman" w:hAnsi="Times New Roman"/>
          <w:sz w:val="24"/>
          <w:szCs w:val="24"/>
          <w:lang w:val="en-GB"/>
        </w:rPr>
        <w:t>w</w:t>
      </w:r>
      <w:r w:rsidR="004E2DA1">
        <w:rPr>
          <w:rFonts w:ascii="Times New Roman" w:hAnsi="Times New Roman"/>
          <w:sz w:val="24"/>
          <w:szCs w:val="24"/>
          <w:lang w:val="en-GB"/>
        </w:rPr>
        <w:t xml:space="preserve">ould </w:t>
      </w:r>
      <w:r w:rsidR="0028326D">
        <w:rPr>
          <w:rFonts w:ascii="Times New Roman" w:hAnsi="Times New Roman"/>
          <w:sz w:val="24"/>
          <w:szCs w:val="24"/>
          <w:lang w:val="en-GB"/>
        </w:rPr>
        <w:t xml:space="preserve">see how it </w:t>
      </w:r>
      <w:r w:rsidR="00A22FC9">
        <w:rPr>
          <w:rFonts w:ascii="Times New Roman" w:hAnsi="Times New Roman"/>
          <w:sz w:val="24"/>
          <w:szCs w:val="24"/>
          <w:lang w:val="en-GB"/>
        </w:rPr>
        <w:t xml:space="preserve">should be </w:t>
      </w:r>
      <w:r w:rsidR="0028326D">
        <w:rPr>
          <w:rFonts w:ascii="Times New Roman" w:hAnsi="Times New Roman"/>
          <w:sz w:val="24"/>
          <w:szCs w:val="24"/>
          <w:lang w:val="en-GB"/>
        </w:rPr>
        <w:t>done.</w:t>
      </w:r>
      <w:r w:rsidR="008724D5">
        <w:rPr>
          <w:rFonts w:ascii="Times New Roman" w:hAnsi="Times New Roman"/>
          <w:sz w:val="24"/>
          <w:szCs w:val="24"/>
          <w:lang w:val="en-GB"/>
        </w:rPr>
        <w:t xml:space="preserve"> </w:t>
      </w:r>
      <w:r w:rsidR="00E52B9D">
        <w:rPr>
          <w:rFonts w:ascii="Times New Roman" w:hAnsi="Times New Roman"/>
          <w:sz w:val="24"/>
          <w:szCs w:val="24"/>
          <w:lang w:val="en-GB"/>
        </w:rPr>
        <w:t xml:space="preserve">The </w:t>
      </w:r>
      <w:r w:rsidR="00A22FC9">
        <w:rPr>
          <w:rFonts w:ascii="Times New Roman" w:hAnsi="Times New Roman"/>
          <w:sz w:val="24"/>
          <w:szCs w:val="24"/>
          <w:lang w:val="en-GB"/>
        </w:rPr>
        <w:t>“</w:t>
      </w:r>
      <w:r w:rsidR="00E52B9D">
        <w:rPr>
          <w:rFonts w:ascii="Times New Roman" w:hAnsi="Times New Roman"/>
          <w:sz w:val="24"/>
          <w:szCs w:val="24"/>
          <w:lang w:val="en-GB"/>
        </w:rPr>
        <w:t>stages</w:t>
      </w:r>
      <w:r w:rsidR="00A22FC9">
        <w:rPr>
          <w:rFonts w:ascii="Times New Roman" w:hAnsi="Times New Roman"/>
          <w:sz w:val="24"/>
          <w:szCs w:val="24"/>
          <w:lang w:val="en-GB"/>
        </w:rPr>
        <w:t>”</w:t>
      </w:r>
      <w:r w:rsidR="00E52B9D">
        <w:rPr>
          <w:rFonts w:ascii="Times New Roman" w:hAnsi="Times New Roman"/>
          <w:sz w:val="24"/>
          <w:szCs w:val="24"/>
          <w:lang w:val="en-GB"/>
        </w:rPr>
        <w:t xml:space="preserve"> in the restatement procedure were in other words a way of making it easier for the students </w:t>
      </w:r>
      <w:r w:rsidR="00941EF5">
        <w:rPr>
          <w:rFonts w:ascii="Times New Roman" w:hAnsi="Times New Roman"/>
          <w:sz w:val="24"/>
          <w:szCs w:val="24"/>
          <w:lang w:val="en-GB"/>
        </w:rPr>
        <w:t xml:space="preserve">to </w:t>
      </w:r>
      <w:r w:rsidR="00E52B9D">
        <w:rPr>
          <w:rFonts w:ascii="Times New Roman" w:hAnsi="Times New Roman"/>
          <w:sz w:val="24"/>
          <w:szCs w:val="24"/>
          <w:lang w:val="en-GB"/>
        </w:rPr>
        <w:t>follow Merton’s way of thinking aloud.</w:t>
      </w:r>
      <w:r w:rsidR="00E25A7C">
        <w:rPr>
          <w:rFonts w:ascii="Times New Roman" w:hAnsi="Times New Roman"/>
          <w:sz w:val="24"/>
          <w:szCs w:val="24"/>
          <w:lang w:val="en-GB"/>
        </w:rPr>
        <w:t xml:space="preserve"> </w:t>
      </w:r>
    </w:p>
    <w:p w:rsidR="007B256F" w:rsidRDefault="008724D5"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w:t>
      </w:r>
      <w:r w:rsidR="00DF3E35">
        <w:rPr>
          <w:rFonts w:ascii="Times New Roman" w:hAnsi="Times New Roman"/>
          <w:sz w:val="24"/>
          <w:szCs w:val="24"/>
          <w:lang w:val="en-GB"/>
        </w:rPr>
        <w:t xml:space="preserve">description </w:t>
      </w:r>
      <w:r w:rsidR="00E25A7C">
        <w:rPr>
          <w:rFonts w:ascii="Times New Roman" w:hAnsi="Times New Roman"/>
          <w:sz w:val="24"/>
          <w:szCs w:val="24"/>
          <w:lang w:val="en-GB"/>
        </w:rPr>
        <w:t xml:space="preserve">that now follows </w:t>
      </w:r>
      <w:r>
        <w:rPr>
          <w:rFonts w:ascii="Times New Roman" w:hAnsi="Times New Roman"/>
          <w:sz w:val="24"/>
          <w:szCs w:val="24"/>
          <w:lang w:val="en-GB"/>
        </w:rPr>
        <w:t xml:space="preserve">comes from the </w:t>
      </w:r>
      <w:r w:rsidR="004E2DA1">
        <w:rPr>
          <w:rFonts w:ascii="Times New Roman" w:hAnsi="Times New Roman"/>
          <w:sz w:val="24"/>
          <w:szCs w:val="24"/>
          <w:lang w:val="en-GB"/>
        </w:rPr>
        <w:t xml:space="preserve">very </w:t>
      </w:r>
      <w:r>
        <w:rPr>
          <w:rFonts w:ascii="Times New Roman" w:hAnsi="Times New Roman"/>
          <w:sz w:val="24"/>
          <w:szCs w:val="24"/>
          <w:lang w:val="en-GB"/>
        </w:rPr>
        <w:t>first seminar</w:t>
      </w:r>
      <w:r w:rsidR="004E2DA1">
        <w:rPr>
          <w:rFonts w:ascii="Times New Roman" w:hAnsi="Times New Roman"/>
          <w:sz w:val="24"/>
          <w:szCs w:val="24"/>
          <w:lang w:val="en-GB"/>
        </w:rPr>
        <w:t xml:space="preserve"> </w:t>
      </w:r>
      <w:r w:rsidR="00DD216A">
        <w:rPr>
          <w:rFonts w:ascii="Times New Roman" w:hAnsi="Times New Roman"/>
          <w:sz w:val="24"/>
          <w:szCs w:val="24"/>
          <w:lang w:val="en-GB"/>
        </w:rPr>
        <w:t xml:space="preserve">that </w:t>
      </w:r>
      <w:r w:rsidR="00DF3E35">
        <w:rPr>
          <w:rFonts w:ascii="Times New Roman" w:hAnsi="Times New Roman"/>
          <w:sz w:val="24"/>
          <w:szCs w:val="24"/>
          <w:lang w:val="en-GB"/>
        </w:rPr>
        <w:t>Merton conducted</w:t>
      </w:r>
      <w:r w:rsidR="00C902EC">
        <w:rPr>
          <w:rFonts w:ascii="Times New Roman" w:hAnsi="Times New Roman"/>
          <w:sz w:val="24"/>
          <w:szCs w:val="24"/>
          <w:lang w:val="en-GB"/>
        </w:rPr>
        <w:t>, which took place</w:t>
      </w:r>
      <w:r w:rsidR="006376AE">
        <w:rPr>
          <w:rFonts w:ascii="Times New Roman" w:hAnsi="Times New Roman"/>
          <w:sz w:val="24"/>
          <w:szCs w:val="24"/>
          <w:lang w:val="en-GB"/>
        </w:rPr>
        <w:t xml:space="preserve"> </w:t>
      </w:r>
      <w:r w:rsidR="00DA5036">
        <w:rPr>
          <w:rFonts w:ascii="Times New Roman" w:hAnsi="Times New Roman"/>
          <w:sz w:val="24"/>
          <w:szCs w:val="24"/>
          <w:lang w:val="en-GB"/>
        </w:rPr>
        <w:t xml:space="preserve">on October 6, </w:t>
      </w:r>
      <w:r w:rsidR="006376AE">
        <w:rPr>
          <w:rFonts w:ascii="Times New Roman" w:hAnsi="Times New Roman"/>
          <w:sz w:val="24"/>
          <w:szCs w:val="24"/>
          <w:lang w:val="en-GB"/>
        </w:rPr>
        <w:t>1955</w:t>
      </w:r>
      <w:r w:rsidR="00C609AD" w:rsidRPr="00C609AD">
        <w:rPr>
          <w:rFonts w:ascii="Times New Roman" w:hAnsi="Times New Roman"/>
          <w:sz w:val="24"/>
          <w:szCs w:val="24"/>
          <w:lang w:val="en-GB"/>
        </w:rPr>
        <w:t>.</w:t>
      </w:r>
      <w:r w:rsidR="00EF0DA8">
        <w:rPr>
          <w:rFonts w:ascii="Times New Roman" w:hAnsi="Times New Roman"/>
          <w:sz w:val="24"/>
          <w:szCs w:val="24"/>
          <w:lang w:val="en-GB"/>
        </w:rPr>
        <w:t xml:space="preserve"> </w:t>
      </w:r>
      <w:r>
        <w:rPr>
          <w:rFonts w:ascii="Times New Roman" w:hAnsi="Times New Roman"/>
          <w:sz w:val="24"/>
          <w:szCs w:val="24"/>
          <w:lang w:val="en-GB"/>
        </w:rPr>
        <w:t xml:space="preserve">The </w:t>
      </w:r>
      <w:r w:rsidR="00EF0DA8">
        <w:rPr>
          <w:rFonts w:ascii="Times New Roman" w:hAnsi="Times New Roman"/>
          <w:i/>
          <w:sz w:val="24"/>
          <w:szCs w:val="24"/>
          <w:lang w:val="en-GB"/>
        </w:rPr>
        <w:t>s</w:t>
      </w:r>
      <w:r w:rsidRPr="00643B1E">
        <w:rPr>
          <w:rFonts w:ascii="Times New Roman" w:hAnsi="Times New Roman"/>
          <w:i/>
          <w:sz w:val="24"/>
          <w:szCs w:val="24"/>
          <w:lang w:val="en-GB"/>
        </w:rPr>
        <w:t>tatement</w:t>
      </w:r>
      <w:r>
        <w:rPr>
          <w:rFonts w:ascii="Times New Roman" w:hAnsi="Times New Roman"/>
          <w:sz w:val="24"/>
          <w:szCs w:val="24"/>
          <w:lang w:val="en-GB"/>
        </w:rPr>
        <w:t xml:space="preserve"> by Simmel</w:t>
      </w:r>
      <w:r w:rsidR="0028326D">
        <w:rPr>
          <w:rFonts w:ascii="Times New Roman" w:hAnsi="Times New Roman"/>
          <w:sz w:val="24"/>
          <w:szCs w:val="24"/>
          <w:lang w:val="en-GB"/>
        </w:rPr>
        <w:t>,</w:t>
      </w:r>
      <w:r>
        <w:rPr>
          <w:rFonts w:ascii="Times New Roman" w:hAnsi="Times New Roman"/>
          <w:sz w:val="24"/>
          <w:szCs w:val="24"/>
          <w:lang w:val="en-GB"/>
        </w:rPr>
        <w:t xml:space="preserve"> </w:t>
      </w:r>
      <w:r w:rsidR="00863D8C">
        <w:rPr>
          <w:rFonts w:ascii="Times New Roman" w:hAnsi="Times New Roman"/>
          <w:sz w:val="24"/>
          <w:szCs w:val="24"/>
          <w:lang w:val="en-GB"/>
        </w:rPr>
        <w:t xml:space="preserve">with which </w:t>
      </w:r>
      <w:r>
        <w:rPr>
          <w:rFonts w:ascii="Times New Roman" w:hAnsi="Times New Roman"/>
          <w:sz w:val="24"/>
          <w:szCs w:val="24"/>
          <w:lang w:val="en-GB"/>
        </w:rPr>
        <w:t xml:space="preserve">Merton </w:t>
      </w:r>
      <w:r w:rsidR="00A22FC9">
        <w:rPr>
          <w:rFonts w:ascii="Times New Roman" w:hAnsi="Times New Roman"/>
          <w:sz w:val="24"/>
          <w:szCs w:val="24"/>
          <w:lang w:val="en-GB"/>
        </w:rPr>
        <w:t>began</w:t>
      </w:r>
      <w:r w:rsidR="0028326D">
        <w:rPr>
          <w:rFonts w:ascii="Times New Roman" w:hAnsi="Times New Roman"/>
          <w:sz w:val="24"/>
          <w:szCs w:val="24"/>
          <w:lang w:val="en-GB"/>
        </w:rPr>
        <w:t>,</w:t>
      </w:r>
      <w:r w:rsidR="00EF0DA8">
        <w:rPr>
          <w:rFonts w:ascii="Times New Roman" w:hAnsi="Times New Roman"/>
          <w:sz w:val="24"/>
          <w:szCs w:val="24"/>
          <w:lang w:val="en-GB"/>
        </w:rPr>
        <w:t xml:space="preserve"> </w:t>
      </w:r>
      <w:r>
        <w:rPr>
          <w:rFonts w:ascii="Times New Roman" w:hAnsi="Times New Roman"/>
          <w:sz w:val="24"/>
          <w:szCs w:val="24"/>
          <w:lang w:val="en-GB"/>
        </w:rPr>
        <w:t>was the following</w:t>
      </w:r>
      <w:r w:rsidR="00EF0DA8">
        <w:rPr>
          <w:rFonts w:ascii="Times New Roman" w:hAnsi="Times New Roman"/>
          <w:sz w:val="24"/>
          <w:szCs w:val="24"/>
          <w:lang w:val="en-GB"/>
        </w:rPr>
        <w:t xml:space="preserve"> </w:t>
      </w:r>
      <w:r w:rsidR="00E25A7C">
        <w:rPr>
          <w:rFonts w:ascii="Times New Roman" w:hAnsi="Times New Roman"/>
          <w:sz w:val="24"/>
          <w:szCs w:val="24"/>
          <w:lang w:val="en-GB"/>
        </w:rPr>
        <w:t>(Merton 1955)</w:t>
      </w:r>
      <w:r w:rsidR="00EF0DA8">
        <w:rPr>
          <w:rFonts w:ascii="Times New Roman" w:hAnsi="Times New Roman"/>
          <w:sz w:val="24"/>
          <w:szCs w:val="24"/>
          <w:lang w:val="en-GB"/>
        </w:rPr>
        <w:t>:</w:t>
      </w:r>
      <w:r>
        <w:rPr>
          <w:rFonts w:ascii="Times New Roman" w:hAnsi="Times New Roman"/>
          <w:sz w:val="24"/>
          <w:szCs w:val="24"/>
          <w:lang w:val="en-GB"/>
        </w:rPr>
        <w:t xml:space="preserve">   </w:t>
      </w:r>
    </w:p>
    <w:p w:rsidR="00BA622A" w:rsidRDefault="007B256F" w:rsidP="00643B1E">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xml:space="preserve">…a group upon reaching a certain size must develop forms and organs which serve its maintenance and promotion, but which a smaller group does not need. </w:t>
      </w:r>
      <w:r w:rsidR="00863D8C">
        <w:rPr>
          <w:rFonts w:ascii="Times New Roman" w:hAnsi="Times New Roman"/>
          <w:sz w:val="24"/>
          <w:szCs w:val="24"/>
          <w:lang w:val="en-GB"/>
        </w:rPr>
        <w:t>[</w:t>
      </w:r>
      <w:r>
        <w:rPr>
          <w:rFonts w:ascii="Times New Roman" w:hAnsi="Times New Roman"/>
          <w:sz w:val="24"/>
          <w:szCs w:val="24"/>
          <w:lang w:val="en-GB"/>
        </w:rPr>
        <w:t>Simmel 1960:87</w:t>
      </w:r>
      <w:r w:rsidR="00863D8C">
        <w:rPr>
          <w:rFonts w:ascii="Times New Roman" w:hAnsi="Times New Roman"/>
          <w:sz w:val="24"/>
          <w:szCs w:val="24"/>
          <w:lang w:val="en-GB"/>
        </w:rPr>
        <w:t>]</w:t>
      </w:r>
      <w:r>
        <w:rPr>
          <w:rFonts w:ascii="Times New Roman" w:hAnsi="Times New Roman"/>
          <w:sz w:val="24"/>
          <w:szCs w:val="24"/>
          <w:lang w:val="en-GB"/>
        </w:rPr>
        <w:t xml:space="preserve">   </w:t>
      </w:r>
    </w:p>
    <w:p w:rsidR="007747BE" w:rsidRDefault="00EF0DA8"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After reading this statement aloud, </w:t>
      </w:r>
      <w:r w:rsidR="00263574">
        <w:rPr>
          <w:rFonts w:ascii="Times New Roman" w:hAnsi="Times New Roman"/>
          <w:sz w:val="24"/>
          <w:szCs w:val="24"/>
          <w:lang w:val="en-GB"/>
        </w:rPr>
        <w:t xml:space="preserve">Merton then </w:t>
      </w:r>
      <w:r w:rsidR="00A22FC9">
        <w:rPr>
          <w:rFonts w:ascii="Times New Roman" w:hAnsi="Times New Roman"/>
          <w:sz w:val="24"/>
          <w:szCs w:val="24"/>
          <w:lang w:val="en-GB"/>
        </w:rPr>
        <w:t xml:space="preserve">provided </w:t>
      </w:r>
      <w:r w:rsidR="00863D8C">
        <w:rPr>
          <w:rFonts w:ascii="Times New Roman" w:hAnsi="Times New Roman"/>
          <w:sz w:val="24"/>
          <w:szCs w:val="24"/>
          <w:lang w:val="en-GB"/>
        </w:rPr>
        <w:t xml:space="preserve">a </w:t>
      </w:r>
      <w:r w:rsidR="00263574" w:rsidRPr="00643B1E">
        <w:rPr>
          <w:rFonts w:ascii="Times New Roman" w:hAnsi="Times New Roman"/>
          <w:i/>
          <w:sz w:val="24"/>
          <w:szCs w:val="24"/>
          <w:lang w:val="en-GB"/>
        </w:rPr>
        <w:t>tentative restatement</w:t>
      </w:r>
      <w:r w:rsidR="00263574">
        <w:rPr>
          <w:rFonts w:ascii="Times New Roman" w:hAnsi="Times New Roman"/>
          <w:sz w:val="24"/>
          <w:szCs w:val="24"/>
          <w:lang w:val="en-GB"/>
        </w:rPr>
        <w:t>:</w:t>
      </w:r>
    </w:p>
    <w:p w:rsidR="00263574" w:rsidRDefault="00263574" w:rsidP="00643B1E">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xml:space="preserve">Large groups require certain structures which integrate the group and help achieve its purposes; these structures are not required by groups of ‘smaller size’. </w:t>
      </w:r>
    </w:p>
    <w:p w:rsidR="00643B1E" w:rsidRDefault="00643B1E"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This was followed by a </w:t>
      </w:r>
      <w:r w:rsidRPr="00EF36E8">
        <w:rPr>
          <w:rFonts w:ascii="Times New Roman" w:hAnsi="Times New Roman"/>
          <w:i/>
          <w:sz w:val="24"/>
          <w:szCs w:val="24"/>
          <w:lang w:val="en-GB"/>
        </w:rPr>
        <w:t>comment</w:t>
      </w:r>
      <w:r>
        <w:rPr>
          <w:rFonts w:ascii="Times New Roman" w:hAnsi="Times New Roman"/>
          <w:sz w:val="24"/>
          <w:szCs w:val="24"/>
          <w:lang w:val="en-GB"/>
        </w:rPr>
        <w:t xml:space="preserve"> </w:t>
      </w:r>
      <w:r w:rsidR="00863D8C">
        <w:rPr>
          <w:rFonts w:ascii="Times New Roman" w:hAnsi="Times New Roman"/>
          <w:sz w:val="24"/>
          <w:szCs w:val="24"/>
          <w:lang w:val="en-GB"/>
        </w:rPr>
        <w:t>by Merton:</w:t>
      </w:r>
    </w:p>
    <w:p w:rsidR="0091197F" w:rsidRDefault="00863D8C" w:rsidP="0091197F">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xml:space="preserve">We shall </w:t>
      </w:r>
      <w:r w:rsidR="0061047C">
        <w:rPr>
          <w:rFonts w:ascii="Times New Roman" w:hAnsi="Times New Roman"/>
          <w:sz w:val="24"/>
          <w:szCs w:val="24"/>
          <w:lang w:val="en-GB"/>
        </w:rPr>
        <w:t>doubtless</w:t>
      </w:r>
      <w:r w:rsidR="009816A3">
        <w:rPr>
          <w:rFonts w:ascii="Times New Roman" w:hAnsi="Times New Roman"/>
          <w:b/>
          <w:sz w:val="24"/>
          <w:szCs w:val="24"/>
          <w:lang w:val="en-GB"/>
        </w:rPr>
        <w:t xml:space="preserve"> </w:t>
      </w:r>
      <w:r>
        <w:rPr>
          <w:rFonts w:ascii="Times New Roman" w:hAnsi="Times New Roman"/>
          <w:sz w:val="24"/>
          <w:szCs w:val="24"/>
          <w:lang w:val="en-GB"/>
        </w:rPr>
        <w:t>encounter many such formalistic statements in which the principal conceptual components are either left wholly undefined or are given no explicit substantive content. It is apparent here</w:t>
      </w:r>
      <w:r w:rsidR="0091197F">
        <w:rPr>
          <w:rFonts w:ascii="Times New Roman" w:hAnsi="Times New Roman"/>
          <w:sz w:val="24"/>
          <w:szCs w:val="24"/>
          <w:lang w:val="en-GB"/>
        </w:rPr>
        <w:t xml:space="preserve"> t</w:t>
      </w:r>
      <w:r>
        <w:rPr>
          <w:rFonts w:ascii="Times New Roman" w:hAnsi="Times New Roman"/>
          <w:sz w:val="24"/>
          <w:szCs w:val="24"/>
          <w:lang w:val="en-GB"/>
        </w:rPr>
        <w:t xml:space="preserve">hat this would become a </w:t>
      </w:r>
      <w:r w:rsidRPr="0091197F">
        <w:rPr>
          <w:rFonts w:ascii="Times New Roman" w:hAnsi="Times New Roman"/>
          <w:i/>
          <w:sz w:val="24"/>
          <w:szCs w:val="24"/>
          <w:lang w:val="en-GB"/>
        </w:rPr>
        <w:t>fully substantive</w:t>
      </w:r>
      <w:r>
        <w:rPr>
          <w:rFonts w:ascii="Times New Roman" w:hAnsi="Times New Roman"/>
          <w:sz w:val="24"/>
          <w:szCs w:val="24"/>
          <w:lang w:val="en-GB"/>
        </w:rPr>
        <w:t xml:space="preserve"> statement only if its major categories were specified (e.g. </w:t>
      </w:r>
      <w:r w:rsidR="0091197F">
        <w:rPr>
          <w:rFonts w:ascii="Times New Roman" w:hAnsi="Times New Roman"/>
          <w:sz w:val="24"/>
          <w:szCs w:val="24"/>
          <w:lang w:val="en-GB"/>
        </w:rPr>
        <w:t>‘certain size,’</w:t>
      </w:r>
      <w:r>
        <w:rPr>
          <w:rFonts w:ascii="Times New Roman" w:hAnsi="Times New Roman"/>
          <w:sz w:val="24"/>
          <w:szCs w:val="24"/>
          <w:lang w:val="en-GB"/>
        </w:rPr>
        <w:t xml:space="preserve"> </w:t>
      </w:r>
      <w:r w:rsidR="0091197F">
        <w:rPr>
          <w:rFonts w:ascii="Times New Roman" w:hAnsi="Times New Roman"/>
          <w:sz w:val="24"/>
          <w:szCs w:val="24"/>
          <w:lang w:val="en-GB"/>
        </w:rPr>
        <w:t>‘forms and organs,’ ‘maintenance and promotion’).</w:t>
      </w:r>
    </w:p>
    <w:p w:rsidR="0091197F" w:rsidRDefault="0091197F" w:rsidP="0091197F">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xml:space="preserve">For the time being, we agree to include such loosely formal statements. It may turn out that they can later be used as guides for </w:t>
      </w:r>
      <w:r w:rsidRPr="0091197F">
        <w:rPr>
          <w:rFonts w:ascii="Times New Roman" w:hAnsi="Times New Roman"/>
          <w:i/>
          <w:sz w:val="24"/>
          <w:szCs w:val="24"/>
          <w:lang w:val="en-GB"/>
        </w:rPr>
        <w:t>categorizing</w:t>
      </w:r>
      <w:r>
        <w:rPr>
          <w:rFonts w:ascii="Times New Roman" w:hAnsi="Times New Roman"/>
          <w:sz w:val="24"/>
          <w:szCs w:val="24"/>
          <w:lang w:val="en-GB"/>
        </w:rPr>
        <w:t xml:space="preserve"> the content of descriptive statements about particular organizations. </w:t>
      </w:r>
    </w:p>
    <w:p w:rsidR="0091197F" w:rsidRDefault="0091197F"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lastRenderedPageBreak/>
        <w:t xml:space="preserve">At this point Merton invited students to focus on </w:t>
      </w:r>
      <w:r w:rsidRPr="00911BEB">
        <w:rPr>
          <w:rFonts w:ascii="Times New Roman" w:hAnsi="Times New Roman"/>
          <w:i/>
          <w:sz w:val="24"/>
          <w:szCs w:val="24"/>
          <w:lang w:val="en-GB"/>
        </w:rPr>
        <w:t>problems and questions</w:t>
      </w:r>
      <w:r w:rsidR="00911BEB">
        <w:rPr>
          <w:rFonts w:ascii="Times New Roman" w:hAnsi="Times New Roman"/>
          <w:sz w:val="24"/>
          <w:szCs w:val="24"/>
          <w:lang w:val="en-GB"/>
        </w:rPr>
        <w:t xml:space="preserve"> inspired by Simmel’s statement and Merton’s tentative restatemen</w:t>
      </w:r>
      <w:r w:rsidR="001A2440">
        <w:rPr>
          <w:rFonts w:ascii="Times New Roman" w:hAnsi="Times New Roman"/>
          <w:sz w:val="24"/>
          <w:szCs w:val="24"/>
          <w:lang w:val="en-GB"/>
        </w:rPr>
        <w:t>t</w:t>
      </w:r>
      <w:r>
        <w:rPr>
          <w:rFonts w:ascii="Times New Roman" w:hAnsi="Times New Roman"/>
          <w:sz w:val="24"/>
          <w:szCs w:val="24"/>
          <w:lang w:val="en-GB"/>
        </w:rPr>
        <w:t xml:space="preserve">: </w:t>
      </w:r>
    </w:p>
    <w:p w:rsidR="00911BEB" w:rsidRDefault="00793231" w:rsidP="005B7B16">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[The statement of Simmel that we started with] evidently implies [the</w:t>
      </w:r>
      <w:r w:rsidR="00911BEB">
        <w:rPr>
          <w:rFonts w:ascii="Times New Roman" w:hAnsi="Times New Roman"/>
          <w:sz w:val="24"/>
          <w:szCs w:val="24"/>
          <w:lang w:val="en-GB"/>
        </w:rPr>
        <w:t xml:space="preserve"> following</w:t>
      </w:r>
      <w:r>
        <w:rPr>
          <w:rFonts w:ascii="Times New Roman" w:hAnsi="Times New Roman"/>
          <w:sz w:val="24"/>
          <w:szCs w:val="24"/>
          <w:lang w:val="en-GB"/>
        </w:rPr>
        <w:t xml:space="preserve">] question: if certain integrative structures required by ‘large groups’ are typically absent in ‘small groups,’ can findings based on </w:t>
      </w:r>
      <w:r w:rsidR="00911BEB">
        <w:rPr>
          <w:rFonts w:ascii="Times New Roman" w:hAnsi="Times New Roman"/>
          <w:sz w:val="24"/>
          <w:szCs w:val="24"/>
          <w:lang w:val="en-GB"/>
        </w:rPr>
        <w:t>small group research be extrapolated to groups in general?</w:t>
      </w:r>
    </w:p>
    <w:p w:rsidR="00911BEB" w:rsidRDefault="00911BEB" w:rsidP="005B7B16">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[Simmel’s statement] further implies: the ‘</w:t>
      </w:r>
      <w:proofErr w:type="gramStart"/>
      <w:r>
        <w:rPr>
          <w:rFonts w:ascii="Times New Roman" w:hAnsi="Times New Roman"/>
          <w:sz w:val="24"/>
          <w:szCs w:val="24"/>
          <w:lang w:val="en-GB"/>
        </w:rPr>
        <w:t>same‘</w:t>
      </w:r>
      <w:r w:rsidR="00C647A6">
        <w:rPr>
          <w:rFonts w:ascii="Times New Roman" w:hAnsi="Times New Roman"/>
          <w:sz w:val="24"/>
          <w:szCs w:val="24"/>
          <w:lang w:val="en-GB"/>
        </w:rPr>
        <w:t xml:space="preserve"> </w:t>
      </w:r>
      <w:r>
        <w:rPr>
          <w:rFonts w:ascii="Times New Roman" w:hAnsi="Times New Roman"/>
          <w:sz w:val="24"/>
          <w:szCs w:val="24"/>
          <w:lang w:val="en-GB"/>
        </w:rPr>
        <w:t>functional</w:t>
      </w:r>
      <w:proofErr w:type="gramEnd"/>
      <w:r>
        <w:rPr>
          <w:rFonts w:ascii="Times New Roman" w:hAnsi="Times New Roman"/>
          <w:sz w:val="24"/>
          <w:szCs w:val="24"/>
          <w:lang w:val="en-GB"/>
        </w:rPr>
        <w:t xml:space="preserve"> requirements (‘maintenance and promotion’, i.e. integration and achievement of group purposes?) are met by differing kinds of internal organization. </w:t>
      </w:r>
    </w:p>
    <w:p w:rsidR="00C5574C" w:rsidRDefault="00911BEB"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discussion </w:t>
      </w:r>
      <w:r w:rsidR="00C40D1A">
        <w:rPr>
          <w:rFonts w:ascii="Times New Roman" w:hAnsi="Times New Roman"/>
          <w:sz w:val="24"/>
          <w:szCs w:val="24"/>
          <w:lang w:val="en-GB"/>
        </w:rPr>
        <w:t xml:space="preserve">in the seminar </w:t>
      </w:r>
      <w:r>
        <w:rPr>
          <w:rFonts w:ascii="Times New Roman" w:hAnsi="Times New Roman"/>
          <w:sz w:val="24"/>
          <w:szCs w:val="24"/>
          <w:lang w:val="en-GB"/>
        </w:rPr>
        <w:t xml:space="preserve">of these questions and problems was followed by Merton’s introduction of some relevant </w:t>
      </w:r>
      <w:r w:rsidRPr="00911BEB">
        <w:rPr>
          <w:rFonts w:ascii="Times New Roman" w:hAnsi="Times New Roman"/>
          <w:i/>
          <w:sz w:val="24"/>
          <w:szCs w:val="24"/>
          <w:lang w:val="en-GB"/>
        </w:rPr>
        <w:t>cross-references</w:t>
      </w:r>
      <w:r>
        <w:rPr>
          <w:rFonts w:ascii="Times New Roman" w:hAnsi="Times New Roman"/>
          <w:sz w:val="24"/>
          <w:szCs w:val="24"/>
          <w:lang w:val="en-GB"/>
        </w:rPr>
        <w:t xml:space="preserve">, that is, contemporary sociological literature that </w:t>
      </w:r>
      <w:r w:rsidR="001A36BD">
        <w:rPr>
          <w:rFonts w:ascii="Times New Roman" w:hAnsi="Times New Roman"/>
          <w:sz w:val="24"/>
          <w:szCs w:val="24"/>
          <w:lang w:val="en-GB"/>
        </w:rPr>
        <w:t>c</w:t>
      </w:r>
      <w:r>
        <w:rPr>
          <w:rFonts w:ascii="Times New Roman" w:hAnsi="Times New Roman"/>
          <w:sz w:val="24"/>
          <w:szCs w:val="24"/>
          <w:lang w:val="en-GB"/>
        </w:rPr>
        <w:t xml:space="preserve">ould be of </w:t>
      </w:r>
      <w:r w:rsidR="00701883">
        <w:rPr>
          <w:rFonts w:ascii="Times New Roman" w:hAnsi="Times New Roman"/>
          <w:sz w:val="24"/>
          <w:szCs w:val="24"/>
          <w:lang w:val="en-GB"/>
        </w:rPr>
        <w:t>h</w:t>
      </w:r>
      <w:r>
        <w:rPr>
          <w:rFonts w:ascii="Times New Roman" w:hAnsi="Times New Roman"/>
          <w:sz w:val="24"/>
          <w:szCs w:val="24"/>
          <w:lang w:val="en-GB"/>
        </w:rPr>
        <w:t xml:space="preserve">elp in </w:t>
      </w:r>
      <w:r w:rsidR="00CD6EFC">
        <w:rPr>
          <w:rFonts w:ascii="Times New Roman" w:hAnsi="Times New Roman"/>
          <w:sz w:val="24"/>
          <w:szCs w:val="24"/>
          <w:lang w:val="en-GB"/>
        </w:rPr>
        <w:t xml:space="preserve">extending </w:t>
      </w:r>
      <w:r>
        <w:rPr>
          <w:rFonts w:ascii="Times New Roman" w:hAnsi="Times New Roman"/>
          <w:sz w:val="24"/>
          <w:szCs w:val="24"/>
          <w:lang w:val="en-GB"/>
        </w:rPr>
        <w:t>Simmel’s statement</w:t>
      </w:r>
      <w:r w:rsidR="00CD6EFC">
        <w:rPr>
          <w:rFonts w:ascii="Times New Roman" w:hAnsi="Times New Roman"/>
          <w:sz w:val="24"/>
          <w:szCs w:val="24"/>
          <w:lang w:val="en-GB"/>
        </w:rPr>
        <w:t xml:space="preserve"> to relevant research problems today</w:t>
      </w:r>
      <w:r>
        <w:rPr>
          <w:rFonts w:ascii="Times New Roman" w:hAnsi="Times New Roman"/>
          <w:sz w:val="24"/>
          <w:szCs w:val="24"/>
          <w:lang w:val="en-GB"/>
        </w:rPr>
        <w:t>. The</w:t>
      </w:r>
      <w:r w:rsidR="0028326D">
        <w:rPr>
          <w:rFonts w:ascii="Times New Roman" w:hAnsi="Times New Roman"/>
          <w:sz w:val="24"/>
          <w:szCs w:val="24"/>
          <w:lang w:val="en-GB"/>
        </w:rPr>
        <w:t>y</w:t>
      </w:r>
      <w:r>
        <w:rPr>
          <w:rFonts w:ascii="Times New Roman" w:hAnsi="Times New Roman"/>
          <w:sz w:val="24"/>
          <w:szCs w:val="24"/>
          <w:lang w:val="en-GB"/>
        </w:rPr>
        <w:t xml:space="preserve"> were</w:t>
      </w:r>
      <w:r w:rsidR="001A36BD">
        <w:rPr>
          <w:rFonts w:ascii="Times New Roman" w:hAnsi="Times New Roman"/>
          <w:sz w:val="24"/>
          <w:szCs w:val="24"/>
          <w:lang w:val="en-GB"/>
        </w:rPr>
        <w:t>:</w:t>
      </w:r>
      <w:r>
        <w:rPr>
          <w:rFonts w:ascii="Times New Roman" w:hAnsi="Times New Roman"/>
          <w:sz w:val="24"/>
          <w:szCs w:val="24"/>
          <w:lang w:val="en-GB"/>
        </w:rPr>
        <w:t xml:space="preserve"> Philip Selznick’s </w:t>
      </w:r>
      <w:r w:rsidRPr="00911BEB">
        <w:rPr>
          <w:rFonts w:ascii="Times New Roman" w:hAnsi="Times New Roman"/>
          <w:i/>
          <w:sz w:val="24"/>
          <w:szCs w:val="24"/>
          <w:lang w:val="en-GB"/>
        </w:rPr>
        <w:t>TVA and the Grass Roots</w:t>
      </w:r>
      <w:r w:rsidR="00863A81">
        <w:rPr>
          <w:rFonts w:ascii="Times New Roman" w:hAnsi="Times New Roman"/>
          <w:i/>
          <w:sz w:val="24"/>
          <w:szCs w:val="24"/>
          <w:lang w:val="en-GB"/>
        </w:rPr>
        <w:t xml:space="preserve"> </w:t>
      </w:r>
      <w:r w:rsidR="00863A81">
        <w:rPr>
          <w:rFonts w:ascii="Times New Roman" w:hAnsi="Times New Roman"/>
          <w:sz w:val="24"/>
          <w:szCs w:val="24"/>
          <w:lang w:val="en-GB"/>
        </w:rPr>
        <w:t>(1949)</w:t>
      </w:r>
      <w:r>
        <w:rPr>
          <w:rFonts w:ascii="Times New Roman" w:hAnsi="Times New Roman"/>
          <w:sz w:val="24"/>
          <w:szCs w:val="24"/>
          <w:lang w:val="en-GB"/>
        </w:rPr>
        <w:t xml:space="preserve">, Alvin </w:t>
      </w:r>
      <w:proofErr w:type="spellStart"/>
      <w:r>
        <w:rPr>
          <w:rFonts w:ascii="Times New Roman" w:hAnsi="Times New Roman"/>
          <w:sz w:val="24"/>
          <w:szCs w:val="24"/>
          <w:lang w:val="en-GB"/>
        </w:rPr>
        <w:t>Gouldner’s</w:t>
      </w:r>
      <w:proofErr w:type="spellEnd"/>
      <w:r>
        <w:rPr>
          <w:rFonts w:ascii="Times New Roman" w:hAnsi="Times New Roman"/>
          <w:sz w:val="24"/>
          <w:szCs w:val="24"/>
          <w:lang w:val="en-GB"/>
        </w:rPr>
        <w:t xml:space="preserve"> </w:t>
      </w:r>
      <w:r w:rsidRPr="00CC6D4D">
        <w:rPr>
          <w:rFonts w:ascii="Times New Roman" w:hAnsi="Times New Roman"/>
          <w:i/>
          <w:sz w:val="24"/>
          <w:szCs w:val="24"/>
          <w:lang w:val="en-GB"/>
        </w:rPr>
        <w:t>Patterns of Industrial Bureaucracy</w:t>
      </w:r>
      <w:r>
        <w:rPr>
          <w:rFonts w:ascii="Times New Roman" w:hAnsi="Times New Roman"/>
          <w:sz w:val="24"/>
          <w:szCs w:val="24"/>
          <w:lang w:val="en-GB"/>
        </w:rPr>
        <w:t xml:space="preserve"> </w:t>
      </w:r>
      <w:r w:rsidR="00863A81">
        <w:rPr>
          <w:rFonts w:ascii="Times New Roman" w:hAnsi="Times New Roman"/>
          <w:sz w:val="24"/>
          <w:szCs w:val="24"/>
          <w:lang w:val="en-GB"/>
        </w:rPr>
        <w:t xml:space="preserve">(1954) </w:t>
      </w:r>
      <w:r>
        <w:rPr>
          <w:rFonts w:ascii="Times New Roman" w:hAnsi="Times New Roman"/>
          <w:sz w:val="24"/>
          <w:szCs w:val="24"/>
          <w:lang w:val="en-GB"/>
        </w:rPr>
        <w:t xml:space="preserve">and Peter </w:t>
      </w:r>
      <w:proofErr w:type="spellStart"/>
      <w:r>
        <w:rPr>
          <w:rFonts w:ascii="Times New Roman" w:hAnsi="Times New Roman"/>
          <w:sz w:val="24"/>
          <w:szCs w:val="24"/>
          <w:lang w:val="en-GB"/>
        </w:rPr>
        <w:t>Blau’s</w:t>
      </w:r>
      <w:proofErr w:type="spellEnd"/>
      <w:r>
        <w:rPr>
          <w:rFonts w:ascii="Times New Roman" w:hAnsi="Times New Roman"/>
          <w:sz w:val="24"/>
          <w:szCs w:val="24"/>
          <w:lang w:val="en-GB"/>
        </w:rPr>
        <w:t xml:space="preserve"> </w:t>
      </w:r>
      <w:r w:rsidRPr="00CC6D4D">
        <w:rPr>
          <w:rFonts w:ascii="Times New Roman" w:hAnsi="Times New Roman"/>
          <w:i/>
          <w:sz w:val="24"/>
          <w:szCs w:val="24"/>
          <w:lang w:val="en-GB"/>
        </w:rPr>
        <w:t>Dynamics of Bureaucracy</w:t>
      </w:r>
      <w:r>
        <w:rPr>
          <w:rFonts w:ascii="Times New Roman" w:hAnsi="Times New Roman"/>
          <w:sz w:val="24"/>
          <w:szCs w:val="24"/>
          <w:lang w:val="en-GB"/>
        </w:rPr>
        <w:t xml:space="preserve"> </w:t>
      </w:r>
      <w:r w:rsidR="00CC6D4D">
        <w:rPr>
          <w:rFonts w:ascii="Times New Roman" w:hAnsi="Times New Roman"/>
          <w:sz w:val="24"/>
          <w:szCs w:val="24"/>
          <w:lang w:val="en-GB"/>
        </w:rPr>
        <w:t>(</w:t>
      </w:r>
      <w:r w:rsidR="00863A81">
        <w:rPr>
          <w:rFonts w:ascii="Times New Roman" w:hAnsi="Times New Roman"/>
          <w:sz w:val="24"/>
          <w:szCs w:val="24"/>
          <w:lang w:val="en-GB"/>
        </w:rPr>
        <w:t>1955).</w:t>
      </w:r>
      <w:r>
        <w:rPr>
          <w:rFonts w:ascii="Times New Roman" w:hAnsi="Times New Roman"/>
          <w:sz w:val="24"/>
          <w:szCs w:val="24"/>
          <w:lang w:val="en-GB"/>
        </w:rPr>
        <w:t xml:space="preserve"> </w:t>
      </w:r>
    </w:p>
    <w:p w:rsidR="00C5574C" w:rsidRDefault="00842FA5"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Once this had been done, </w:t>
      </w:r>
      <w:r w:rsidR="00C5574C">
        <w:rPr>
          <w:rFonts w:ascii="Times New Roman" w:hAnsi="Times New Roman"/>
          <w:sz w:val="24"/>
          <w:szCs w:val="24"/>
          <w:lang w:val="en-GB"/>
        </w:rPr>
        <w:t xml:space="preserve">Merton proceeded to the last two points on the agenda. The first was </w:t>
      </w:r>
      <w:r w:rsidR="00510382">
        <w:rPr>
          <w:rFonts w:ascii="Times New Roman" w:hAnsi="Times New Roman"/>
          <w:sz w:val="24"/>
          <w:szCs w:val="24"/>
          <w:lang w:val="en-GB"/>
        </w:rPr>
        <w:t xml:space="preserve">to make </w:t>
      </w:r>
      <w:r w:rsidR="00C5574C" w:rsidRPr="001A36BD">
        <w:rPr>
          <w:rFonts w:ascii="Times New Roman" w:hAnsi="Times New Roman"/>
          <w:i/>
          <w:sz w:val="24"/>
          <w:szCs w:val="24"/>
          <w:lang w:val="en-GB"/>
        </w:rPr>
        <w:t xml:space="preserve">a </w:t>
      </w:r>
      <w:r w:rsidR="00C5574C" w:rsidRPr="00C5574C">
        <w:rPr>
          <w:rFonts w:ascii="Times New Roman" w:hAnsi="Times New Roman"/>
          <w:i/>
          <w:sz w:val="24"/>
          <w:szCs w:val="24"/>
          <w:lang w:val="en-GB"/>
        </w:rPr>
        <w:t>summary of sociological problems</w:t>
      </w:r>
      <w:r w:rsidR="00C5574C">
        <w:rPr>
          <w:rFonts w:ascii="Times New Roman" w:hAnsi="Times New Roman"/>
          <w:i/>
          <w:sz w:val="24"/>
          <w:szCs w:val="24"/>
          <w:lang w:val="en-GB"/>
        </w:rPr>
        <w:t xml:space="preserve"> (implied or explicit in sources</w:t>
      </w:r>
      <w:r w:rsidR="00DA5036">
        <w:rPr>
          <w:rFonts w:ascii="Times New Roman" w:hAnsi="Times New Roman"/>
          <w:i/>
          <w:sz w:val="24"/>
          <w:szCs w:val="24"/>
          <w:lang w:val="en-GB"/>
        </w:rPr>
        <w:t>).</w:t>
      </w:r>
      <w:r w:rsidR="00C5574C">
        <w:rPr>
          <w:rFonts w:ascii="Times New Roman" w:hAnsi="Times New Roman"/>
          <w:sz w:val="24"/>
          <w:szCs w:val="24"/>
          <w:lang w:val="en-GB"/>
        </w:rPr>
        <w:t xml:space="preserve"> </w:t>
      </w:r>
      <w:r w:rsidR="00DA5036">
        <w:rPr>
          <w:rFonts w:ascii="Times New Roman" w:hAnsi="Times New Roman"/>
          <w:sz w:val="24"/>
          <w:szCs w:val="24"/>
          <w:lang w:val="en-GB"/>
        </w:rPr>
        <w:t>I</w:t>
      </w:r>
      <w:r w:rsidR="00732C3A">
        <w:rPr>
          <w:rFonts w:ascii="Times New Roman" w:hAnsi="Times New Roman"/>
          <w:sz w:val="24"/>
          <w:szCs w:val="24"/>
          <w:lang w:val="en-GB"/>
        </w:rPr>
        <w:t>n this case</w:t>
      </w:r>
      <w:r w:rsidR="00C5574C">
        <w:rPr>
          <w:rFonts w:ascii="Times New Roman" w:hAnsi="Times New Roman"/>
          <w:sz w:val="24"/>
          <w:szCs w:val="24"/>
          <w:lang w:val="en-GB"/>
        </w:rPr>
        <w:t xml:space="preserve"> </w:t>
      </w:r>
      <w:r w:rsidR="00DA5036">
        <w:rPr>
          <w:rFonts w:ascii="Times New Roman" w:hAnsi="Times New Roman"/>
          <w:sz w:val="24"/>
          <w:szCs w:val="24"/>
          <w:lang w:val="en-GB"/>
        </w:rPr>
        <w:t xml:space="preserve">this </w:t>
      </w:r>
      <w:r w:rsidR="00C647A6">
        <w:rPr>
          <w:rFonts w:ascii="Times New Roman" w:hAnsi="Times New Roman"/>
          <w:sz w:val="24"/>
          <w:szCs w:val="24"/>
          <w:lang w:val="en-GB"/>
        </w:rPr>
        <w:t xml:space="preserve">was </w:t>
      </w:r>
      <w:r w:rsidR="00C5574C">
        <w:rPr>
          <w:rFonts w:ascii="Times New Roman" w:hAnsi="Times New Roman"/>
          <w:sz w:val="24"/>
          <w:szCs w:val="24"/>
          <w:lang w:val="en-GB"/>
        </w:rPr>
        <w:t>a short and succinct formulation of the sociological problems raised by the initial statement</w:t>
      </w:r>
      <w:r w:rsidR="00732C3A">
        <w:rPr>
          <w:rFonts w:ascii="Times New Roman" w:hAnsi="Times New Roman"/>
          <w:sz w:val="24"/>
          <w:szCs w:val="24"/>
          <w:lang w:val="en-GB"/>
        </w:rPr>
        <w:t xml:space="preserve"> by Simmel</w:t>
      </w:r>
      <w:r w:rsidR="00C5574C">
        <w:rPr>
          <w:rFonts w:ascii="Times New Roman" w:hAnsi="Times New Roman"/>
          <w:sz w:val="24"/>
          <w:szCs w:val="24"/>
          <w:lang w:val="en-GB"/>
        </w:rPr>
        <w:t>:</w:t>
      </w:r>
    </w:p>
    <w:p w:rsidR="00C5574C" w:rsidRDefault="00C5574C" w:rsidP="00991018">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1. Extrapolation of small group attributes to larger groups.</w:t>
      </w:r>
    </w:p>
    <w:p w:rsidR="00911BEB" w:rsidRDefault="00C5574C" w:rsidP="00991018">
      <w:pPr>
        <w:shd w:val="clear" w:color="auto" w:fill="FFFFFF"/>
        <w:spacing w:line="360" w:lineRule="auto"/>
        <w:ind w:left="340" w:right="340"/>
        <w:textAlignment w:val="baseline"/>
        <w:rPr>
          <w:rFonts w:ascii="Times New Roman" w:hAnsi="Times New Roman"/>
          <w:sz w:val="24"/>
          <w:szCs w:val="24"/>
          <w:lang w:val="en-GB"/>
        </w:rPr>
      </w:pPr>
      <w:r>
        <w:rPr>
          <w:rFonts w:ascii="Times New Roman" w:hAnsi="Times New Roman"/>
          <w:sz w:val="24"/>
          <w:szCs w:val="24"/>
          <w:lang w:val="en-GB"/>
        </w:rPr>
        <w:t xml:space="preserve"># 2. Are the functional requirements of different sized groups different? Which functional requirements vary with group size, which are independent of size?  </w:t>
      </w:r>
      <w:r w:rsidR="00911BEB">
        <w:rPr>
          <w:rFonts w:ascii="Times New Roman" w:hAnsi="Times New Roman"/>
          <w:sz w:val="24"/>
          <w:szCs w:val="24"/>
          <w:lang w:val="en-GB"/>
        </w:rPr>
        <w:t xml:space="preserve"> </w:t>
      </w:r>
    </w:p>
    <w:p w:rsidR="00991018" w:rsidRDefault="00C5574C"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second and last </w:t>
      </w:r>
      <w:r w:rsidR="00CE4330">
        <w:rPr>
          <w:rFonts w:ascii="Times New Roman" w:hAnsi="Times New Roman"/>
          <w:sz w:val="24"/>
          <w:szCs w:val="24"/>
          <w:lang w:val="en-GB"/>
        </w:rPr>
        <w:t xml:space="preserve">item on the </w:t>
      </w:r>
      <w:r>
        <w:rPr>
          <w:rFonts w:ascii="Times New Roman" w:hAnsi="Times New Roman"/>
          <w:sz w:val="24"/>
          <w:szCs w:val="24"/>
          <w:lang w:val="en-GB"/>
        </w:rPr>
        <w:t xml:space="preserve">agenda was to sum up the relevance of Simmel’s statement for </w:t>
      </w:r>
      <w:r w:rsidRPr="00C5574C">
        <w:rPr>
          <w:rFonts w:ascii="Times New Roman" w:hAnsi="Times New Roman"/>
          <w:i/>
          <w:sz w:val="24"/>
          <w:szCs w:val="24"/>
          <w:lang w:val="en-GB"/>
        </w:rPr>
        <w:t>concepts in [the] theory of organization</w:t>
      </w:r>
      <w:r>
        <w:rPr>
          <w:rFonts w:ascii="Times New Roman" w:hAnsi="Times New Roman"/>
          <w:sz w:val="24"/>
          <w:szCs w:val="24"/>
          <w:lang w:val="en-GB"/>
        </w:rPr>
        <w:t xml:space="preserve">. </w:t>
      </w:r>
      <w:r w:rsidR="008F1B81">
        <w:rPr>
          <w:rFonts w:ascii="Times New Roman" w:hAnsi="Times New Roman"/>
          <w:sz w:val="24"/>
          <w:szCs w:val="24"/>
          <w:lang w:val="en-GB"/>
        </w:rPr>
        <w:t xml:space="preserve">There were two parts </w:t>
      </w:r>
      <w:r w:rsidR="00796A3A">
        <w:rPr>
          <w:rFonts w:ascii="Times New Roman" w:hAnsi="Times New Roman"/>
          <w:sz w:val="24"/>
          <w:szCs w:val="24"/>
          <w:lang w:val="en-GB"/>
        </w:rPr>
        <w:t>to this</w:t>
      </w:r>
      <w:r w:rsidR="00CE4330">
        <w:rPr>
          <w:rFonts w:ascii="Times New Roman" w:hAnsi="Times New Roman"/>
          <w:sz w:val="24"/>
          <w:szCs w:val="24"/>
          <w:lang w:val="en-GB"/>
        </w:rPr>
        <w:t>:</w:t>
      </w:r>
      <w:r w:rsidR="008F1B81">
        <w:rPr>
          <w:rFonts w:ascii="Times New Roman" w:hAnsi="Times New Roman"/>
          <w:sz w:val="24"/>
          <w:szCs w:val="24"/>
          <w:lang w:val="en-GB"/>
        </w:rPr>
        <w:t xml:space="preserve"> </w:t>
      </w:r>
      <w:r w:rsidR="008F1B81" w:rsidRPr="008F1B81">
        <w:rPr>
          <w:rFonts w:ascii="Times New Roman" w:hAnsi="Times New Roman"/>
          <w:i/>
          <w:sz w:val="24"/>
          <w:szCs w:val="24"/>
          <w:lang w:val="en-GB"/>
        </w:rPr>
        <w:t xml:space="preserve">property </w:t>
      </w:r>
      <w:r w:rsidR="008F1B81">
        <w:rPr>
          <w:rFonts w:ascii="Times New Roman" w:hAnsi="Times New Roman"/>
          <w:sz w:val="24"/>
          <w:szCs w:val="24"/>
          <w:lang w:val="en-GB"/>
        </w:rPr>
        <w:t xml:space="preserve">and </w:t>
      </w:r>
      <w:r w:rsidR="008F1B81" w:rsidRPr="008F1B81">
        <w:rPr>
          <w:rFonts w:ascii="Times New Roman" w:hAnsi="Times New Roman"/>
          <w:i/>
          <w:sz w:val="24"/>
          <w:szCs w:val="24"/>
          <w:lang w:val="en-GB"/>
        </w:rPr>
        <w:t>categories and comments</w:t>
      </w:r>
      <w:r w:rsidR="008F1B81">
        <w:rPr>
          <w:rFonts w:ascii="Times New Roman" w:hAnsi="Times New Roman"/>
          <w:sz w:val="24"/>
          <w:szCs w:val="24"/>
          <w:lang w:val="en-GB"/>
        </w:rPr>
        <w:t xml:space="preserve">. The </w:t>
      </w:r>
      <w:r w:rsidR="00991018">
        <w:rPr>
          <w:rFonts w:ascii="Times New Roman" w:hAnsi="Times New Roman"/>
          <w:sz w:val="24"/>
          <w:szCs w:val="24"/>
          <w:lang w:val="en-GB"/>
        </w:rPr>
        <w:t xml:space="preserve">only </w:t>
      </w:r>
      <w:r w:rsidR="008F1B81">
        <w:rPr>
          <w:rFonts w:ascii="Times New Roman" w:hAnsi="Times New Roman"/>
          <w:sz w:val="24"/>
          <w:szCs w:val="24"/>
          <w:lang w:val="en-GB"/>
        </w:rPr>
        <w:t xml:space="preserve">properties </w:t>
      </w:r>
      <w:r w:rsidR="00991018">
        <w:rPr>
          <w:rFonts w:ascii="Times New Roman" w:hAnsi="Times New Roman"/>
          <w:sz w:val="24"/>
          <w:szCs w:val="24"/>
          <w:lang w:val="en-GB"/>
        </w:rPr>
        <w:t xml:space="preserve">raised </w:t>
      </w:r>
      <w:r w:rsidR="00732C3A">
        <w:rPr>
          <w:rFonts w:ascii="Times New Roman" w:hAnsi="Times New Roman"/>
          <w:sz w:val="24"/>
          <w:szCs w:val="24"/>
          <w:lang w:val="en-GB"/>
        </w:rPr>
        <w:t xml:space="preserve">in the </w:t>
      </w:r>
      <w:r w:rsidR="00991018">
        <w:rPr>
          <w:rFonts w:ascii="Times New Roman" w:hAnsi="Times New Roman"/>
          <w:sz w:val="24"/>
          <w:szCs w:val="24"/>
          <w:lang w:val="en-GB"/>
        </w:rPr>
        <w:t xml:space="preserve">brief statement </w:t>
      </w:r>
      <w:r w:rsidR="00732C3A">
        <w:rPr>
          <w:rFonts w:ascii="Times New Roman" w:hAnsi="Times New Roman"/>
          <w:sz w:val="24"/>
          <w:szCs w:val="24"/>
          <w:lang w:val="en-GB"/>
        </w:rPr>
        <w:t xml:space="preserve">by Simmel </w:t>
      </w:r>
      <w:r w:rsidR="00991018">
        <w:rPr>
          <w:rFonts w:ascii="Times New Roman" w:hAnsi="Times New Roman"/>
          <w:sz w:val="24"/>
          <w:szCs w:val="24"/>
          <w:lang w:val="en-GB"/>
        </w:rPr>
        <w:t xml:space="preserve">were related to </w:t>
      </w:r>
      <w:r w:rsidR="008F1B81" w:rsidRPr="008F1B81">
        <w:rPr>
          <w:rFonts w:ascii="Times New Roman" w:hAnsi="Times New Roman"/>
          <w:i/>
          <w:sz w:val="24"/>
          <w:szCs w:val="24"/>
          <w:lang w:val="en-GB"/>
        </w:rPr>
        <w:t>size</w:t>
      </w:r>
      <w:r w:rsidR="008F1B81">
        <w:rPr>
          <w:rFonts w:ascii="Times New Roman" w:hAnsi="Times New Roman"/>
          <w:sz w:val="24"/>
          <w:szCs w:val="24"/>
          <w:lang w:val="en-GB"/>
        </w:rPr>
        <w:t xml:space="preserve"> (</w:t>
      </w:r>
      <w:r w:rsidR="008F1B81" w:rsidRPr="008F1B81">
        <w:rPr>
          <w:rFonts w:ascii="Times New Roman" w:hAnsi="Times New Roman"/>
          <w:i/>
          <w:sz w:val="24"/>
          <w:szCs w:val="24"/>
          <w:lang w:val="en-GB"/>
        </w:rPr>
        <w:t>relative and absolute</w:t>
      </w:r>
      <w:r w:rsidR="008F1B81">
        <w:rPr>
          <w:rFonts w:ascii="Times New Roman" w:hAnsi="Times New Roman"/>
          <w:sz w:val="24"/>
          <w:szCs w:val="24"/>
          <w:lang w:val="en-GB"/>
        </w:rPr>
        <w:t xml:space="preserve">) and </w:t>
      </w:r>
      <w:r w:rsidR="00991018" w:rsidRPr="00991018">
        <w:rPr>
          <w:rFonts w:ascii="Times New Roman" w:hAnsi="Times New Roman"/>
          <w:i/>
          <w:sz w:val="24"/>
          <w:szCs w:val="24"/>
          <w:lang w:val="en-GB"/>
        </w:rPr>
        <w:t>functional requirements</w:t>
      </w:r>
      <w:r w:rsidR="008F1B81">
        <w:rPr>
          <w:rFonts w:ascii="Times New Roman" w:hAnsi="Times New Roman"/>
          <w:sz w:val="24"/>
          <w:szCs w:val="24"/>
          <w:lang w:val="en-GB"/>
        </w:rPr>
        <w:t xml:space="preserve">. As to </w:t>
      </w:r>
      <w:r w:rsidR="00991018">
        <w:rPr>
          <w:rFonts w:ascii="Times New Roman" w:hAnsi="Times New Roman"/>
          <w:sz w:val="24"/>
          <w:szCs w:val="24"/>
          <w:lang w:val="en-GB"/>
        </w:rPr>
        <w:t>size</w:t>
      </w:r>
      <w:r w:rsidR="008F1B81">
        <w:rPr>
          <w:rFonts w:ascii="Times New Roman" w:hAnsi="Times New Roman"/>
          <w:sz w:val="24"/>
          <w:szCs w:val="24"/>
          <w:lang w:val="en-GB"/>
        </w:rPr>
        <w:t>, Merton asked the following question: “What are the units being counted – roles, individuals, facets of personality, etc?”</w:t>
      </w:r>
      <w:r w:rsidR="00991018">
        <w:rPr>
          <w:rFonts w:ascii="Times New Roman" w:hAnsi="Times New Roman"/>
          <w:sz w:val="24"/>
          <w:szCs w:val="24"/>
          <w:lang w:val="en-GB"/>
        </w:rPr>
        <w:t xml:space="preserve"> For functional requirements, he simply pointed to “needs, promotion, maintenance”. </w:t>
      </w:r>
    </w:p>
    <w:p w:rsidR="00283C26" w:rsidRDefault="00EF0189" w:rsidP="00287DE3">
      <w:pPr>
        <w:shd w:val="clear" w:color="auto" w:fill="FFFFFF"/>
        <w:spacing w:line="360" w:lineRule="auto"/>
        <w:textAlignment w:val="baseline"/>
        <w:rPr>
          <w:rFonts w:ascii="Times New Roman" w:hAnsi="Times New Roman"/>
          <w:sz w:val="24"/>
          <w:szCs w:val="24"/>
          <w:lang w:val="en-GB"/>
        </w:rPr>
      </w:pPr>
      <w:proofErr w:type="gramStart"/>
      <w:r>
        <w:rPr>
          <w:rFonts w:ascii="Times New Roman" w:hAnsi="Times New Roman"/>
          <w:sz w:val="24"/>
          <w:szCs w:val="24"/>
          <w:lang w:val="en-GB"/>
        </w:rPr>
        <w:t>Again</w:t>
      </w:r>
      <w:proofErr w:type="gramEnd"/>
      <w:r>
        <w:rPr>
          <w:rFonts w:ascii="Times New Roman" w:hAnsi="Times New Roman"/>
          <w:sz w:val="24"/>
          <w:szCs w:val="24"/>
          <w:lang w:val="en-GB"/>
        </w:rPr>
        <w:t xml:space="preserve"> it should be</w:t>
      </w:r>
      <w:r w:rsidR="00842FA5">
        <w:rPr>
          <w:rFonts w:ascii="Times New Roman" w:hAnsi="Times New Roman"/>
          <w:sz w:val="24"/>
          <w:szCs w:val="24"/>
          <w:lang w:val="en-GB"/>
        </w:rPr>
        <w:t xml:space="preserve"> noted </w:t>
      </w:r>
      <w:r>
        <w:rPr>
          <w:rFonts w:ascii="Times New Roman" w:hAnsi="Times New Roman"/>
          <w:sz w:val="24"/>
          <w:szCs w:val="24"/>
          <w:lang w:val="en-GB"/>
        </w:rPr>
        <w:t xml:space="preserve">that what has just been presented </w:t>
      </w:r>
      <w:r w:rsidR="00B27B13">
        <w:rPr>
          <w:rFonts w:ascii="Times New Roman" w:hAnsi="Times New Roman"/>
          <w:sz w:val="24"/>
          <w:szCs w:val="24"/>
          <w:lang w:val="en-GB"/>
        </w:rPr>
        <w:t xml:space="preserve">represents </w:t>
      </w:r>
      <w:r>
        <w:rPr>
          <w:rFonts w:ascii="Times New Roman" w:hAnsi="Times New Roman"/>
          <w:sz w:val="24"/>
          <w:szCs w:val="24"/>
          <w:lang w:val="en-GB"/>
        </w:rPr>
        <w:t xml:space="preserve">only </w:t>
      </w:r>
      <w:r w:rsidR="00642114">
        <w:rPr>
          <w:rFonts w:ascii="Times New Roman" w:hAnsi="Times New Roman"/>
          <w:sz w:val="24"/>
          <w:szCs w:val="24"/>
          <w:lang w:val="en-GB"/>
        </w:rPr>
        <w:t xml:space="preserve">the </w:t>
      </w:r>
      <w:r w:rsidR="00732C3A">
        <w:rPr>
          <w:rFonts w:ascii="Times New Roman" w:hAnsi="Times New Roman"/>
          <w:sz w:val="24"/>
          <w:szCs w:val="24"/>
          <w:lang w:val="en-GB"/>
        </w:rPr>
        <w:t>first statement by Simmel that was discussed during the seminar</w:t>
      </w:r>
      <w:r w:rsidR="00CE4330">
        <w:rPr>
          <w:rFonts w:ascii="Times New Roman" w:hAnsi="Times New Roman"/>
          <w:sz w:val="24"/>
          <w:szCs w:val="24"/>
          <w:lang w:val="en-GB"/>
        </w:rPr>
        <w:t xml:space="preserve"> meeting </w:t>
      </w:r>
      <w:r w:rsidR="005736EE">
        <w:rPr>
          <w:rFonts w:ascii="Times New Roman" w:hAnsi="Times New Roman"/>
          <w:sz w:val="24"/>
          <w:szCs w:val="24"/>
          <w:lang w:val="en-GB"/>
        </w:rPr>
        <w:t>on October 6, 1</w:t>
      </w:r>
      <w:r w:rsidR="00CE4330">
        <w:rPr>
          <w:rFonts w:ascii="Times New Roman" w:hAnsi="Times New Roman"/>
          <w:sz w:val="24"/>
          <w:szCs w:val="24"/>
          <w:lang w:val="en-GB"/>
        </w:rPr>
        <w:t>955</w:t>
      </w:r>
      <w:r w:rsidR="00732C3A">
        <w:rPr>
          <w:rFonts w:ascii="Times New Roman" w:hAnsi="Times New Roman"/>
          <w:sz w:val="24"/>
          <w:szCs w:val="24"/>
          <w:lang w:val="en-GB"/>
        </w:rPr>
        <w:t xml:space="preserve">. Merton, as we know, </w:t>
      </w:r>
      <w:r w:rsidR="00EF36E8">
        <w:rPr>
          <w:rFonts w:ascii="Times New Roman" w:hAnsi="Times New Roman"/>
          <w:sz w:val="24"/>
          <w:szCs w:val="24"/>
          <w:lang w:val="en-GB"/>
        </w:rPr>
        <w:t xml:space="preserve">would </w:t>
      </w:r>
      <w:r w:rsidR="00B27B13">
        <w:rPr>
          <w:rFonts w:ascii="Times New Roman" w:hAnsi="Times New Roman"/>
          <w:sz w:val="24"/>
          <w:szCs w:val="24"/>
          <w:lang w:val="en-GB"/>
        </w:rPr>
        <w:t xml:space="preserve">then </w:t>
      </w:r>
      <w:r w:rsidR="00642114">
        <w:rPr>
          <w:rFonts w:ascii="Times New Roman" w:hAnsi="Times New Roman"/>
          <w:sz w:val="24"/>
          <w:szCs w:val="24"/>
          <w:lang w:val="en-GB"/>
        </w:rPr>
        <w:t xml:space="preserve">repeat </w:t>
      </w:r>
      <w:r>
        <w:rPr>
          <w:rFonts w:ascii="Times New Roman" w:hAnsi="Times New Roman"/>
          <w:sz w:val="24"/>
          <w:szCs w:val="24"/>
          <w:lang w:val="en-GB"/>
        </w:rPr>
        <w:t xml:space="preserve">the </w:t>
      </w:r>
      <w:r w:rsidR="004F60C3">
        <w:rPr>
          <w:rFonts w:ascii="Times New Roman" w:hAnsi="Times New Roman"/>
          <w:sz w:val="24"/>
          <w:szCs w:val="24"/>
          <w:lang w:val="en-GB"/>
        </w:rPr>
        <w:t xml:space="preserve">whole procedure </w:t>
      </w:r>
      <w:r w:rsidR="00EF36E8">
        <w:rPr>
          <w:rFonts w:ascii="Times New Roman" w:hAnsi="Times New Roman"/>
          <w:sz w:val="24"/>
          <w:szCs w:val="24"/>
          <w:lang w:val="en-GB"/>
        </w:rPr>
        <w:t xml:space="preserve">with </w:t>
      </w:r>
      <w:r w:rsidR="00642114">
        <w:rPr>
          <w:rFonts w:ascii="Times New Roman" w:hAnsi="Times New Roman"/>
          <w:sz w:val="24"/>
          <w:szCs w:val="24"/>
          <w:lang w:val="en-GB"/>
        </w:rPr>
        <w:t xml:space="preserve">other passages </w:t>
      </w:r>
      <w:r w:rsidR="00C902EC">
        <w:rPr>
          <w:rFonts w:ascii="Times New Roman" w:hAnsi="Times New Roman"/>
          <w:sz w:val="24"/>
          <w:szCs w:val="24"/>
          <w:lang w:val="en-GB"/>
        </w:rPr>
        <w:t>from</w:t>
      </w:r>
      <w:r w:rsidR="00EF36E8">
        <w:rPr>
          <w:rFonts w:ascii="Times New Roman" w:hAnsi="Times New Roman"/>
          <w:sz w:val="24"/>
          <w:szCs w:val="24"/>
          <w:lang w:val="en-GB"/>
        </w:rPr>
        <w:t xml:space="preserve"> </w:t>
      </w:r>
      <w:r w:rsidR="00642114">
        <w:rPr>
          <w:rFonts w:ascii="Times New Roman" w:hAnsi="Times New Roman"/>
          <w:sz w:val="24"/>
          <w:szCs w:val="24"/>
          <w:lang w:val="en-GB"/>
        </w:rPr>
        <w:t>Simmel</w:t>
      </w:r>
      <w:r w:rsidR="00EF36E8">
        <w:rPr>
          <w:rFonts w:ascii="Times New Roman" w:hAnsi="Times New Roman"/>
          <w:sz w:val="24"/>
          <w:szCs w:val="24"/>
          <w:lang w:val="en-GB"/>
        </w:rPr>
        <w:t>’s text</w:t>
      </w:r>
      <w:r w:rsidR="00642114">
        <w:rPr>
          <w:rFonts w:ascii="Times New Roman" w:hAnsi="Times New Roman"/>
          <w:sz w:val="24"/>
          <w:szCs w:val="24"/>
          <w:lang w:val="en-GB"/>
        </w:rPr>
        <w:t xml:space="preserve">. </w:t>
      </w:r>
      <w:r w:rsidR="00283C26">
        <w:rPr>
          <w:rFonts w:ascii="Times New Roman" w:hAnsi="Times New Roman"/>
          <w:sz w:val="24"/>
          <w:szCs w:val="24"/>
          <w:lang w:val="en-GB"/>
        </w:rPr>
        <w:t xml:space="preserve">This </w:t>
      </w:r>
      <w:r w:rsidR="00137B83">
        <w:rPr>
          <w:rFonts w:ascii="Times New Roman" w:hAnsi="Times New Roman"/>
          <w:sz w:val="24"/>
          <w:szCs w:val="24"/>
          <w:lang w:val="en-GB"/>
        </w:rPr>
        <w:lastRenderedPageBreak/>
        <w:t>wa</w:t>
      </w:r>
      <w:r w:rsidR="00EF36E8">
        <w:rPr>
          <w:rFonts w:ascii="Times New Roman" w:hAnsi="Times New Roman"/>
          <w:sz w:val="24"/>
          <w:szCs w:val="24"/>
          <w:lang w:val="en-GB"/>
        </w:rPr>
        <w:t xml:space="preserve">s how each seminar was organized during </w:t>
      </w:r>
      <w:r w:rsidR="00283C26">
        <w:rPr>
          <w:rFonts w:ascii="Times New Roman" w:hAnsi="Times New Roman"/>
          <w:sz w:val="24"/>
          <w:szCs w:val="24"/>
          <w:lang w:val="en-GB"/>
        </w:rPr>
        <w:t xml:space="preserve">the dozen </w:t>
      </w:r>
      <w:r w:rsidR="00EF36E8">
        <w:rPr>
          <w:rFonts w:ascii="Times New Roman" w:hAnsi="Times New Roman"/>
          <w:sz w:val="24"/>
          <w:szCs w:val="24"/>
          <w:lang w:val="en-GB"/>
        </w:rPr>
        <w:t xml:space="preserve">or so </w:t>
      </w:r>
      <w:r w:rsidR="00283C26">
        <w:rPr>
          <w:rFonts w:ascii="Times New Roman" w:hAnsi="Times New Roman"/>
          <w:sz w:val="24"/>
          <w:szCs w:val="24"/>
          <w:lang w:val="en-GB"/>
        </w:rPr>
        <w:t>times that the</w:t>
      </w:r>
      <w:r w:rsidR="00EF36E8">
        <w:rPr>
          <w:rFonts w:ascii="Times New Roman" w:hAnsi="Times New Roman"/>
          <w:sz w:val="24"/>
          <w:szCs w:val="24"/>
          <w:lang w:val="en-GB"/>
        </w:rPr>
        <w:t xml:space="preserve">se were held </w:t>
      </w:r>
      <w:r w:rsidR="00283C26">
        <w:rPr>
          <w:rFonts w:ascii="Times New Roman" w:hAnsi="Times New Roman"/>
          <w:sz w:val="24"/>
          <w:szCs w:val="24"/>
          <w:lang w:val="en-GB"/>
        </w:rPr>
        <w:t>during the fall</w:t>
      </w:r>
      <w:r w:rsidR="005220E8">
        <w:rPr>
          <w:rFonts w:ascii="Times New Roman" w:hAnsi="Times New Roman"/>
          <w:sz w:val="24"/>
          <w:szCs w:val="24"/>
          <w:lang w:val="en-GB"/>
        </w:rPr>
        <w:t xml:space="preserve"> term</w:t>
      </w:r>
      <w:r w:rsidR="00283C26">
        <w:rPr>
          <w:rFonts w:ascii="Times New Roman" w:hAnsi="Times New Roman"/>
          <w:sz w:val="24"/>
          <w:szCs w:val="24"/>
          <w:lang w:val="en-GB"/>
        </w:rPr>
        <w:t xml:space="preserve">. As the course proceeded, the </w:t>
      </w:r>
      <w:r w:rsidR="005220E8">
        <w:rPr>
          <w:rFonts w:ascii="Times New Roman" w:hAnsi="Times New Roman"/>
          <w:sz w:val="24"/>
          <w:szCs w:val="24"/>
          <w:lang w:val="en-GB"/>
        </w:rPr>
        <w:t xml:space="preserve">different </w:t>
      </w:r>
      <w:r w:rsidR="0072656A">
        <w:rPr>
          <w:rFonts w:ascii="Times New Roman" w:hAnsi="Times New Roman"/>
          <w:sz w:val="24"/>
          <w:szCs w:val="24"/>
          <w:lang w:val="en-GB"/>
        </w:rPr>
        <w:t>stages</w:t>
      </w:r>
      <w:r w:rsidR="00283C26">
        <w:rPr>
          <w:rFonts w:ascii="Times New Roman" w:hAnsi="Times New Roman"/>
          <w:sz w:val="24"/>
          <w:szCs w:val="24"/>
          <w:lang w:val="en-GB"/>
        </w:rPr>
        <w:t xml:space="preserve"> </w:t>
      </w:r>
      <w:r w:rsidR="00904528">
        <w:rPr>
          <w:rFonts w:ascii="Times New Roman" w:hAnsi="Times New Roman"/>
          <w:sz w:val="24"/>
          <w:szCs w:val="24"/>
          <w:lang w:val="en-GB"/>
        </w:rPr>
        <w:t xml:space="preserve">of the restatement </w:t>
      </w:r>
      <w:r w:rsidR="0072656A">
        <w:rPr>
          <w:rFonts w:ascii="Times New Roman" w:hAnsi="Times New Roman"/>
          <w:sz w:val="24"/>
          <w:szCs w:val="24"/>
          <w:lang w:val="en-GB"/>
        </w:rPr>
        <w:t xml:space="preserve">procedure </w:t>
      </w:r>
      <w:r w:rsidR="00283C26">
        <w:rPr>
          <w:rFonts w:ascii="Times New Roman" w:hAnsi="Times New Roman"/>
          <w:sz w:val="24"/>
          <w:szCs w:val="24"/>
          <w:lang w:val="en-GB"/>
        </w:rPr>
        <w:t xml:space="preserve">would sometimes meld into one another, presumably because Merton felt that the students </w:t>
      </w:r>
      <w:r w:rsidR="00842FA5">
        <w:rPr>
          <w:rFonts w:ascii="Times New Roman" w:hAnsi="Times New Roman"/>
          <w:sz w:val="24"/>
          <w:szCs w:val="24"/>
          <w:lang w:val="en-GB"/>
        </w:rPr>
        <w:t xml:space="preserve">were getting the hang of </w:t>
      </w:r>
      <w:r w:rsidR="00CD6A6B">
        <w:rPr>
          <w:rFonts w:ascii="Times New Roman" w:hAnsi="Times New Roman"/>
          <w:sz w:val="24"/>
          <w:szCs w:val="24"/>
          <w:lang w:val="en-GB"/>
        </w:rPr>
        <w:t>h</w:t>
      </w:r>
      <w:r w:rsidR="00904528">
        <w:rPr>
          <w:rFonts w:ascii="Times New Roman" w:hAnsi="Times New Roman"/>
          <w:sz w:val="24"/>
          <w:szCs w:val="24"/>
          <w:lang w:val="en-GB"/>
        </w:rPr>
        <w:t xml:space="preserve">ow to </w:t>
      </w:r>
      <w:r w:rsidR="005736EE">
        <w:rPr>
          <w:rFonts w:ascii="Times New Roman" w:hAnsi="Times New Roman"/>
          <w:sz w:val="24"/>
          <w:szCs w:val="24"/>
          <w:lang w:val="en-GB"/>
        </w:rPr>
        <w:t>proceed</w:t>
      </w:r>
      <w:r w:rsidR="00904528">
        <w:rPr>
          <w:rFonts w:ascii="Times New Roman" w:hAnsi="Times New Roman"/>
          <w:sz w:val="24"/>
          <w:szCs w:val="24"/>
          <w:lang w:val="en-GB"/>
        </w:rPr>
        <w:t>.</w:t>
      </w:r>
    </w:p>
    <w:p w:rsidR="00BC6FD3" w:rsidRDefault="00283C26"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During the spring term </w:t>
      </w:r>
      <w:r w:rsidR="007E55B6">
        <w:rPr>
          <w:rFonts w:ascii="Times New Roman" w:hAnsi="Times New Roman"/>
          <w:sz w:val="24"/>
          <w:szCs w:val="24"/>
          <w:lang w:val="en-GB"/>
        </w:rPr>
        <w:t xml:space="preserve">each </w:t>
      </w:r>
      <w:r>
        <w:rPr>
          <w:rFonts w:ascii="Times New Roman" w:hAnsi="Times New Roman"/>
          <w:sz w:val="24"/>
          <w:szCs w:val="24"/>
          <w:lang w:val="en-GB"/>
        </w:rPr>
        <w:t xml:space="preserve">student </w:t>
      </w:r>
      <w:r w:rsidR="00EB1746">
        <w:rPr>
          <w:rFonts w:ascii="Times New Roman" w:hAnsi="Times New Roman"/>
          <w:sz w:val="24"/>
          <w:szCs w:val="24"/>
          <w:lang w:val="en-GB"/>
        </w:rPr>
        <w:t>had to make</w:t>
      </w:r>
      <w:r>
        <w:rPr>
          <w:rFonts w:ascii="Times New Roman" w:hAnsi="Times New Roman"/>
          <w:sz w:val="24"/>
          <w:szCs w:val="24"/>
          <w:lang w:val="en-GB"/>
        </w:rPr>
        <w:t xml:space="preserve"> </w:t>
      </w:r>
      <w:r w:rsidR="007E55B6">
        <w:rPr>
          <w:rFonts w:ascii="Times New Roman" w:hAnsi="Times New Roman"/>
          <w:sz w:val="24"/>
          <w:szCs w:val="24"/>
          <w:lang w:val="en-GB"/>
        </w:rPr>
        <w:t xml:space="preserve">a </w:t>
      </w:r>
      <w:r>
        <w:rPr>
          <w:rFonts w:ascii="Times New Roman" w:hAnsi="Times New Roman"/>
          <w:sz w:val="24"/>
          <w:szCs w:val="24"/>
          <w:lang w:val="en-GB"/>
        </w:rPr>
        <w:t>presentation</w:t>
      </w:r>
      <w:r w:rsidR="002072AE">
        <w:rPr>
          <w:rFonts w:ascii="Times New Roman" w:hAnsi="Times New Roman"/>
          <w:sz w:val="24"/>
          <w:szCs w:val="24"/>
          <w:lang w:val="en-GB"/>
        </w:rPr>
        <w:t xml:space="preserve"> that was </w:t>
      </w:r>
      <w:proofErr w:type="spellStart"/>
      <w:r w:rsidR="002072AE">
        <w:rPr>
          <w:rFonts w:ascii="Times New Roman" w:hAnsi="Times New Roman"/>
          <w:sz w:val="24"/>
          <w:szCs w:val="24"/>
          <w:lang w:val="en-GB"/>
        </w:rPr>
        <w:t>centered</w:t>
      </w:r>
      <w:proofErr w:type="spellEnd"/>
      <w:r w:rsidR="002072AE">
        <w:rPr>
          <w:rFonts w:ascii="Times New Roman" w:hAnsi="Times New Roman"/>
          <w:sz w:val="24"/>
          <w:szCs w:val="24"/>
          <w:lang w:val="en-GB"/>
        </w:rPr>
        <w:t xml:space="preserve"> around a problem </w:t>
      </w:r>
      <w:r w:rsidR="005220E8">
        <w:rPr>
          <w:rFonts w:ascii="Times New Roman" w:hAnsi="Times New Roman"/>
          <w:sz w:val="24"/>
          <w:szCs w:val="24"/>
          <w:lang w:val="en-GB"/>
        </w:rPr>
        <w:t xml:space="preserve">that </w:t>
      </w:r>
      <w:r w:rsidR="002072AE">
        <w:rPr>
          <w:rFonts w:ascii="Times New Roman" w:hAnsi="Times New Roman"/>
          <w:sz w:val="24"/>
          <w:szCs w:val="24"/>
          <w:lang w:val="en-GB"/>
        </w:rPr>
        <w:t>he or she wanted to work on</w:t>
      </w:r>
      <w:r w:rsidR="00842FA5">
        <w:rPr>
          <w:rFonts w:ascii="Times New Roman" w:hAnsi="Times New Roman"/>
          <w:sz w:val="24"/>
          <w:szCs w:val="24"/>
          <w:lang w:val="en-GB"/>
        </w:rPr>
        <w:t xml:space="preserve"> and which had its origin in Simmel’s text</w:t>
      </w:r>
      <w:r w:rsidR="002072AE">
        <w:rPr>
          <w:rFonts w:ascii="Times New Roman" w:hAnsi="Times New Roman"/>
          <w:sz w:val="24"/>
          <w:szCs w:val="24"/>
          <w:lang w:val="en-GB"/>
        </w:rPr>
        <w:t xml:space="preserve">. </w:t>
      </w:r>
      <w:r w:rsidR="00474E0D">
        <w:rPr>
          <w:rFonts w:ascii="Times New Roman" w:hAnsi="Times New Roman"/>
          <w:sz w:val="24"/>
          <w:szCs w:val="24"/>
          <w:lang w:val="en-GB"/>
        </w:rPr>
        <w:t>Since a multitude of concepts and ideas</w:t>
      </w:r>
      <w:r w:rsidR="005220E8">
        <w:rPr>
          <w:rFonts w:ascii="Times New Roman" w:hAnsi="Times New Roman"/>
          <w:sz w:val="24"/>
          <w:szCs w:val="24"/>
          <w:lang w:val="en-GB"/>
        </w:rPr>
        <w:t xml:space="preserve"> had been discussed during the fall</w:t>
      </w:r>
      <w:r w:rsidR="00474E0D">
        <w:rPr>
          <w:rFonts w:ascii="Times New Roman" w:hAnsi="Times New Roman"/>
          <w:sz w:val="24"/>
          <w:szCs w:val="24"/>
          <w:lang w:val="en-GB"/>
        </w:rPr>
        <w:t>, there w</w:t>
      </w:r>
      <w:r w:rsidR="005736EE">
        <w:rPr>
          <w:rFonts w:ascii="Times New Roman" w:hAnsi="Times New Roman"/>
          <w:sz w:val="24"/>
          <w:szCs w:val="24"/>
          <w:lang w:val="en-GB"/>
        </w:rPr>
        <w:t>ere</w:t>
      </w:r>
      <w:r w:rsidR="005220E8">
        <w:rPr>
          <w:rFonts w:ascii="Times New Roman" w:hAnsi="Times New Roman"/>
          <w:sz w:val="24"/>
          <w:szCs w:val="24"/>
          <w:lang w:val="en-GB"/>
        </w:rPr>
        <w:t xml:space="preserve"> plenty</w:t>
      </w:r>
      <w:r w:rsidR="00474E0D">
        <w:rPr>
          <w:rFonts w:ascii="Times New Roman" w:hAnsi="Times New Roman"/>
          <w:sz w:val="24"/>
          <w:szCs w:val="24"/>
          <w:lang w:val="en-GB"/>
        </w:rPr>
        <w:t xml:space="preserve"> </w:t>
      </w:r>
      <w:r w:rsidR="008B6DDE">
        <w:rPr>
          <w:rFonts w:ascii="Times New Roman" w:hAnsi="Times New Roman"/>
          <w:sz w:val="24"/>
          <w:szCs w:val="24"/>
          <w:lang w:val="en-GB"/>
        </w:rPr>
        <w:t xml:space="preserve">of these </w:t>
      </w:r>
      <w:r w:rsidR="00474E0D">
        <w:rPr>
          <w:rFonts w:ascii="Times New Roman" w:hAnsi="Times New Roman"/>
          <w:sz w:val="24"/>
          <w:szCs w:val="24"/>
          <w:lang w:val="en-GB"/>
        </w:rPr>
        <w:t xml:space="preserve">to choose from. </w:t>
      </w:r>
      <w:r w:rsidR="002072AE">
        <w:rPr>
          <w:rFonts w:ascii="Times New Roman" w:hAnsi="Times New Roman"/>
          <w:sz w:val="24"/>
          <w:szCs w:val="24"/>
          <w:lang w:val="en-GB"/>
        </w:rPr>
        <w:t>One of the</w:t>
      </w:r>
      <w:r w:rsidR="00437125">
        <w:rPr>
          <w:rFonts w:ascii="Times New Roman" w:hAnsi="Times New Roman"/>
          <w:sz w:val="24"/>
          <w:szCs w:val="24"/>
          <w:lang w:val="en-GB"/>
        </w:rPr>
        <w:t xml:space="preserve"> presentation</w:t>
      </w:r>
      <w:r w:rsidR="008D7765">
        <w:rPr>
          <w:rFonts w:ascii="Times New Roman" w:hAnsi="Times New Roman"/>
          <w:sz w:val="24"/>
          <w:szCs w:val="24"/>
          <w:lang w:val="en-GB"/>
        </w:rPr>
        <w:t>s</w:t>
      </w:r>
      <w:r w:rsidR="00437125">
        <w:rPr>
          <w:rFonts w:ascii="Times New Roman" w:hAnsi="Times New Roman"/>
          <w:sz w:val="24"/>
          <w:szCs w:val="24"/>
          <w:lang w:val="en-GB"/>
        </w:rPr>
        <w:t xml:space="preserve"> </w:t>
      </w:r>
      <w:r w:rsidR="005220E8">
        <w:rPr>
          <w:rFonts w:ascii="Times New Roman" w:hAnsi="Times New Roman"/>
          <w:sz w:val="24"/>
          <w:szCs w:val="24"/>
          <w:lang w:val="en-GB"/>
        </w:rPr>
        <w:t xml:space="preserve">during the spring of 1957 </w:t>
      </w:r>
      <w:r w:rsidR="008D7765">
        <w:rPr>
          <w:rFonts w:ascii="Times New Roman" w:hAnsi="Times New Roman"/>
          <w:sz w:val="24"/>
          <w:szCs w:val="24"/>
          <w:lang w:val="en-GB"/>
        </w:rPr>
        <w:t xml:space="preserve">was on </w:t>
      </w:r>
      <w:r w:rsidR="002072AE">
        <w:rPr>
          <w:rFonts w:ascii="Times New Roman" w:hAnsi="Times New Roman"/>
          <w:sz w:val="24"/>
          <w:szCs w:val="24"/>
          <w:lang w:val="en-GB"/>
        </w:rPr>
        <w:t xml:space="preserve">“size of organization </w:t>
      </w:r>
      <w:r w:rsidR="00AB4594">
        <w:rPr>
          <w:rFonts w:ascii="Times New Roman" w:hAnsi="Times New Roman"/>
          <w:sz w:val="24"/>
          <w:szCs w:val="24"/>
          <w:lang w:val="en-GB"/>
        </w:rPr>
        <w:t>in relation to other organizational attributes</w:t>
      </w:r>
      <w:r w:rsidR="002072AE">
        <w:rPr>
          <w:rFonts w:ascii="Times New Roman" w:hAnsi="Times New Roman"/>
          <w:sz w:val="24"/>
          <w:szCs w:val="24"/>
          <w:lang w:val="en-GB"/>
        </w:rPr>
        <w:t>”</w:t>
      </w:r>
      <w:r w:rsidR="00842FA5">
        <w:rPr>
          <w:rFonts w:ascii="Times New Roman" w:hAnsi="Times New Roman"/>
          <w:sz w:val="24"/>
          <w:szCs w:val="24"/>
          <w:lang w:val="en-GB"/>
        </w:rPr>
        <w:t>.  A</w:t>
      </w:r>
      <w:r w:rsidR="00474E0D">
        <w:rPr>
          <w:rFonts w:ascii="Times New Roman" w:hAnsi="Times New Roman"/>
          <w:sz w:val="24"/>
          <w:szCs w:val="24"/>
          <w:lang w:val="en-GB"/>
        </w:rPr>
        <w:t xml:space="preserve">nother </w:t>
      </w:r>
      <w:r w:rsidR="008D7765">
        <w:rPr>
          <w:rFonts w:ascii="Times New Roman" w:hAnsi="Times New Roman"/>
          <w:sz w:val="24"/>
          <w:szCs w:val="24"/>
          <w:lang w:val="en-GB"/>
        </w:rPr>
        <w:t xml:space="preserve">dealt with </w:t>
      </w:r>
      <w:r w:rsidR="002072AE">
        <w:rPr>
          <w:rFonts w:ascii="Times New Roman" w:hAnsi="Times New Roman"/>
          <w:sz w:val="24"/>
          <w:szCs w:val="24"/>
          <w:lang w:val="en-GB"/>
        </w:rPr>
        <w:t xml:space="preserve">“mechanisms of </w:t>
      </w:r>
      <w:r w:rsidR="00AB4594">
        <w:rPr>
          <w:rFonts w:ascii="Times New Roman" w:hAnsi="Times New Roman"/>
          <w:sz w:val="24"/>
          <w:szCs w:val="24"/>
          <w:lang w:val="en-GB"/>
        </w:rPr>
        <w:t xml:space="preserve">group </w:t>
      </w:r>
      <w:r w:rsidR="002072AE">
        <w:rPr>
          <w:rFonts w:ascii="Times New Roman" w:hAnsi="Times New Roman"/>
          <w:sz w:val="24"/>
          <w:szCs w:val="24"/>
          <w:lang w:val="en-GB"/>
        </w:rPr>
        <w:t>stability”</w:t>
      </w:r>
      <w:r w:rsidR="00EB1746">
        <w:rPr>
          <w:rFonts w:ascii="Times New Roman" w:hAnsi="Times New Roman"/>
          <w:sz w:val="24"/>
          <w:szCs w:val="24"/>
          <w:lang w:val="en-GB"/>
        </w:rPr>
        <w:t>,</w:t>
      </w:r>
      <w:r w:rsidR="002072AE">
        <w:rPr>
          <w:rFonts w:ascii="Times New Roman" w:hAnsi="Times New Roman"/>
          <w:sz w:val="24"/>
          <w:szCs w:val="24"/>
          <w:lang w:val="en-GB"/>
        </w:rPr>
        <w:t xml:space="preserve"> and </w:t>
      </w:r>
      <w:r w:rsidR="00474E0D">
        <w:rPr>
          <w:rFonts w:ascii="Times New Roman" w:hAnsi="Times New Roman"/>
          <w:sz w:val="24"/>
          <w:szCs w:val="24"/>
          <w:lang w:val="en-GB"/>
        </w:rPr>
        <w:t xml:space="preserve">a third with </w:t>
      </w:r>
      <w:r w:rsidR="00BC6FD3">
        <w:rPr>
          <w:rFonts w:ascii="Times New Roman" w:hAnsi="Times New Roman"/>
          <w:sz w:val="24"/>
          <w:szCs w:val="24"/>
          <w:lang w:val="en-GB"/>
        </w:rPr>
        <w:t>“</w:t>
      </w:r>
      <w:r w:rsidR="00AB4594">
        <w:rPr>
          <w:rFonts w:ascii="Times New Roman" w:hAnsi="Times New Roman"/>
          <w:sz w:val="24"/>
          <w:szCs w:val="24"/>
          <w:lang w:val="en-GB"/>
        </w:rPr>
        <w:t>toleration of deviation from organizational norms</w:t>
      </w:r>
      <w:r w:rsidR="00BC6FD3">
        <w:rPr>
          <w:rFonts w:ascii="Times New Roman" w:hAnsi="Times New Roman"/>
          <w:sz w:val="24"/>
          <w:szCs w:val="24"/>
          <w:lang w:val="en-GB"/>
        </w:rPr>
        <w:t>”.</w:t>
      </w:r>
    </w:p>
    <w:p w:rsidR="00EF0189" w:rsidRDefault="00DF12F2"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T</w:t>
      </w:r>
      <w:r w:rsidR="00BC6FD3">
        <w:rPr>
          <w:rFonts w:ascii="Times New Roman" w:hAnsi="Times New Roman"/>
          <w:sz w:val="24"/>
          <w:szCs w:val="24"/>
          <w:lang w:val="en-GB"/>
        </w:rPr>
        <w:t>o give a sense of what a presentation was like, the one by A</w:t>
      </w:r>
      <w:r w:rsidR="0056265C">
        <w:rPr>
          <w:rFonts w:ascii="Times New Roman" w:hAnsi="Times New Roman"/>
          <w:sz w:val="24"/>
          <w:szCs w:val="24"/>
          <w:lang w:val="en-GB"/>
        </w:rPr>
        <w:t>r</w:t>
      </w:r>
      <w:r w:rsidR="00BC6FD3">
        <w:rPr>
          <w:rFonts w:ascii="Times New Roman" w:hAnsi="Times New Roman"/>
          <w:sz w:val="24"/>
          <w:szCs w:val="24"/>
          <w:lang w:val="en-GB"/>
        </w:rPr>
        <w:t xml:space="preserve">nold Simmel </w:t>
      </w:r>
      <w:r w:rsidR="00474E0D">
        <w:rPr>
          <w:rFonts w:ascii="Times New Roman" w:hAnsi="Times New Roman"/>
          <w:sz w:val="24"/>
          <w:szCs w:val="24"/>
          <w:lang w:val="en-GB"/>
        </w:rPr>
        <w:t>will be briefly described</w:t>
      </w:r>
      <w:r w:rsidR="005434E8">
        <w:rPr>
          <w:rFonts w:ascii="Times New Roman" w:hAnsi="Times New Roman"/>
          <w:sz w:val="24"/>
          <w:szCs w:val="24"/>
          <w:lang w:val="en-GB"/>
        </w:rPr>
        <w:t>. The “problem area” he had chosen to focus on was “coalition formation between different strata” (Simmel</w:t>
      </w:r>
      <w:r w:rsidR="007E55B6">
        <w:rPr>
          <w:rFonts w:ascii="Times New Roman" w:hAnsi="Times New Roman"/>
          <w:sz w:val="24"/>
          <w:szCs w:val="24"/>
          <w:lang w:val="en-GB"/>
        </w:rPr>
        <w:t>,</w:t>
      </w:r>
      <w:r w:rsidR="005434E8">
        <w:rPr>
          <w:rFonts w:ascii="Times New Roman" w:hAnsi="Times New Roman"/>
          <w:sz w:val="24"/>
          <w:szCs w:val="24"/>
          <w:lang w:val="en-GB"/>
        </w:rPr>
        <w:t xml:space="preserve"> Arnold 1957).</w:t>
      </w:r>
      <w:r w:rsidR="00283C26">
        <w:rPr>
          <w:rFonts w:ascii="Times New Roman" w:hAnsi="Times New Roman"/>
          <w:sz w:val="24"/>
          <w:szCs w:val="24"/>
          <w:lang w:val="en-GB"/>
        </w:rPr>
        <w:t xml:space="preserve"> </w:t>
      </w:r>
      <w:r w:rsidR="00FA10FF">
        <w:rPr>
          <w:rFonts w:ascii="Times New Roman" w:hAnsi="Times New Roman"/>
          <w:sz w:val="24"/>
          <w:szCs w:val="24"/>
          <w:lang w:val="en-GB"/>
        </w:rPr>
        <w:t>With this in mind h</w:t>
      </w:r>
      <w:r w:rsidR="007E55B6">
        <w:rPr>
          <w:rFonts w:ascii="Times New Roman" w:hAnsi="Times New Roman"/>
          <w:sz w:val="24"/>
          <w:szCs w:val="24"/>
          <w:lang w:val="en-GB"/>
        </w:rPr>
        <w:t xml:space="preserve">e </w:t>
      </w:r>
      <w:r w:rsidR="00C13A19">
        <w:rPr>
          <w:rFonts w:ascii="Times New Roman" w:hAnsi="Times New Roman"/>
          <w:sz w:val="24"/>
          <w:szCs w:val="24"/>
          <w:lang w:val="en-GB"/>
        </w:rPr>
        <w:t xml:space="preserve">circulated </w:t>
      </w:r>
      <w:r w:rsidR="007E55B6">
        <w:rPr>
          <w:rFonts w:ascii="Times New Roman" w:hAnsi="Times New Roman"/>
          <w:sz w:val="24"/>
          <w:szCs w:val="24"/>
          <w:lang w:val="en-GB"/>
        </w:rPr>
        <w:t>three quotes</w:t>
      </w:r>
      <w:r w:rsidR="005220E8">
        <w:rPr>
          <w:rFonts w:ascii="Times New Roman" w:hAnsi="Times New Roman"/>
          <w:sz w:val="24"/>
          <w:szCs w:val="24"/>
          <w:lang w:val="en-GB"/>
        </w:rPr>
        <w:t xml:space="preserve"> in the seminar</w:t>
      </w:r>
      <w:r w:rsidR="00FA10FF">
        <w:rPr>
          <w:rFonts w:ascii="Times New Roman" w:hAnsi="Times New Roman"/>
          <w:sz w:val="24"/>
          <w:szCs w:val="24"/>
          <w:lang w:val="en-GB"/>
        </w:rPr>
        <w:t xml:space="preserve">, which </w:t>
      </w:r>
      <w:r w:rsidR="007E55B6">
        <w:rPr>
          <w:rFonts w:ascii="Times New Roman" w:hAnsi="Times New Roman"/>
          <w:sz w:val="24"/>
          <w:szCs w:val="24"/>
          <w:lang w:val="en-GB"/>
        </w:rPr>
        <w:t xml:space="preserve">together amounted to </w:t>
      </w:r>
      <w:r w:rsidR="00FA10FF">
        <w:rPr>
          <w:rFonts w:ascii="Times New Roman" w:hAnsi="Times New Roman"/>
          <w:sz w:val="24"/>
          <w:szCs w:val="24"/>
          <w:lang w:val="en-GB"/>
        </w:rPr>
        <w:t xml:space="preserve">a couple of </w:t>
      </w:r>
      <w:r w:rsidR="0056265C">
        <w:rPr>
          <w:rFonts w:ascii="Times New Roman" w:hAnsi="Times New Roman"/>
          <w:sz w:val="24"/>
          <w:szCs w:val="24"/>
          <w:lang w:val="en-GB"/>
        </w:rPr>
        <w:t xml:space="preserve">typed </w:t>
      </w:r>
      <w:r w:rsidR="007E55B6">
        <w:rPr>
          <w:rFonts w:ascii="Times New Roman" w:hAnsi="Times New Roman"/>
          <w:sz w:val="24"/>
          <w:szCs w:val="24"/>
          <w:lang w:val="en-GB"/>
        </w:rPr>
        <w:t>pages</w:t>
      </w:r>
      <w:r w:rsidR="00C13A19">
        <w:rPr>
          <w:rFonts w:ascii="Times New Roman" w:hAnsi="Times New Roman"/>
          <w:sz w:val="24"/>
          <w:szCs w:val="24"/>
          <w:lang w:val="en-GB"/>
        </w:rPr>
        <w:t>.</w:t>
      </w:r>
      <w:r w:rsidR="005C55BC">
        <w:rPr>
          <w:rFonts w:ascii="Times New Roman" w:hAnsi="Times New Roman"/>
          <w:sz w:val="24"/>
          <w:szCs w:val="24"/>
          <w:lang w:val="en-GB"/>
        </w:rPr>
        <w:t xml:space="preserve"> </w:t>
      </w:r>
      <w:r w:rsidR="00FA10FF">
        <w:rPr>
          <w:rFonts w:ascii="Times New Roman" w:hAnsi="Times New Roman"/>
          <w:sz w:val="24"/>
          <w:szCs w:val="24"/>
          <w:lang w:val="en-GB"/>
        </w:rPr>
        <w:t xml:space="preserve">The first </w:t>
      </w:r>
      <w:r w:rsidR="005220E8">
        <w:rPr>
          <w:rFonts w:ascii="Times New Roman" w:hAnsi="Times New Roman"/>
          <w:sz w:val="24"/>
          <w:szCs w:val="24"/>
          <w:lang w:val="en-GB"/>
        </w:rPr>
        <w:t xml:space="preserve">was from </w:t>
      </w:r>
      <w:r w:rsidR="00FA10FF" w:rsidRPr="00FA10FF">
        <w:rPr>
          <w:rFonts w:ascii="Times New Roman" w:hAnsi="Times New Roman"/>
          <w:i/>
          <w:sz w:val="24"/>
          <w:szCs w:val="24"/>
          <w:lang w:val="en-GB"/>
        </w:rPr>
        <w:t>The Social Organization of Australian Tribes</w:t>
      </w:r>
      <w:r w:rsidR="00FA10FF">
        <w:rPr>
          <w:rFonts w:ascii="Times New Roman" w:hAnsi="Times New Roman"/>
          <w:sz w:val="24"/>
          <w:szCs w:val="24"/>
          <w:lang w:val="en-GB"/>
        </w:rPr>
        <w:t xml:space="preserve"> by Radcliffe-Brown</w:t>
      </w:r>
      <w:r w:rsidR="005736EE">
        <w:rPr>
          <w:rFonts w:ascii="Times New Roman" w:hAnsi="Times New Roman"/>
          <w:sz w:val="24"/>
          <w:szCs w:val="24"/>
          <w:lang w:val="en-GB"/>
        </w:rPr>
        <w:t>;</w:t>
      </w:r>
      <w:r w:rsidR="00FA10FF">
        <w:rPr>
          <w:rFonts w:ascii="Times New Roman" w:hAnsi="Times New Roman"/>
          <w:sz w:val="24"/>
          <w:szCs w:val="24"/>
          <w:lang w:val="en-GB"/>
        </w:rPr>
        <w:t xml:space="preserve"> and </w:t>
      </w:r>
      <w:r w:rsidR="005736EE">
        <w:rPr>
          <w:rFonts w:ascii="Times New Roman" w:hAnsi="Times New Roman"/>
          <w:sz w:val="24"/>
          <w:szCs w:val="24"/>
          <w:lang w:val="en-GB"/>
        </w:rPr>
        <w:t xml:space="preserve">it </w:t>
      </w:r>
      <w:r w:rsidR="00FA10FF">
        <w:rPr>
          <w:rFonts w:ascii="Times New Roman" w:hAnsi="Times New Roman"/>
          <w:sz w:val="24"/>
          <w:szCs w:val="24"/>
          <w:lang w:val="en-GB"/>
        </w:rPr>
        <w:t>dealt with the kind of coalitions that can emerge between different generations</w:t>
      </w:r>
      <w:r w:rsidR="005220E8">
        <w:rPr>
          <w:rFonts w:ascii="Times New Roman" w:hAnsi="Times New Roman"/>
          <w:sz w:val="24"/>
          <w:szCs w:val="24"/>
          <w:lang w:val="en-GB"/>
        </w:rPr>
        <w:t xml:space="preserve"> in a family</w:t>
      </w:r>
      <w:r w:rsidR="0013527E">
        <w:rPr>
          <w:rFonts w:ascii="Times New Roman" w:hAnsi="Times New Roman"/>
          <w:sz w:val="24"/>
          <w:szCs w:val="24"/>
          <w:lang w:val="en-GB"/>
        </w:rPr>
        <w:t xml:space="preserve"> (</w:t>
      </w:r>
      <w:r w:rsidR="00FA10FF">
        <w:rPr>
          <w:rFonts w:ascii="Times New Roman" w:hAnsi="Times New Roman"/>
          <w:sz w:val="24"/>
          <w:szCs w:val="24"/>
          <w:lang w:val="en-GB"/>
        </w:rPr>
        <w:t>grandparents, parents</w:t>
      </w:r>
      <w:r w:rsidR="005220E8">
        <w:rPr>
          <w:rFonts w:ascii="Times New Roman" w:hAnsi="Times New Roman"/>
          <w:sz w:val="24"/>
          <w:szCs w:val="24"/>
          <w:lang w:val="en-GB"/>
        </w:rPr>
        <w:t>,</w:t>
      </w:r>
      <w:r w:rsidR="00FA10FF">
        <w:rPr>
          <w:rFonts w:ascii="Times New Roman" w:hAnsi="Times New Roman"/>
          <w:sz w:val="24"/>
          <w:szCs w:val="24"/>
          <w:lang w:val="en-GB"/>
        </w:rPr>
        <w:t xml:space="preserve"> and children</w:t>
      </w:r>
      <w:r w:rsidR="0013527E">
        <w:rPr>
          <w:rFonts w:ascii="Times New Roman" w:hAnsi="Times New Roman"/>
          <w:sz w:val="24"/>
          <w:szCs w:val="24"/>
          <w:lang w:val="en-GB"/>
        </w:rPr>
        <w:t>)</w:t>
      </w:r>
      <w:r w:rsidR="00FA10FF">
        <w:rPr>
          <w:rFonts w:ascii="Times New Roman" w:hAnsi="Times New Roman"/>
          <w:sz w:val="24"/>
          <w:szCs w:val="24"/>
          <w:lang w:val="en-GB"/>
        </w:rPr>
        <w:t xml:space="preserve">. The second quote came from </w:t>
      </w:r>
      <w:r w:rsidR="00FA10FF" w:rsidRPr="00FA10FF">
        <w:rPr>
          <w:rFonts w:ascii="Times New Roman" w:hAnsi="Times New Roman"/>
          <w:i/>
          <w:sz w:val="24"/>
          <w:szCs w:val="24"/>
          <w:lang w:val="en-GB"/>
        </w:rPr>
        <w:t>The Human Group</w:t>
      </w:r>
      <w:r w:rsidR="00FA10FF">
        <w:rPr>
          <w:rFonts w:ascii="Times New Roman" w:hAnsi="Times New Roman"/>
          <w:sz w:val="24"/>
          <w:szCs w:val="24"/>
          <w:lang w:val="en-GB"/>
        </w:rPr>
        <w:t xml:space="preserve"> by George Homans; and it added </w:t>
      </w:r>
      <w:r w:rsidR="005220E8">
        <w:rPr>
          <w:rFonts w:ascii="Times New Roman" w:hAnsi="Times New Roman"/>
          <w:sz w:val="24"/>
          <w:szCs w:val="24"/>
          <w:lang w:val="en-GB"/>
        </w:rPr>
        <w:t xml:space="preserve">some other </w:t>
      </w:r>
      <w:r w:rsidR="00FA10FF">
        <w:rPr>
          <w:rFonts w:ascii="Times New Roman" w:hAnsi="Times New Roman"/>
          <w:sz w:val="24"/>
          <w:szCs w:val="24"/>
          <w:lang w:val="en-GB"/>
        </w:rPr>
        <w:t>potential coalition parties</w:t>
      </w:r>
      <w:r w:rsidR="00AF7118">
        <w:rPr>
          <w:rFonts w:ascii="Times New Roman" w:hAnsi="Times New Roman"/>
          <w:sz w:val="24"/>
          <w:szCs w:val="24"/>
          <w:lang w:val="en-GB"/>
        </w:rPr>
        <w:t xml:space="preserve">, such as </w:t>
      </w:r>
      <w:r w:rsidR="00FA10FF">
        <w:rPr>
          <w:rFonts w:ascii="Times New Roman" w:hAnsi="Times New Roman"/>
          <w:sz w:val="24"/>
          <w:szCs w:val="24"/>
          <w:lang w:val="en-GB"/>
        </w:rPr>
        <w:t>the wife, the mother in law</w:t>
      </w:r>
      <w:r w:rsidR="005220E8">
        <w:rPr>
          <w:rFonts w:ascii="Times New Roman" w:hAnsi="Times New Roman"/>
          <w:sz w:val="24"/>
          <w:szCs w:val="24"/>
          <w:lang w:val="en-GB"/>
        </w:rPr>
        <w:t>,</w:t>
      </w:r>
      <w:r w:rsidR="00FA10FF">
        <w:rPr>
          <w:rFonts w:ascii="Times New Roman" w:hAnsi="Times New Roman"/>
          <w:sz w:val="24"/>
          <w:szCs w:val="24"/>
          <w:lang w:val="en-GB"/>
        </w:rPr>
        <w:t xml:space="preserve"> and the oldest son. </w:t>
      </w:r>
      <w:r w:rsidR="003D20ED">
        <w:rPr>
          <w:rFonts w:ascii="Times New Roman" w:hAnsi="Times New Roman"/>
          <w:sz w:val="24"/>
          <w:szCs w:val="24"/>
          <w:lang w:val="en-GB"/>
        </w:rPr>
        <w:t xml:space="preserve">The </w:t>
      </w:r>
      <w:r w:rsidR="00C13A19">
        <w:rPr>
          <w:rFonts w:ascii="Times New Roman" w:hAnsi="Times New Roman"/>
          <w:sz w:val="24"/>
          <w:szCs w:val="24"/>
          <w:lang w:val="en-GB"/>
        </w:rPr>
        <w:t>last quote</w:t>
      </w:r>
      <w:r w:rsidR="006E2FDF">
        <w:rPr>
          <w:rFonts w:ascii="Times New Roman" w:hAnsi="Times New Roman"/>
          <w:sz w:val="24"/>
          <w:szCs w:val="24"/>
          <w:lang w:val="en-GB"/>
        </w:rPr>
        <w:t xml:space="preserve"> </w:t>
      </w:r>
      <w:r w:rsidR="00AF7118">
        <w:rPr>
          <w:rFonts w:ascii="Times New Roman" w:hAnsi="Times New Roman"/>
          <w:sz w:val="24"/>
          <w:szCs w:val="24"/>
          <w:lang w:val="en-GB"/>
        </w:rPr>
        <w:t xml:space="preserve">had been selected from </w:t>
      </w:r>
      <w:r w:rsidR="00FA10FF" w:rsidRPr="00FA10FF">
        <w:rPr>
          <w:rFonts w:ascii="Times New Roman" w:hAnsi="Times New Roman"/>
          <w:i/>
          <w:sz w:val="24"/>
          <w:szCs w:val="24"/>
          <w:lang w:val="en-GB"/>
        </w:rPr>
        <w:t>Military Organization and Society</w:t>
      </w:r>
      <w:r w:rsidR="00FA10FF">
        <w:rPr>
          <w:rFonts w:ascii="Times New Roman" w:hAnsi="Times New Roman"/>
          <w:sz w:val="24"/>
          <w:szCs w:val="24"/>
          <w:lang w:val="en-GB"/>
        </w:rPr>
        <w:t xml:space="preserve"> by Stanislav </w:t>
      </w:r>
      <w:proofErr w:type="spellStart"/>
      <w:r w:rsidR="00FA10FF">
        <w:rPr>
          <w:rFonts w:ascii="Times New Roman" w:hAnsi="Times New Roman"/>
          <w:sz w:val="24"/>
          <w:szCs w:val="24"/>
          <w:lang w:val="en-GB"/>
        </w:rPr>
        <w:t>Andreski</w:t>
      </w:r>
      <w:proofErr w:type="spellEnd"/>
      <w:r w:rsidR="005220E8">
        <w:rPr>
          <w:rFonts w:ascii="Times New Roman" w:hAnsi="Times New Roman"/>
          <w:sz w:val="24"/>
          <w:szCs w:val="24"/>
          <w:lang w:val="en-GB"/>
        </w:rPr>
        <w:t>,</w:t>
      </w:r>
      <w:r w:rsidR="003B5CD9">
        <w:rPr>
          <w:rFonts w:ascii="Times New Roman" w:hAnsi="Times New Roman"/>
          <w:sz w:val="24"/>
          <w:szCs w:val="24"/>
          <w:lang w:val="en-GB"/>
        </w:rPr>
        <w:t xml:space="preserve"> and </w:t>
      </w:r>
      <w:r w:rsidR="006E2FDF">
        <w:rPr>
          <w:rFonts w:ascii="Times New Roman" w:hAnsi="Times New Roman"/>
          <w:sz w:val="24"/>
          <w:szCs w:val="24"/>
          <w:lang w:val="en-GB"/>
        </w:rPr>
        <w:t xml:space="preserve">dealt with the kind of coalitions that exist between a ruler, an oligarchy and the masses. </w:t>
      </w:r>
      <w:r w:rsidR="0013527E">
        <w:rPr>
          <w:rFonts w:ascii="Times New Roman" w:hAnsi="Times New Roman"/>
          <w:sz w:val="24"/>
          <w:szCs w:val="24"/>
          <w:lang w:val="en-GB"/>
        </w:rPr>
        <w:t xml:space="preserve">What the discussion of these three statements was like in the seminar we do not know. </w:t>
      </w:r>
      <w:r w:rsidR="00FA10FF">
        <w:rPr>
          <w:rFonts w:ascii="Times New Roman" w:hAnsi="Times New Roman"/>
          <w:sz w:val="24"/>
          <w:szCs w:val="24"/>
          <w:lang w:val="en-GB"/>
        </w:rPr>
        <w:t xml:space="preserve">  </w:t>
      </w:r>
    </w:p>
    <w:p w:rsidR="00911BEB" w:rsidRDefault="008F1B81" w:rsidP="00287DE3">
      <w:pPr>
        <w:shd w:val="clear" w:color="auto" w:fill="FFFFFF"/>
        <w:spacing w:line="360" w:lineRule="auto"/>
        <w:textAlignment w:val="baseline"/>
        <w:rPr>
          <w:rFonts w:ascii="Times New Roman" w:hAnsi="Times New Roman"/>
          <w:sz w:val="24"/>
          <w:szCs w:val="24"/>
          <w:u w:val="single"/>
          <w:lang w:val="en-GB"/>
        </w:rPr>
      </w:pPr>
      <w:r>
        <w:rPr>
          <w:rFonts w:ascii="Times New Roman" w:hAnsi="Times New Roman"/>
          <w:sz w:val="24"/>
          <w:szCs w:val="24"/>
          <w:lang w:val="en-GB"/>
        </w:rPr>
        <w:t xml:space="preserve">  </w:t>
      </w:r>
      <w:r w:rsidR="00C5574C">
        <w:rPr>
          <w:rFonts w:ascii="Times New Roman" w:hAnsi="Times New Roman"/>
          <w:sz w:val="24"/>
          <w:szCs w:val="24"/>
          <w:lang w:val="en-GB"/>
        </w:rPr>
        <w:t xml:space="preserve"> </w:t>
      </w:r>
    </w:p>
    <w:p w:rsidR="008377C4" w:rsidRDefault="007747BE" w:rsidP="008377C4">
      <w:pPr>
        <w:shd w:val="clear" w:color="auto" w:fill="FFFFFF"/>
        <w:spacing w:line="360" w:lineRule="auto"/>
        <w:textAlignment w:val="baseline"/>
        <w:rPr>
          <w:rFonts w:ascii="Times New Roman" w:hAnsi="Times New Roman"/>
          <w:sz w:val="24"/>
          <w:szCs w:val="24"/>
          <w:lang w:val="en-GB"/>
        </w:rPr>
      </w:pPr>
      <w:r w:rsidRPr="007747BE">
        <w:rPr>
          <w:rFonts w:ascii="Times New Roman" w:hAnsi="Times New Roman"/>
          <w:sz w:val="24"/>
          <w:szCs w:val="24"/>
          <w:u w:val="single"/>
          <w:lang w:val="en-GB"/>
        </w:rPr>
        <w:t>General Discussion</w:t>
      </w:r>
    </w:p>
    <w:p w:rsidR="004F5506" w:rsidRDefault="004F5506" w:rsidP="001B220A">
      <w:pPr>
        <w:shd w:val="clear" w:color="auto" w:fill="FFFFFF"/>
        <w:spacing w:line="360" w:lineRule="auto"/>
        <w:ind w:left="4082"/>
        <w:textAlignment w:val="baseline"/>
        <w:rPr>
          <w:rFonts w:ascii="Times New Roman" w:hAnsi="Times New Roman"/>
          <w:sz w:val="24"/>
          <w:szCs w:val="24"/>
          <w:lang w:val="en-GB"/>
        </w:rPr>
      </w:pPr>
    </w:p>
    <w:p w:rsidR="004F5506" w:rsidRDefault="004F5506" w:rsidP="001B220A">
      <w:pPr>
        <w:shd w:val="clear" w:color="auto" w:fill="FFFFFF"/>
        <w:spacing w:line="360" w:lineRule="auto"/>
        <w:ind w:left="4082"/>
        <w:textAlignment w:val="baseline"/>
        <w:rPr>
          <w:rFonts w:ascii="Times New Roman" w:hAnsi="Times New Roman"/>
          <w:sz w:val="24"/>
          <w:szCs w:val="24"/>
          <w:lang w:val="en-GB"/>
        </w:rPr>
      </w:pPr>
      <w:r>
        <w:rPr>
          <w:rFonts w:ascii="Times New Roman" w:hAnsi="Times New Roman"/>
          <w:sz w:val="24"/>
          <w:szCs w:val="24"/>
          <w:lang w:val="en-GB"/>
        </w:rPr>
        <w:t xml:space="preserve">The word </w:t>
      </w:r>
      <w:r w:rsidRPr="004F5506">
        <w:rPr>
          <w:rFonts w:ascii="Times New Roman" w:hAnsi="Times New Roman"/>
          <w:i/>
          <w:sz w:val="24"/>
          <w:szCs w:val="24"/>
          <w:lang w:val="en-GB"/>
        </w:rPr>
        <w:t>seminar</w:t>
      </w:r>
      <w:r>
        <w:rPr>
          <w:rFonts w:ascii="Times New Roman" w:hAnsi="Times New Roman"/>
          <w:sz w:val="24"/>
          <w:szCs w:val="24"/>
          <w:lang w:val="en-GB"/>
        </w:rPr>
        <w:t xml:space="preserve"> comes from the Latin </w:t>
      </w:r>
      <w:proofErr w:type="spellStart"/>
      <w:r w:rsidRPr="004F5506">
        <w:rPr>
          <w:rFonts w:ascii="Times New Roman" w:hAnsi="Times New Roman"/>
          <w:i/>
          <w:sz w:val="24"/>
          <w:szCs w:val="24"/>
          <w:lang w:val="en-GB"/>
        </w:rPr>
        <w:t>seminarium</w:t>
      </w:r>
      <w:proofErr w:type="spellEnd"/>
      <w:r>
        <w:rPr>
          <w:rFonts w:ascii="Times New Roman" w:hAnsi="Times New Roman"/>
          <w:sz w:val="24"/>
          <w:szCs w:val="24"/>
          <w:lang w:val="en-GB"/>
        </w:rPr>
        <w:t xml:space="preserve">, which means a seed-plot or seedbed: “a piece of ground in which plants are sown (or raised from cuttings, etc) to be </w:t>
      </w:r>
      <w:proofErr w:type="spellStart"/>
      <w:r>
        <w:rPr>
          <w:rFonts w:ascii="Times New Roman" w:hAnsi="Times New Roman"/>
          <w:sz w:val="24"/>
          <w:szCs w:val="24"/>
          <w:lang w:val="en-GB"/>
        </w:rPr>
        <w:t>afterwords</w:t>
      </w:r>
      <w:proofErr w:type="spellEnd"/>
      <w:r>
        <w:rPr>
          <w:rFonts w:ascii="Times New Roman" w:hAnsi="Times New Roman"/>
          <w:sz w:val="24"/>
          <w:szCs w:val="24"/>
          <w:lang w:val="en-GB"/>
        </w:rPr>
        <w:t xml:space="preserve"> transplanted”.</w:t>
      </w:r>
    </w:p>
    <w:p w:rsidR="001B220A" w:rsidRPr="004F5506" w:rsidRDefault="004F5506" w:rsidP="004F5506">
      <w:pPr>
        <w:pStyle w:val="Liststycke"/>
        <w:numPr>
          <w:ilvl w:val="0"/>
          <w:numId w:val="8"/>
        </w:numPr>
        <w:shd w:val="clear" w:color="auto" w:fill="FFFFFF"/>
        <w:spacing w:line="360" w:lineRule="auto"/>
        <w:textAlignment w:val="baseline"/>
        <w:rPr>
          <w:rFonts w:ascii="Times New Roman" w:hAnsi="Times New Roman"/>
          <w:i/>
          <w:sz w:val="24"/>
          <w:szCs w:val="24"/>
          <w:lang w:val="en-GB"/>
        </w:rPr>
      </w:pPr>
      <w:r w:rsidRPr="004F5506">
        <w:rPr>
          <w:rFonts w:ascii="Times New Roman" w:hAnsi="Times New Roman"/>
          <w:i/>
          <w:sz w:val="24"/>
          <w:szCs w:val="24"/>
          <w:lang w:val="en-GB"/>
        </w:rPr>
        <w:t>Oxford English Dictionary</w:t>
      </w:r>
    </w:p>
    <w:p w:rsidR="004F5506" w:rsidRDefault="004F5506" w:rsidP="001B220A">
      <w:pPr>
        <w:shd w:val="clear" w:color="auto" w:fill="FFFFFF"/>
        <w:spacing w:line="360" w:lineRule="auto"/>
        <w:ind w:left="4082"/>
        <w:textAlignment w:val="baseline"/>
        <w:rPr>
          <w:rFonts w:ascii="Times New Roman" w:hAnsi="Times New Roman"/>
          <w:sz w:val="24"/>
          <w:szCs w:val="24"/>
          <w:lang w:val="en-GB"/>
        </w:rPr>
      </w:pPr>
    </w:p>
    <w:p w:rsidR="001B220A" w:rsidRDefault="00F573DA" w:rsidP="001B220A">
      <w:pPr>
        <w:shd w:val="clear" w:color="auto" w:fill="FFFFFF"/>
        <w:spacing w:line="360" w:lineRule="auto"/>
        <w:ind w:left="4082"/>
        <w:textAlignment w:val="baseline"/>
        <w:rPr>
          <w:rFonts w:ascii="Times New Roman" w:hAnsi="Times New Roman"/>
          <w:sz w:val="24"/>
          <w:szCs w:val="24"/>
          <w:lang w:val="en-GB"/>
        </w:rPr>
      </w:pPr>
      <w:r>
        <w:rPr>
          <w:rFonts w:ascii="Times New Roman" w:hAnsi="Times New Roman"/>
          <w:sz w:val="24"/>
          <w:szCs w:val="24"/>
          <w:lang w:val="en-GB"/>
        </w:rPr>
        <w:t>I have never found lecture courses particularly appealing as a medium for learning</w:t>
      </w:r>
      <w:r w:rsidR="00675BD1">
        <w:rPr>
          <w:rFonts w:ascii="Times New Roman" w:hAnsi="Times New Roman"/>
          <w:sz w:val="24"/>
          <w:szCs w:val="24"/>
          <w:lang w:val="en-GB"/>
        </w:rPr>
        <w:t>…</w:t>
      </w:r>
      <w:r>
        <w:rPr>
          <w:rFonts w:ascii="Times New Roman" w:hAnsi="Times New Roman"/>
          <w:sz w:val="24"/>
          <w:szCs w:val="24"/>
          <w:lang w:val="en-GB"/>
        </w:rPr>
        <w:t>Seminars were another matter altogether</w:t>
      </w:r>
      <w:r w:rsidR="00675BD1">
        <w:rPr>
          <w:rFonts w:ascii="Times New Roman" w:hAnsi="Times New Roman"/>
          <w:sz w:val="24"/>
          <w:szCs w:val="24"/>
          <w:lang w:val="en-GB"/>
        </w:rPr>
        <w:t xml:space="preserve">. </w:t>
      </w:r>
      <w:r w:rsidR="006E6C21">
        <w:rPr>
          <w:rFonts w:ascii="Times New Roman" w:hAnsi="Times New Roman"/>
          <w:sz w:val="24"/>
          <w:szCs w:val="24"/>
          <w:lang w:val="en-GB"/>
        </w:rPr>
        <w:t xml:space="preserve">In seminars we were induced to perform, to write and present papers, to show what we could do. </w:t>
      </w:r>
    </w:p>
    <w:p w:rsidR="006E6C21" w:rsidRPr="001B220A" w:rsidRDefault="006E6C21" w:rsidP="001B220A">
      <w:pPr>
        <w:pStyle w:val="Liststycke"/>
        <w:numPr>
          <w:ilvl w:val="0"/>
          <w:numId w:val="7"/>
        </w:numPr>
        <w:shd w:val="clear" w:color="auto" w:fill="FFFFFF"/>
        <w:spacing w:line="360" w:lineRule="auto"/>
        <w:textAlignment w:val="baseline"/>
        <w:rPr>
          <w:rFonts w:ascii="Times New Roman" w:hAnsi="Times New Roman"/>
          <w:sz w:val="24"/>
          <w:szCs w:val="24"/>
          <w:lang w:val="en-GB"/>
        </w:rPr>
      </w:pPr>
      <w:r w:rsidRPr="001B220A">
        <w:rPr>
          <w:rFonts w:ascii="Times New Roman" w:hAnsi="Times New Roman"/>
          <w:sz w:val="24"/>
          <w:szCs w:val="24"/>
          <w:lang w:val="en-GB"/>
        </w:rPr>
        <w:t>James Coleman, “Columbia in the 1950s”</w:t>
      </w:r>
      <w:r>
        <w:rPr>
          <w:rStyle w:val="Slutnotsreferens"/>
          <w:rFonts w:ascii="Times New Roman" w:hAnsi="Times New Roman"/>
          <w:sz w:val="24"/>
          <w:szCs w:val="24"/>
          <w:lang w:val="en-GB"/>
        </w:rPr>
        <w:endnoteReference w:id="8"/>
      </w:r>
      <w:r w:rsidRPr="001B220A">
        <w:rPr>
          <w:rFonts w:ascii="Times New Roman" w:hAnsi="Times New Roman"/>
          <w:sz w:val="24"/>
          <w:szCs w:val="24"/>
          <w:lang w:val="en-GB"/>
        </w:rPr>
        <w:t xml:space="preserve"> </w:t>
      </w:r>
    </w:p>
    <w:p w:rsidR="00EE2B75" w:rsidRDefault="00EE2B75" w:rsidP="00287DE3">
      <w:pPr>
        <w:shd w:val="clear" w:color="auto" w:fill="FFFFFF"/>
        <w:spacing w:line="360" w:lineRule="auto"/>
        <w:textAlignment w:val="baseline"/>
        <w:rPr>
          <w:rFonts w:ascii="Times New Roman" w:hAnsi="Times New Roman"/>
          <w:sz w:val="24"/>
          <w:szCs w:val="24"/>
          <w:lang w:val="en-GB"/>
        </w:rPr>
      </w:pPr>
    </w:p>
    <w:p w:rsidR="001025E3" w:rsidRDefault="007747BE"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During </w:t>
      </w:r>
      <w:r w:rsidR="00AF7118">
        <w:rPr>
          <w:rFonts w:ascii="Times New Roman" w:hAnsi="Times New Roman"/>
          <w:sz w:val="24"/>
          <w:szCs w:val="24"/>
          <w:lang w:val="en-GB"/>
        </w:rPr>
        <w:t xml:space="preserve">a </w:t>
      </w:r>
      <w:r w:rsidR="00B41AFF">
        <w:rPr>
          <w:rFonts w:ascii="Times New Roman" w:hAnsi="Times New Roman"/>
          <w:sz w:val="24"/>
          <w:szCs w:val="24"/>
          <w:lang w:val="en-GB"/>
        </w:rPr>
        <w:t>seminar in January 1957</w:t>
      </w:r>
      <w:r w:rsidR="00AF7118">
        <w:rPr>
          <w:rFonts w:ascii="Times New Roman" w:hAnsi="Times New Roman"/>
          <w:sz w:val="24"/>
          <w:szCs w:val="24"/>
          <w:lang w:val="en-GB"/>
        </w:rPr>
        <w:t xml:space="preserve">, </w:t>
      </w:r>
      <w:r>
        <w:rPr>
          <w:rFonts w:ascii="Times New Roman" w:hAnsi="Times New Roman"/>
          <w:sz w:val="24"/>
          <w:szCs w:val="24"/>
          <w:lang w:val="en-GB"/>
        </w:rPr>
        <w:t xml:space="preserve">Merton summarized </w:t>
      </w:r>
      <w:r w:rsidR="000F13E2">
        <w:rPr>
          <w:rFonts w:ascii="Times New Roman" w:hAnsi="Times New Roman"/>
          <w:sz w:val="24"/>
          <w:szCs w:val="24"/>
          <w:lang w:val="en-GB"/>
        </w:rPr>
        <w:t xml:space="preserve">what he was trying to teach </w:t>
      </w:r>
      <w:r w:rsidR="00F84C8B">
        <w:rPr>
          <w:rFonts w:ascii="Times New Roman" w:hAnsi="Times New Roman"/>
          <w:sz w:val="24"/>
          <w:szCs w:val="24"/>
          <w:lang w:val="en-GB"/>
        </w:rPr>
        <w:t xml:space="preserve">the students </w:t>
      </w:r>
      <w:r w:rsidR="000F13E2">
        <w:rPr>
          <w:rFonts w:ascii="Times New Roman" w:hAnsi="Times New Roman"/>
          <w:sz w:val="24"/>
          <w:szCs w:val="24"/>
          <w:lang w:val="en-GB"/>
        </w:rPr>
        <w:t xml:space="preserve">in </w:t>
      </w:r>
      <w:r w:rsidR="00B41AFF">
        <w:rPr>
          <w:rFonts w:ascii="Times New Roman" w:hAnsi="Times New Roman"/>
          <w:sz w:val="24"/>
          <w:szCs w:val="24"/>
          <w:lang w:val="en-GB"/>
        </w:rPr>
        <w:t>Soc 321</w:t>
      </w:r>
      <w:r w:rsidR="000F13E2">
        <w:rPr>
          <w:rFonts w:ascii="Times New Roman" w:hAnsi="Times New Roman"/>
          <w:sz w:val="24"/>
          <w:szCs w:val="24"/>
          <w:lang w:val="en-GB"/>
        </w:rPr>
        <w:t>-322</w:t>
      </w:r>
      <w:r w:rsidR="00B41AFF">
        <w:rPr>
          <w:rFonts w:ascii="Times New Roman" w:hAnsi="Times New Roman"/>
          <w:sz w:val="24"/>
          <w:szCs w:val="24"/>
          <w:lang w:val="en-GB"/>
        </w:rPr>
        <w:t xml:space="preserve"> </w:t>
      </w:r>
      <w:r w:rsidR="001025E3">
        <w:rPr>
          <w:rFonts w:ascii="Times New Roman" w:hAnsi="Times New Roman"/>
          <w:sz w:val="24"/>
          <w:szCs w:val="24"/>
          <w:lang w:val="en-GB"/>
        </w:rPr>
        <w:t>as follows:</w:t>
      </w:r>
    </w:p>
    <w:p w:rsidR="007747BE" w:rsidRDefault="001025E3" w:rsidP="00D40815">
      <w:pPr>
        <w:shd w:val="clear" w:color="auto" w:fill="FFFFFF"/>
        <w:spacing w:line="360" w:lineRule="auto"/>
        <w:ind w:left="340" w:right="283"/>
        <w:textAlignment w:val="baseline"/>
        <w:rPr>
          <w:rFonts w:ascii="Times New Roman" w:hAnsi="Times New Roman"/>
          <w:sz w:val="24"/>
          <w:szCs w:val="24"/>
          <w:lang w:val="en-GB"/>
        </w:rPr>
      </w:pPr>
      <w:r>
        <w:rPr>
          <w:rFonts w:ascii="Times New Roman" w:hAnsi="Times New Roman"/>
          <w:sz w:val="24"/>
          <w:szCs w:val="24"/>
          <w:lang w:val="en-GB"/>
        </w:rPr>
        <w:t>Work of this order is one w</w:t>
      </w:r>
      <w:r w:rsidR="00D40815">
        <w:rPr>
          <w:rFonts w:ascii="Times New Roman" w:hAnsi="Times New Roman"/>
          <w:sz w:val="24"/>
          <w:szCs w:val="24"/>
          <w:lang w:val="en-GB"/>
        </w:rPr>
        <w:t>a</w:t>
      </w:r>
      <w:r>
        <w:rPr>
          <w:rFonts w:ascii="Times New Roman" w:hAnsi="Times New Roman"/>
          <w:sz w:val="24"/>
          <w:szCs w:val="24"/>
          <w:lang w:val="en-GB"/>
        </w:rPr>
        <w:t xml:space="preserve">y of contributing to the growth of sociological theory. Not any new specific findings but major accretions to our knowledge come about through previously dispersed bits, pieces, and even whole cloths being brought together. Simmel’s great utility is in his providing us with initial ideas for discussion. Restated in our current conceptual terms, these topics permit us to range </w:t>
      </w:r>
      <w:r w:rsidR="00D40815">
        <w:rPr>
          <w:rFonts w:ascii="Times New Roman" w:hAnsi="Times New Roman"/>
          <w:sz w:val="24"/>
          <w:szCs w:val="24"/>
          <w:lang w:val="en-GB"/>
        </w:rPr>
        <w:t xml:space="preserve">widely, introducing diverse considerations, each of these also being restated, however, in the terms we have elected to use. The result of such operations would eventually be a series of linkages among theories and generalizations not previously seen to have anything in common, in seminar meetings, though, only bare beginnings towards such a series can be made. </w:t>
      </w:r>
      <w:r w:rsidR="00D40815" w:rsidRPr="0071740A">
        <w:rPr>
          <w:rFonts w:ascii="Times New Roman" w:hAnsi="Times New Roman"/>
          <w:sz w:val="24"/>
          <w:szCs w:val="24"/>
          <w:lang w:val="en-GB"/>
        </w:rPr>
        <w:t>(Merton 195</w:t>
      </w:r>
      <w:r w:rsidR="00891818">
        <w:rPr>
          <w:rFonts w:ascii="Times New Roman" w:hAnsi="Times New Roman"/>
          <w:sz w:val="24"/>
          <w:szCs w:val="24"/>
          <w:lang w:val="en-GB"/>
        </w:rPr>
        <w:t>7</w:t>
      </w:r>
      <w:r w:rsidR="00B17627">
        <w:rPr>
          <w:rFonts w:ascii="Times New Roman" w:hAnsi="Times New Roman"/>
          <w:sz w:val="24"/>
          <w:szCs w:val="24"/>
          <w:lang w:val="en-GB"/>
        </w:rPr>
        <w:t>b</w:t>
      </w:r>
      <w:r w:rsidR="0071740A" w:rsidRPr="0071740A">
        <w:rPr>
          <w:rFonts w:ascii="Times New Roman" w:hAnsi="Times New Roman"/>
          <w:sz w:val="24"/>
          <w:szCs w:val="24"/>
          <w:lang w:val="en-GB"/>
        </w:rPr>
        <w:t>)</w:t>
      </w:r>
    </w:p>
    <w:p w:rsidR="001C4643" w:rsidRDefault="007747BE"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Generalizing </w:t>
      </w:r>
      <w:r w:rsidR="001C4643">
        <w:rPr>
          <w:rFonts w:ascii="Times New Roman" w:hAnsi="Times New Roman"/>
          <w:sz w:val="24"/>
          <w:szCs w:val="24"/>
          <w:lang w:val="en-GB"/>
        </w:rPr>
        <w:t xml:space="preserve">from </w:t>
      </w:r>
      <w:r w:rsidR="00AF7118">
        <w:rPr>
          <w:rFonts w:ascii="Times New Roman" w:hAnsi="Times New Roman"/>
          <w:sz w:val="24"/>
          <w:szCs w:val="24"/>
          <w:lang w:val="en-GB"/>
        </w:rPr>
        <w:t>this statement</w:t>
      </w:r>
      <w:r w:rsidR="001C4643">
        <w:rPr>
          <w:rFonts w:ascii="Times New Roman" w:hAnsi="Times New Roman"/>
          <w:sz w:val="24"/>
          <w:szCs w:val="24"/>
          <w:lang w:val="en-GB"/>
        </w:rPr>
        <w:t xml:space="preserve">, one can say that the technique of restatement represents one way for sociologists to simultaneously draw on </w:t>
      </w:r>
      <w:r w:rsidR="001C4643" w:rsidRPr="005736EE">
        <w:rPr>
          <w:rFonts w:ascii="Times New Roman" w:hAnsi="Times New Roman"/>
          <w:i/>
          <w:sz w:val="24"/>
          <w:szCs w:val="24"/>
          <w:lang w:val="en-GB"/>
        </w:rPr>
        <w:t>and add to</w:t>
      </w:r>
      <w:r w:rsidR="001C4643">
        <w:rPr>
          <w:rFonts w:ascii="Times New Roman" w:hAnsi="Times New Roman"/>
          <w:sz w:val="24"/>
          <w:szCs w:val="24"/>
          <w:lang w:val="en-GB"/>
        </w:rPr>
        <w:t xml:space="preserve"> the sociological tradition</w:t>
      </w:r>
      <w:r w:rsidR="00702305">
        <w:rPr>
          <w:rFonts w:ascii="Times New Roman" w:hAnsi="Times New Roman"/>
          <w:sz w:val="24"/>
          <w:szCs w:val="24"/>
          <w:lang w:val="en-GB"/>
        </w:rPr>
        <w:t xml:space="preserve"> by working on a theoretical text (or on </w:t>
      </w:r>
      <w:r w:rsidR="00B96982">
        <w:rPr>
          <w:rFonts w:ascii="Times New Roman" w:hAnsi="Times New Roman"/>
          <w:sz w:val="24"/>
          <w:szCs w:val="24"/>
          <w:lang w:val="en-GB"/>
        </w:rPr>
        <w:t>a t</w:t>
      </w:r>
      <w:r w:rsidR="00702305">
        <w:rPr>
          <w:rFonts w:ascii="Times New Roman" w:hAnsi="Times New Roman"/>
          <w:sz w:val="24"/>
          <w:szCs w:val="24"/>
          <w:lang w:val="en-GB"/>
        </w:rPr>
        <w:t xml:space="preserve">heoretical </w:t>
      </w:r>
      <w:r w:rsidR="00B96982">
        <w:rPr>
          <w:rFonts w:ascii="Times New Roman" w:hAnsi="Times New Roman"/>
          <w:sz w:val="24"/>
          <w:szCs w:val="24"/>
          <w:lang w:val="en-GB"/>
        </w:rPr>
        <w:t>statement in a</w:t>
      </w:r>
      <w:r w:rsidR="00702305">
        <w:rPr>
          <w:rFonts w:ascii="Times New Roman" w:hAnsi="Times New Roman"/>
          <w:sz w:val="24"/>
          <w:szCs w:val="24"/>
          <w:lang w:val="en-GB"/>
        </w:rPr>
        <w:t>n empirical study)</w:t>
      </w:r>
      <w:r w:rsidR="001C4643">
        <w:rPr>
          <w:rFonts w:ascii="Times New Roman" w:hAnsi="Times New Roman"/>
          <w:sz w:val="24"/>
          <w:szCs w:val="24"/>
          <w:lang w:val="en-GB"/>
        </w:rPr>
        <w:t xml:space="preserve">. Merton was always concerned with keeping this tradition alive, not for reasons of intellectual history, but to make sure that earlier scientific insights were made </w:t>
      </w:r>
      <w:r w:rsidR="00470DFF">
        <w:rPr>
          <w:rFonts w:ascii="Times New Roman" w:hAnsi="Times New Roman"/>
          <w:sz w:val="24"/>
          <w:szCs w:val="24"/>
          <w:lang w:val="en-GB"/>
        </w:rPr>
        <w:t xml:space="preserve">properly </w:t>
      </w:r>
      <w:r w:rsidR="001C4643">
        <w:rPr>
          <w:rFonts w:ascii="Times New Roman" w:hAnsi="Times New Roman"/>
          <w:sz w:val="24"/>
          <w:szCs w:val="24"/>
          <w:lang w:val="en-GB"/>
        </w:rPr>
        <w:t xml:space="preserve">use of and </w:t>
      </w:r>
      <w:r w:rsidR="00470DFF">
        <w:rPr>
          <w:rFonts w:ascii="Times New Roman" w:hAnsi="Times New Roman"/>
          <w:sz w:val="24"/>
          <w:szCs w:val="24"/>
          <w:lang w:val="en-GB"/>
        </w:rPr>
        <w:t xml:space="preserve">also </w:t>
      </w:r>
      <w:r w:rsidR="001C4643">
        <w:rPr>
          <w:rFonts w:ascii="Times New Roman" w:hAnsi="Times New Roman"/>
          <w:sz w:val="24"/>
          <w:szCs w:val="24"/>
          <w:lang w:val="en-GB"/>
        </w:rPr>
        <w:t xml:space="preserve">added to. </w:t>
      </w:r>
      <w:r w:rsidR="00470DFF">
        <w:rPr>
          <w:rFonts w:ascii="Times New Roman" w:hAnsi="Times New Roman"/>
          <w:sz w:val="24"/>
          <w:szCs w:val="24"/>
          <w:lang w:val="en-GB"/>
        </w:rPr>
        <w:t>T</w:t>
      </w:r>
      <w:r w:rsidR="001C4643">
        <w:rPr>
          <w:rFonts w:ascii="Times New Roman" w:hAnsi="Times New Roman"/>
          <w:sz w:val="24"/>
          <w:szCs w:val="24"/>
          <w:lang w:val="en-GB"/>
        </w:rPr>
        <w:t xml:space="preserve">he </w:t>
      </w:r>
      <w:r w:rsidR="00076CCB">
        <w:rPr>
          <w:rFonts w:ascii="Times New Roman" w:hAnsi="Times New Roman"/>
          <w:sz w:val="24"/>
          <w:szCs w:val="24"/>
          <w:lang w:val="en-GB"/>
        </w:rPr>
        <w:t xml:space="preserve">technique </w:t>
      </w:r>
      <w:r w:rsidR="001C4643">
        <w:rPr>
          <w:rFonts w:ascii="Times New Roman" w:hAnsi="Times New Roman"/>
          <w:sz w:val="24"/>
          <w:szCs w:val="24"/>
          <w:lang w:val="en-GB"/>
        </w:rPr>
        <w:t xml:space="preserve">of restatement represents </w:t>
      </w:r>
      <w:r w:rsidR="00470DFF">
        <w:rPr>
          <w:rFonts w:ascii="Times New Roman" w:hAnsi="Times New Roman"/>
          <w:sz w:val="24"/>
          <w:szCs w:val="24"/>
          <w:lang w:val="en-GB"/>
        </w:rPr>
        <w:t xml:space="preserve">in other words </w:t>
      </w:r>
      <w:r w:rsidR="001C4643">
        <w:rPr>
          <w:rFonts w:ascii="Times New Roman" w:hAnsi="Times New Roman"/>
          <w:sz w:val="24"/>
          <w:szCs w:val="24"/>
          <w:lang w:val="en-GB"/>
        </w:rPr>
        <w:t xml:space="preserve">an attempt to add to the theorizing tools that Merton himself had </w:t>
      </w:r>
      <w:r w:rsidR="008B6DDE">
        <w:rPr>
          <w:rFonts w:ascii="Times New Roman" w:hAnsi="Times New Roman"/>
          <w:sz w:val="24"/>
          <w:szCs w:val="24"/>
          <w:lang w:val="en-GB"/>
        </w:rPr>
        <w:t xml:space="preserve">earlier </w:t>
      </w:r>
      <w:r w:rsidR="001C4643">
        <w:rPr>
          <w:rFonts w:ascii="Times New Roman" w:hAnsi="Times New Roman"/>
          <w:sz w:val="24"/>
          <w:szCs w:val="24"/>
          <w:lang w:val="en-GB"/>
        </w:rPr>
        <w:t>worked out (</w:t>
      </w:r>
      <w:proofErr w:type="spellStart"/>
      <w:r w:rsidR="001C4643">
        <w:rPr>
          <w:rFonts w:ascii="Times New Roman" w:hAnsi="Times New Roman"/>
          <w:sz w:val="24"/>
          <w:szCs w:val="24"/>
          <w:lang w:val="en-GB"/>
        </w:rPr>
        <w:t>respecification</w:t>
      </w:r>
      <w:proofErr w:type="spellEnd"/>
      <w:r w:rsidR="001C4643">
        <w:rPr>
          <w:rFonts w:ascii="Times New Roman" w:hAnsi="Times New Roman"/>
          <w:sz w:val="24"/>
          <w:szCs w:val="24"/>
          <w:lang w:val="en-GB"/>
        </w:rPr>
        <w:t>, reconceptualization</w:t>
      </w:r>
      <w:r w:rsidR="0056265C">
        <w:rPr>
          <w:rFonts w:ascii="Times New Roman" w:hAnsi="Times New Roman"/>
          <w:sz w:val="24"/>
          <w:szCs w:val="24"/>
          <w:lang w:val="en-GB"/>
        </w:rPr>
        <w:t>,</w:t>
      </w:r>
      <w:r w:rsidR="001C4643">
        <w:rPr>
          <w:rFonts w:ascii="Times New Roman" w:hAnsi="Times New Roman"/>
          <w:sz w:val="24"/>
          <w:szCs w:val="24"/>
          <w:lang w:val="en-GB"/>
        </w:rPr>
        <w:t xml:space="preserve"> and levels analysis). </w:t>
      </w:r>
    </w:p>
    <w:p w:rsidR="00093D08" w:rsidRDefault="001C4643"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Having said</w:t>
      </w:r>
      <w:r w:rsidR="00AF4276">
        <w:rPr>
          <w:rFonts w:ascii="Times New Roman" w:hAnsi="Times New Roman"/>
          <w:sz w:val="24"/>
          <w:szCs w:val="24"/>
          <w:lang w:val="en-GB"/>
        </w:rPr>
        <w:t xml:space="preserve"> this</w:t>
      </w:r>
      <w:r>
        <w:rPr>
          <w:rFonts w:ascii="Times New Roman" w:hAnsi="Times New Roman"/>
          <w:sz w:val="24"/>
          <w:szCs w:val="24"/>
          <w:lang w:val="en-GB"/>
        </w:rPr>
        <w:t xml:space="preserve">, it is now time to raise </w:t>
      </w:r>
      <w:r w:rsidR="00CA5B0F">
        <w:rPr>
          <w:rFonts w:ascii="Times New Roman" w:hAnsi="Times New Roman"/>
          <w:sz w:val="24"/>
          <w:szCs w:val="24"/>
          <w:lang w:val="en-GB"/>
        </w:rPr>
        <w:t xml:space="preserve">the following two important </w:t>
      </w:r>
      <w:r>
        <w:rPr>
          <w:rFonts w:ascii="Times New Roman" w:hAnsi="Times New Roman"/>
          <w:sz w:val="24"/>
          <w:szCs w:val="24"/>
          <w:lang w:val="en-GB"/>
        </w:rPr>
        <w:t>question</w:t>
      </w:r>
      <w:r w:rsidR="00CA5B0F">
        <w:rPr>
          <w:rFonts w:ascii="Times New Roman" w:hAnsi="Times New Roman"/>
          <w:sz w:val="24"/>
          <w:szCs w:val="24"/>
          <w:lang w:val="en-GB"/>
        </w:rPr>
        <w:t>s</w:t>
      </w:r>
      <w:r w:rsidR="00FD597F">
        <w:rPr>
          <w:rFonts w:ascii="Times New Roman" w:hAnsi="Times New Roman"/>
          <w:sz w:val="24"/>
          <w:szCs w:val="24"/>
          <w:lang w:val="en-GB"/>
        </w:rPr>
        <w:t>:</w:t>
      </w:r>
      <w:r>
        <w:rPr>
          <w:rFonts w:ascii="Times New Roman" w:hAnsi="Times New Roman"/>
          <w:sz w:val="24"/>
          <w:szCs w:val="24"/>
          <w:lang w:val="en-GB"/>
        </w:rPr>
        <w:t xml:space="preserve"> Is the </w:t>
      </w:r>
      <w:r w:rsidR="00CA5B0F">
        <w:rPr>
          <w:rFonts w:ascii="Times New Roman" w:hAnsi="Times New Roman"/>
          <w:sz w:val="24"/>
          <w:szCs w:val="24"/>
          <w:lang w:val="en-GB"/>
        </w:rPr>
        <w:t xml:space="preserve">technique of the </w:t>
      </w:r>
      <w:r>
        <w:rPr>
          <w:rFonts w:ascii="Times New Roman" w:hAnsi="Times New Roman"/>
          <w:sz w:val="24"/>
          <w:szCs w:val="24"/>
          <w:lang w:val="en-GB"/>
        </w:rPr>
        <w:t xml:space="preserve">restatement </w:t>
      </w:r>
      <w:r w:rsidR="006D6F53">
        <w:rPr>
          <w:rFonts w:ascii="Times New Roman" w:hAnsi="Times New Roman"/>
          <w:sz w:val="24"/>
          <w:szCs w:val="24"/>
          <w:lang w:val="en-GB"/>
        </w:rPr>
        <w:t xml:space="preserve">useful to researchers </w:t>
      </w:r>
      <w:r w:rsidR="00CA5B0F">
        <w:rPr>
          <w:rFonts w:ascii="Times New Roman" w:hAnsi="Times New Roman"/>
          <w:sz w:val="24"/>
          <w:szCs w:val="24"/>
          <w:lang w:val="en-GB"/>
        </w:rPr>
        <w:t xml:space="preserve">also </w:t>
      </w:r>
      <w:r w:rsidR="00AF4276">
        <w:rPr>
          <w:rFonts w:ascii="Times New Roman" w:hAnsi="Times New Roman"/>
          <w:sz w:val="24"/>
          <w:szCs w:val="24"/>
          <w:lang w:val="en-GB"/>
        </w:rPr>
        <w:t>today</w:t>
      </w:r>
      <w:r w:rsidR="00076CCB">
        <w:rPr>
          <w:rFonts w:ascii="Times New Roman" w:hAnsi="Times New Roman"/>
          <w:sz w:val="24"/>
          <w:szCs w:val="24"/>
          <w:lang w:val="en-GB"/>
        </w:rPr>
        <w:t>,</w:t>
      </w:r>
      <w:r w:rsidR="0056265C">
        <w:rPr>
          <w:rFonts w:ascii="Times New Roman" w:hAnsi="Times New Roman"/>
          <w:sz w:val="24"/>
          <w:szCs w:val="24"/>
          <w:lang w:val="en-GB"/>
        </w:rPr>
        <w:t xml:space="preserve"> </w:t>
      </w:r>
      <w:r w:rsidR="006D6F53">
        <w:rPr>
          <w:rFonts w:ascii="Times New Roman" w:hAnsi="Times New Roman"/>
          <w:sz w:val="24"/>
          <w:szCs w:val="24"/>
          <w:lang w:val="en-GB"/>
        </w:rPr>
        <w:t xml:space="preserve">and should </w:t>
      </w:r>
      <w:r w:rsidR="00076CCB">
        <w:rPr>
          <w:rFonts w:ascii="Times New Roman" w:hAnsi="Times New Roman"/>
          <w:sz w:val="24"/>
          <w:szCs w:val="24"/>
          <w:lang w:val="en-GB"/>
        </w:rPr>
        <w:t xml:space="preserve">it </w:t>
      </w:r>
      <w:r w:rsidR="006D6F53">
        <w:rPr>
          <w:rFonts w:ascii="Times New Roman" w:hAnsi="Times New Roman"/>
          <w:sz w:val="24"/>
          <w:szCs w:val="24"/>
          <w:lang w:val="en-GB"/>
        </w:rPr>
        <w:t xml:space="preserve">be taught to </w:t>
      </w:r>
      <w:r>
        <w:rPr>
          <w:rFonts w:ascii="Times New Roman" w:hAnsi="Times New Roman"/>
          <w:sz w:val="24"/>
          <w:szCs w:val="24"/>
          <w:lang w:val="en-GB"/>
        </w:rPr>
        <w:lastRenderedPageBreak/>
        <w:t xml:space="preserve">students? I will argue that the answer </w:t>
      </w:r>
      <w:r w:rsidR="00AF4276">
        <w:rPr>
          <w:rFonts w:ascii="Times New Roman" w:hAnsi="Times New Roman"/>
          <w:sz w:val="24"/>
          <w:szCs w:val="24"/>
          <w:lang w:val="en-GB"/>
        </w:rPr>
        <w:t>to both questions</w:t>
      </w:r>
      <w:r w:rsidR="00FD597F">
        <w:rPr>
          <w:rFonts w:ascii="Times New Roman" w:hAnsi="Times New Roman"/>
          <w:sz w:val="24"/>
          <w:szCs w:val="24"/>
          <w:lang w:val="en-GB"/>
        </w:rPr>
        <w:t xml:space="preserve"> is “yes”</w:t>
      </w:r>
      <w:r w:rsidR="00076CCB">
        <w:rPr>
          <w:rFonts w:ascii="Times New Roman" w:hAnsi="Times New Roman"/>
          <w:sz w:val="24"/>
          <w:szCs w:val="24"/>
          <w:lang w:val="en-GB"/>
        </w:rPr>
        <w:t xml:space="preserve">. I will also suggest </w:t>
      </w:r>
      <w:r>
        <w:rPr>
          <w:rFonts w:ascii="Times New Roman" w:hAnsi="Times New Roman"/>
          <w:sz w:val="24"/>
          <w:szCs w:val="24"/>
          <w:lang w:val="en-GB"/>
        </w:rPr>
        <w:t xml:space="preserve">a few modifications </w:t>
      </w:r>
      <w:r w:rsidR="00FB406F">
        <w:rPr>
          <w:rFonts w:ascii="Times New Roman" w:hAnsi="Times New Roman"/>
          <w:sz w:val="24"/>
          <w:szCs w:val="24"/>
          <w:lang w:val="en-GB"/>
        </w:rPr>
        <w:t>to</w:t>
      </w:r>
      <w:r w:rsidR="00076CCB">
        <w:rPr>
          <w:rFonts w:ascii="Times New Roman" w:hAnsi="Times New Roman"/>
          <w:sz w:val="24"/>
          <w:szCs w:val="24"/>
          <w:lang w:val="en-GB"/>
        </w:rPr>
        <w:t xml:space="preserve"> </w:t>
      </w:r>
      <w:r w:rsidR="00093D08">
        <w:rPr>
          <w:rFonts w:ascii="Times New Roman" w:hAnsi="Times New Roman"/>
          <w:sz w:val="24"/>
          <w:szCs w:val="24"/>
          <w:lang w:val="en-GB"/>
        </w:rPr>
        <w:t>Merton’s version of the restatement</w:t>
      </w:r>
      <w:r>
        <w:rPr>
          <w:rFonts w:ascii="Times New Roman" w:hAnsi="Times New Roman"/>
          <w:sz w:val="24"/>
          <w:szCs w:val="24"/>
          <w:lang w:val="en-GB"/>
        </w:rPr>
        <w:t>.</w:t>
      </w:r>
    </w:p>
    <w:p w:rsidR="00DF2BF1" w:rsidRDefault="00CE5743"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first </w:t>
      </w:r>
      <w:r w:rsidR="00702305">
        <w:rPr>
          <w:rFonts w:ascii="Times New Roman" w:hAnsi="Times New Roman"/>
          <w:sz w:val="24"/>
          <w:szCs w:val="24"/>
          <w:lang w:val="en-GB"/>
        </w:rPr>
        <w:t xml:space="preserve">of these </w:t>
      </w:r>
      <w:r>
        <w:rPr>
          <w:rFonts w:ascii="Times New Roman" w:hAnsi="Times New Roman"/>
          <w:sz w:val="24"/>
          <w:szCs w:val="24"/>
          <w:lang w:val="en-GB"/>
        </w:rPr>
        <w:t xml:space="preserve">entails </w:t>
      </w:r>
      <w:r w:rsidR="00E52C93">
        <w:rPr>
          <w:rFonts w:ascii="Times New Roman" w:hAnsi="Times New Roman"/>
          <w:sz w:val="24"/>
          <w:szCs w:val="24"/>
          <w:lang w:val="en-GB"/>
        </w:rPr>
        <w:t xml:space="preserve">both a </w:t>
      </w:r>
      <w:r w:rsidR="005736EE">
        <w:rPr>
          <w:rFonts w:ascii="Times New Roman" w:hAnsi="Times New Roman"/>
          <w:sz w:val="24"/>
          <w:szCs w:val="24"/>
          <w:lang w:val="en-GB"/>
        </w:rPr>
        <w:t xml:space="preserve">slight </w:t>
      </w:r>
      <w:r w:rsidR="00702305">
        <w:rPr>
          <w:rFonts w:ascii="Times New Roman" w:hAnsi="Times New Roman"/>
          <w:sz w:val="24"/>
          <w:szCs w:val="24"/>
          <w:lang w:val="en-GB"/>
        </w:rPr>
        <w:t xml:space="preserve">change </w:t>
      </w:r>
      <w:r w:rsidR="00E52C93">
        <w:rPr>
          <w:rFonts w:ascii="Times New Roman" w:hAnsi="Times New Roman"/>
          <w:sz w:val="24"/>
          <w:szCs w:val="24"/>
          <w:lang w:val="en-GB"/>
        </w:rPr>
        <w:t xml:space="preserve">in </w:t>
      </w:r>
      <w:r w:rsidR="00DA0611">
        <w:rPr>
          <w:rFonts w:ascii="Times New Roman" w:hAnsi="Times New Roman"/>
          <w:sz w:val="24"/>
          <w:szCs w:val="24"/>
          <w:lang w:val="en-GB"/>
        </w:rPr>
        <w:t>t</w:t>
      </w:r>
      <w:r>
        <w:rPr>
          <w:rFonts w:ascii="Times New Roman" w:hAnsi="Times New Roman"/>
          <w:sz w:val="24"/>
          <w:szCs w:val="24"/>
          <w:lang w:val="en-GB"/>
        </w:rPr>
        <w:t>erminology</w:t>
      </w:r>
      <w:r w:rsidR="00702305">
        <w:rPr>
          <w:rFonts w:ascii="Times New Roman" w:hAnsi="Times New Roman"/>
          <w:sz w:val="24"/>
          <w:szCs w:val="24"/>
          <w:lang w:val="en-GB"/>
        </w:rPr>
        <w:t xml:space="preserve"> and in nature</w:t>
      </w:r>
      <w:r>
        <w:rPr>
          <w:rFonts w:ascii="Times New Roman" w:hAnsi="Times New Roman"/>
          <w:sz w:val="24"/>
          <w:szCs w:val="24"/>
          <w:lang w:val="en-GB"/>
        </w:rPr>
        <w:t>. T</w:t>
      </w:r>
      <w:r w:rsidR="00093D08">
        <w:rPr>
          <w:rFonts w:ascii="Times New Roman" w:hAnsi="Times New Roman"/>
          <w:sz w:val="24"/>
          <w:szCs w:val="24"/>
          <w:lang w:val="en-GB"/>
        </w:rPr>
        <w:t>he focus</w:t>
      </w:r>
      <w:r w:rsidR="00E52C93">
        <w:rPr>
          <w:rFonts w:ascii="Times New Roman" w:hAnsi="Times New Roman"/>
          <w:sz w:val="24"/>
          <w:szCs w:val="24"/>
          <w:lang w:val="en-GB"/>
        </w:rPr>
        <w:t xml:space="preserve"> of a restatement</w:t>
      </w:r>
      <w:r>
        <w:rPr>
          <w:rFonts w:ascii="Times New Roman" w:hAnsi="Times New Roman"/>
          <w:sz w:val="24"/>
          <w:szCs w:val="24"/>
          <w:lang w:val="en-GB"/>
        </w:rPr>
        <w:t xml:space="preserve">, I </w:t>
      </w:r>
      <w:r w:rsidR="00FB406F">
        <w:rPr>
          <w:rFonts w:ascii="Times New Roman" w:hAnsi="Times New Roman"/>
          <w:sz w:val="24"/>
          <w:szCs w:val="24"/>
          <w:lang w:val="en-GB"/>
        </w:rPr>
        <w:t>suggest</w:t>
      </w:r>
      <w:r>
        <w:rPr>
          <w:rFonts w:ascii="Times New Roman" w:hAnsi="Times New Roman"/>
          <w:sz w:val="24"/>
          <w:szCs w:val="24"/>
          <w:lang w:val="en-GB"/>
        </w:rPr>
        <w:t>,</w:t>
      </w:r>
      <w:r w:rsidR="00093D08">
        <w:rPr>
          <w:rFonts w:ascii="Times New Roman" w:hAnsi="Times New Roman"/>
          <w:sz w:val="24"/>
          <w:szCs w:val="24"/>
          <w:lang w:val="en-GB"/>
        </w:rPr>
        <w:t xml:space="preserve"> should </w:t>
      </w:r>
      <w:r w:rsidR="00470DFF">
        <w:rPr>
          <w:rFonts w:ascii="Times New Roman" w:hAnsi="Times New Roman"/>
          <w:sz w:val="24"/>
          <w:szCs w:val="24"/>
          <w:lang w:val="en-GB"/>
        </w:rPr>
        <w:t xml:space="preserve">perhaps </w:t>
      </w:r>
      <w:r w:rsidR="00075D86">
        <w:rPr>
          <w:rFonts w:ascii="Times New Roman" w:hAnsi="Times New Roman"/>
          <w:sz w:val="24"/>
          <w:szCs w:val="24"/>
          <w:lang w:val="en-GB"/>
        </w:rPr>
        <w:t xml:space="preserve">not be on locating </w:t>
      </w:r>
      <w:r w:rsidR="00075D86" w:rsidRPr="00BD791F">
        <w:rPr>
          <w:rFonts w:ascii="Times New Roman" w:hAnsi="Times New Roman"/>
          <w:i/>
          <w:sz w:val="24"/>
          <w:szCs w:val="24"/>
          <w:lang w:val="en-GB"/>
        </w:rPr>
        <w:t>the idea or proposition</w:t>
      </w:r>
      <w:r w:rsidR="00075D86">
        <w:rPr>
          <w:rFonts w:ascii="Times New Roman" w:hAnsi="Times New Roman"/>
          <w:sz w:val="24"/>
          <w:szCs w:val="24"/>
          <w:lang w:val="en-GB"/>
        </w:rPr>
        <w:t xml:space="preserve"> in the text that has been chosen for </w:t>
      </w:r>
      <w:r w:rsidR="00DA0611">
        <w:rPr>
          <w:rFonts w:ascii="Times New Roman" w:hAnsi="Times New Roman"/>
          <w:sz w:val="24"/>
          <w:szCs w:val="24"/>
          <w:lang w:val="en-GB"/>
        </w:rPr>
        <w:t xml:space="preserve">a </w:t>
      </w:r>
      <w:r w:rsidR="00075D86">
        <w:rPr>
          <w:rFonts w:ascii="Times New Roman" w:hAnsi="Times New Roman"/>
          <w:sz w:val="24"/>
          <w:szCs w:val="24"/>
          <w:lang w:val="en-GB"/>
        </w:rPr>
        <w:t xml:space="preserve">restatement, but </w:t>
      </w:r>
      <w:r w:rsidR="00470DFF">
        <w:rPr>
          <w:rFonts w:ascii="Times New Roman" w:hAnsi="Times New Roman"/>
          <w:sz w:val="24"/>
          <w:szCs w:val="24"/>
          <w:lang w:val="en-GB"/>
        </w:rPr>
        <w:t xml:space="preserve">rather </w:t>
      </w:r>
      <w:r w:rsidR="00075D86">
        <w:rPr>
          <w:rFonts w:ascii="Times New Roman" w:hAnsi="Times New Roman"/>
          <w:sz w:val="24"/>
          <w:szCs w:val="24"/>
          <w:lang w:val="en-GB"/>
        </w:rPr>
        <w:t xml:space="preserve">its underlying </w:t>
      </w:r>
      <w:r w:rsidR="00093D08" w:rsidRPr="00093D08">
        <w:rPr>
          <w:rFonts w:ascii="Times New Roman" w:hAnsi="Times New Roman"/>
          <w:i/>
          <w:sz w:val="24"/>
          <w:szCs w:val="24"/>
          <w:lang w:val="en-GB"/>
        </w:rPr>
        <w:t>problem</w:t>
      </w:r>
      <w:r w:rsidR="00093D08">
        <w:rPr>
          <w:rFonts w:ascii="Times New Roman" w:hAnsi="Times New Roman"/>
          <w:sz w:val="24"/>
          <w:szCs w:val="24"/>
          <w:lang w:val="en-GB"/>
        </w:rPr>
        <w:t>.</w:t>
      </w:r>
      <w:r w:rsidR="00075D86">
        <w:rPr>
          <w:rFonts w:ascii="Times New Roman" w:hAnsi="Times New Roman"/>
          <w:sz w:val="24"/>
          <w:szCs w:val="24"/>
          <w:lang w:val="en-GB"/>
        </w:rPr>
        <w:t xml:space="preserve"> T</w:t>
      </w:r>
      <w:r w:rsidR="00FB406F">
        <w:rPr>
          <w:rFonts w:ascii="Times New Roman" w:hAnsi="Times New Roman"/>
          <w:sz w:val="24"/>
          <w:szCs w:val="24"/>
          <w:lang w:val="en-GB"/>
        </w:rPr>
        <w:t xml:space="preserve">o do so </w:t>
      </w:r>
      <w:r w:rsidR="00C21530">
        <w:rPr>
          <w:rFonts w:ascii="Times New Roman" w:hAnsi="Times New Roman"/>
          <w:sz w:val="24"/>
          <w:szCs w:val="24"/>
          <w:lang w:val="en-GB"/>
        </w:rPr>
        <w:t xml:space="preserve">makes you look for what </w:t>
      </w:r>
      <w:r>
        <w:rPr>
          <w:rFonts w:ascii="Times New Roman" w:hAnsi="Times New Roman"/>
          <w:sz w:val="24"/>
          <w:szCs w:val="24"/>
          <w:lang w:val="en-GB"/>
        </w:rPr>
        <w:t xml:space="preserve">the author </w:t>
      </w:r>
      <w:r w:rsidR="00C21530">
        <w:rPr>
          <w:rFonts w:ascii="Times New Roman" w:hAnsi="Times New Roman"/>
          <w:sz w:val="24"/>
          <w:szCs w:val="24"/>
          <w:lang w:val="en-GB"/>
        </w:rPr>
        <w:t xml:space="preserve">is </w:t>
      </w:r>
      <w:r>
        <w:rPr>
          <w:rFonts w:ascii="Times New Roman" w:hAnsi="Times New Roman"/>
          <w:sz w:val="24"/>
          <w:szCs w:val="24"/>
          <w:lang w:val="en-GB"/>
        </w:rPr>
        <w:t>wrestling with</w:t>
      </w:r>
      <w:r w:rsidR="00DA0611">
        <w:rPr>
          <w:rFonts w:ascii="Times New Roman" w:hAnsi="Times New Roman"/>
          <w:sz w:val="24"/>
          <w:szCs w:val="24"/>
          <w:lang w:val="en-GB"/>
        </w:rPr>
        <w:t>,</w:t>
      </w:r>
      <w:r>
        <w:rPr>
          <w:rFonts w:ascii="Times New Roman" w:hAnsi="Times New Roman"/>
          <w:sz w:val="24"/>
          <w:szCs w:val="24"/>
          <w:lang w:val="en-GB"/>
        </w:rPr>
        <w:t xml:space="preserve"> </w:t>
      </w:r>
      <w:r w:rsidR="00C21530">
        <w:rPr>
          <w:rFonts w:ascii="Times New Roman" w:hAnsi="Times New Roman"/>
          <w:sz w:val="24"/>
          <w:szCs w:val="24"/>
          <w:lang w:val="en-GB"/>
        </w:rPr>
        <w:t xml:space="preserve">and </w:t>
      </w:r>
      <w:r>
        <w:rPr>
          <w:rFonts w:ascii="Times New Roman" w:hAnsi="Times New Roman"/>
          <w:sz w:val="24"/>
          <w:szCs w:val="24"/>
          <w:lang w:val="en-GB"/>
        </w:rPr>
        <w:t xml:space="preserve">what </w:t>
      </w:r>
      <w:proofErr w:type="gramStart"/>
      <w:r w:rsidR="00DA0611">
        <w:rPr>
          <w:rFonts w:ascii="Times New Roman" w:hAnsi="Times New Roman"/>
          <w:sz w:val="24"/>
          <w:szCs w:val="24"/>
          <w:lang w:val="en-GB"/>
        </w:rPr>
        <w:t xml:space="preserve">is in </w:t>
      </w:r>
      <w:r w:rsidR="00C21530">
        <w:rPr>
          <w:rFonts w:ascii="Times New Roman" w:hAnsi="Times New Roman"/>
          <w:sz w:val="24"/>
          <w:szCs w:val="24"/>
          <w:lang w:val="en-GB"/>
        </w:rPr>
        <w:t>need</w:t>
      </w:r>
      <w:r w:rsidR="00DA0611">
        <w:rPr>
          <w:rFonts w:ascii="Times New Roman" w:hAnsi="Times New Roman"/>
          <w:sz w:val="24"/>
          <w:szCs w:val="24"/>
          <w:lang w:val="en-GB"/>
        </w:rPr>
        <w:t xml:space="preserve"> of</w:t>
      </w:r>
      <w:proofErr w:type="gramEnd"/>
      <w:r w:rsidR="00C21530">
        <w:rPr>
          <w:rFonts w:ascii="Times New Roman" w:hAnsi="Times New Roman"/>
          <w:sz w:val="24"/>
          <w:szCs w:val="24"/>
          <w:lang w:val="en-GB"/>
        </w:rPr>
        <w:t xml:space="preserve"> a solution. </w:t>
      </w:r>
      <w:r w:rsidR="006D6F53">
        <w:rPr>
          <w:rFonts w:ascii="Times New Roman" w:hAnsi="Times New Roman"/>
          <w:sz w:val="24"/>
          <w:szCs w:val="24"/>
          <w:lang w:val="en-GB"/>
        </w:rPr>
        <w:t xml:space="preserve">During the time when Merton was giving his seminars he was </w:t>
      </w:r>
      <w:r w:rsidR="00FB406F">
        <w:rPr>
          <w:rFonts w:ascii="Times New Roman" w:hAnsi="Times New Roman"/>
          <w:sz w:val="24"/>
          <w:szCs w:val="24"/>
          <w:lang w:val="en-GB"/>
        </w:rPr>
        <w:t xml:space="preserve">about to </w:t>
      </w:r>
      <w:r>
        <w:rPr>
          <w:rFonts w:ascii="Times New Roman" w:hAnsi="Times New Roman"/>
          <w:sz w:val="24"/>
          <w:szCs w:val="24"/>
          <w:lang w:val="en-GB"/>
        </w:rPr>
        <w:t>publish</w:t>
      </w:r>
      <w:r w:rsidR="00FB406F">
        <w:rPr>
          <w:rFonts w:ascii="Times New Roman" w:hAnsi="Times New Roman"/>
          <w:sz w:val="24"/>
          <w:szCs w:val="24"/>
          <w:lang w:val="en-GB"/>
        </w:rPr>
        <w:t xml:space="preserve"> </w:t>
      </w:r>
      <w:r w:rsidR="005736EE">
        <w:rPr>
          <w:rFonts w:ascii="Times New Roman" w:hAnsi="Times New Roman"/>
          <w:sz w:val="24"/>
          <w:szCs w:val="24"/>
          <w:lang w:val="en-GB"/>
        </w:rPr>
        <w:t>an</w:t>
      </w:r>
      <w:r w:rsidR="00FB406F">
        <w:rPr>
          <w:rFonts w:ascii="Times New Roman" w:hAnsi="Times New Roman"/>
          <w:sz w:val="24"/>
          <w:szCs w:val="24"/>
          <w:lang w:val="en-GB"/>
        </w:rPr>
        <w:t xml:space="preserve"> article in which </w:t>
      </w:r>
      <w:r w:rsidR="004B626D">
        <w:rPr>
          <w:rFonts w:ascii="Times New Roman" w:hAnsi="Times New Roman"/>
          <w:sz w:val="24"/>
          <w:szCs w:val="24"/>
          <w:lang w:val="en-GB"/>
        </w:rPr>
        <w:t>h</w:t>
      </w:r>
      <w:r w:rsidR="00FB406F">
        <w:rPr>
          <w:rFonts w:ascii="Times New Roman" w:hAnsi="Times New Roman"/>
          <w:sz w:val="24"/>
          <w:szCs w:val="24"/>
          <w:lang w:val="en-GB"/>
        </w:rPr>
        <w:t>e argues that</w:t>
      </w:r>
      <w:r w:rsidR="00C21530">
        <w:rPr>
          <w:rFonts w:ascii="Times New Roman" w:hAnsi="Times New Roman"/>
          <w:sz w:val="24"/>
          <w:szCs w:val="24"/>
          <w:lang w:val="en-GB"/>
        </w:rPr>
        <w:t xml:space="preserve"> the notion of problem</w:t>
      </w:r>
      <w:r w:rsidR="00A439BE">
        <w:rPr>
          <w:rFonts w:ascii="Times New Roman" w:hAnsi="Times New Roman"/>
          <w:sz w:val="24"/>
          <w:szCs w:val="24"/>
          <w:lang w:val="en-GB"/>
        </w:rPr>
        <w:t>-</w:t>
      </w:r>
      <w:r w:rsidR="00C21530">
        <w:rPr>
          <w:rFonts w:ascii="Times New Roman" w:hAnsi="Times New Roman"/>
          <w:sz w:val="24"/>
          <w:szCs w:val="24"/>
          <w:lang w:val="en-GB"/>
        </w:rPr>
        <w:t>solving should be complemented with that of problem</w:t>
      </w:r>
      <w:r w:rsidR="00A439BE">
        <w:rPr>
          <w:rFonts w:ascii="Times New Roman" w:hAnsi="Times New Roman"/>
          <w:sz w:val="24"/>
          <w:szCs w:val="24"/>
          <w:lang w:val="en-GB"/>
        </w:rPr>
        <w:t>-</w:t>
      </w:r>
      <w:r w:rsidR="00C21530">
        <w:rPr>
          <w:rFonts w:ascii="Times New Roman" w:hAnsi="Times New Roman"/>
          <w:sz w:val="24"/>
          <w:szCs w:val="24"/>
          <w:lang w:val="en-GB"/>
        </w:rPr>
        <w:t>finding</w:t>
      </w:r>
      <w:r>
        <w:rPr>
          <w:rFonts w:ascii="Times New Roman" w:hAnsi="Times New Roman"/>
          <w:sz w:val="24"/>
          <w:szCs w:val="24"/>
          <w:lang w:val="en-GB"/>
        </w:rPr>
        <w:t xml:space="preserve"> (Merton 1959). </w:t>
      </w:r>
      <w:r w:rsidR="005736EE">
        <w:rPr>
          <w:rFonts w:ascii="Times New Roman" w:hAnsi="Times New Roman"/>
          <w:sz w:val="24"/>
          <w:szCs w:val="24"/>
          <w:lang w:val="en-GB"/>
        </w:rPr>
        <w:t>T</w:t>
      </w:r>
      <w:r w:rsidR="00FB406F">
        <w:rPr>
          <w:rFonts w:ascii="Times New Roman" w:hAnsi="Times New Roman"/>
          <w:sz w:val="24"/>
          <w:szCs w:val="24"/>
          <w:lang w:val="en-GB"/>
        </w:rPr>
        <w:t xml:space="preserve">he suggestion that the focus of a restatement should be on the problem in a text </w:t>
      </w:r>
      <w:r w:rsidR="00BD791F">
        <w:rPr>
          <w:rFonts w:ascii="Times New Roman" w:hAnsi="Times New Roman"/>
          <w:sz w:val="24"/>
          <w:szCs w:val="24"/>
          <w:lang w:val="en-GB"/>
        </w:rPr>
        <w:t>is</w:t>
      </w:r>
      <w:r w:rsidR="005736EE">
        <w:rPr>
          <w:rFonts w:ascii="Times New Roman" w:hAnsi="Times New Roman"/>
          <w:sz w:val="24"/>
          <w:szCs w:val="24"/>
          <w:lang w:val="en-GB"/>
        </w:rPr>
        <w:t>, in other words,</w:t>
      </w:r>
      <w:r w:rsidR="00BD791F">
        <w:rPr>
          <w:rFonts w:ascii="Times New Roman" w:hAnsi="Times New Roman"/>
          <w:sz w:val="24"/>
          <w:szCs w:val="24"/>
          <w:lang w:val="en-GB"/>
        </w:rPr>
        <w:t xml:space="preserve"> </w:t>
      </w:r>
      <w:r w:rsidR="00FB406F">
        <w:rPr>
          <w:rFonts w:ascii="Times New Roman" w:hAnsi="Times New Roman"/>
          <w:sz w:val="24"/>
          <w:szCs w:val="24"/>
          <w:lang w:val="en-GB"/>
        </w:rPr>
        <w:t xml:space="preserve">well </w:t>
      </w:r>
      <w:r w:rsidR="00BD791F">
        <w:rPr>
          <w:rFonts w:ascii="Times New Roman" w:hAnsi="Times New Roman"/>
          <w:sz w:val="24"/>
          <w:szCs w:val="24"/>
          <w:lang w:val="en-GB"/>
        </w:rPr>
        <w:t>in line with Merton’s own thought</w:t>
      </w:r>
      <w:r w:rsidR="00093D08">
        <w:rPr>
          <w:rFonts w:ascii="Times New Roman" w:hAnsi="Times New Roman"/>
          <w:sz w:val="24"/>
          <w:szCs w:val="24"/>
          <w:lang w:val="en-GB"/>
        </w:rPr>
        <w:t xml:space="preserve">.    </w:t>
      </w:r>
    </w:p>
    <w:p w:rsidR="00E64DDD" w:rsidRDefault="00DF2BF1"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Secondly, </w:t>
      </w:r>
      <w:r w:rsidR="004C0020">
        <w:rPr>
          <w:rFonts w:ascii="Times New Roman" w:hAnsi="Times New Roman"/>
          <w:sz w:val="24"/>
          <w:szCs w:val="24"/>
          <w:lang w:val="en-GB"/>
        </w:rPr>
        <w:t xml:space="preserve">Merton was fond of pointing out that the way in which research </w:t>
      </w:r>
      <w:r w:rsidR="00696BED">
        <w:rPr>
          <w:rFonts w:ascii="Times New Roman" w:hAnsi="Times New Roman"/>
          <w:sz w:val="24"/>
          <w:szCs w:val="24"/>
          <w:lang w:val="en-GB"/>
        </w:rPr>
        <w:t>is</w:t>
      </w:r>
      <w:r w:rsidR="004C0020">
        <w:rPr>
          <w:rFonts w:ascii="Times New Roman" w:hAnsi="Times New Roman"/>
          <w:sz w:val="24"/>
          <w:szCs w:val="24"/>
          <w:lang w:val="en-GB"/>
        </w:rPr>
        <w:t xml:space="preserve"> </w:t>
      </w:r>
      <w:r w:rsidR="00762154">
        <w:rPr>
          <w:rFonts w:ascii="Times New Roman" w:hAnsi="Times New Roman"/>
          <w:sz w:val="24"/>
          <w:szCs w:val="24"/>
          <w:lang w:val="en-GB"/>
        </w:rPr>
        <w:t xml:space="preserve">actually </w:t>
      </w:r>
      <w:r w:rsidR="004C0020">
        <w:rPr>
          <w:rFonts w:ascii="Times New Roman" w:hAnsi="Times New Roman"/>
          <w:sz w:val="24"/>
          <w:szCs w:val="24"/>
          <w:lang w:val="en-GB"/>
        </w:rPr>
        <w:t xml:space="preserve">produced </w:t>
      </w:r>
      <w:r w:rsidR="00696BED">
        <w:rPr>
          <w:rFonts w:ascii="Times New Roman" w:hAnsi="Times New Roman"/>
          <w:sz w:val="24"/>
          <w:szCs w:val="24"/>
          <w:lang w:val="en-GB"/>
        </w:rPr>
        <w:t>is</w:t>
      </w:r>
      <w:r w:rsidR="004C0020">
        <w:rPr>
          <w:rFonts w:ascii="Times New Roman" w:hAnsi="Times New Roman"/>
          <w:sz w:val="24"/>
          <w:szCs w:val="24"/>
          <w:lang w:val="en-GB"/>
        </w:rPr>
        <w:t xml:space="preserve"> very different from the way in which </w:t>
      </w:r>
      <w:r w:rsidR="006D6F53">
        <w:rPr>
          <w:rFonts w:ascii="Times New Roman" w:hAnsi="Times New Roman"/>
          <w:sz w:val="24"/>
          <w:szCs w:val="24"/>
          <w:lang w:val="en-GB"/>
        </w:rPr>
        <w:t xml:space="preserve">it </w:t>
      </w:r>
      <w:r w:rsidR="00CD0C6A">
        <w:rPr>
          <w:rFonts w:ascii="Times New Roman" w:hAnsi="Times New Roman"/>
          <w:sz w:val="24"/>
          <w:szCs w:val="24"/>
          <w:lang w:val="en-GB"/>
        </w:rPr>
        <w:t>is</w:t>
      </w:r>
      <w:r w:rsidR="004C0020">
        <w:rPr>
          <w:rFonts w:ascii="Times New Roman" w:hAnsi="Times New Roman"/>
          <w:sz w:val="24"/>
          <w:szCs w:val="24"/>
          <w:lang w:val="en-GB"/>
        </w:rPr>
        <w:t xml:space="preserve"> presented </w:t>
      </w:r>
      <w:r w:rsidR="00762154">
        <w:rPr>
          <w:rFonts w:ascii="Times New Roman" w:hAnsi="Times New Roman"/>
          <w:sz w:val="24"/>
          <w:szCs w:val="24"/>
          <w:lang w:val="en-GB"/>
        </w:rPr>
        <w:t xml:space="preserve">in written form. </w:t>
      </w:r>
      <w:r w:rsidR="00CD0C6A">
        <w:rPr>
          <w:rFonts w:ascii="Times New Roman" w:hAnsi="Times New Roman"/>
          <w:sz w:val="24"/>
          <w:szCs w:val="24"/>
          <w:lang w:val="en-GB"/>
        </w:rPr>
        <w:t>This mean</w:t>
      </w:r>
      <w:r w:rsidR="00696BED">
        <w:rPr>
          <w:rFonts w:ascii="Times New Roman" w:hAnsi="Times New Roman"/>
          <w:sz w:val="24"/>
          <w:szCs w:val="24"/>
          <w:lang w:val="en-GB"/>
        </w:rPr>
        <w:t>s</w:t>
      </w:r>
      <w:r w:rsidR="00CD0C6A">
        <w:rPr>
          <w:rFonts w:ascii="Times New Roman" w:hAnsi="Times New Roman"/>
          <w:sz w:val="24"/>
          <w:szCs w:val="24"/>
          <w:lang w:val="en-GB"/>
        </w:rPr>
        <w:t xml:space="preserve"> that the following </w:t>
      </w:r>
      <w:r w:rsidR="00A41D98">
        <w:rPr>
          <w:rFonts w:ascii="Times New Roman" w:hAnsi="Times New Roman"/>
          <w:sz w:val="24"/>
          <w:szCs w:val="24"/>
          <w:lang w:val="en-GB"/>
        </w:rPr>
        <w:t>i</w:t>
      </w:r>
      <w:r w:rsidR="00CD0C6A">
        <w:rPr>
          <w:rFonts w:ascii="Times New Roman" w:hAnsi="Times New Roman"/>
          <w:sz w:val="24"/>
          <w:szCs w:val="24"/>
          <w:lang w:val="en-GB"/>
        </w:rPr>
        <w:t xml:space="preserve">s </w:t>
      </w:r>
      <w:r w:rsidR="00696BED">
        <w:rPr>
          <w:rFonts w:ascii="Times New Roman" w:hAnsi="Times New Roman"/>
          <w:sz w:val="24"/>
          <w:szCs w:val="24"/>
          <w:lang w:val="en-GB"/>
        </w:rPr>
        <w:t xml:space="preserve">typically </w:t>
      </w:r>
      <w:r w:rsidR="00CD0C6A">
        <w:rPr>
          <w:rFonts w:ascii="Times New Roman" w:hAnsi="Times New Roman"/>
          <w:sz w:val="24"/>
          <w:szCs w:val="24"/>
          <w:lang w:val="en-GB"/>
        </w:rPr>
        <w:t>excluded</w:t>
      </w:r>
      <w:r w:rsidR="005736EE">
        <w:rPr>
          <w:rFonts w:ascii="Times New Roman" w:hAnsi="Times New Roman"/>
          <w:sz w:val="24"/>
          <w:szCs w:val="24"/>
          <w:lang w:val="en-GB"/>
        </w:rPr>
        <w:t xml:space="preserve"> from an article or book</w:t>
      </w:r>
      <w:r w:rsidR="00696BED">
        <w:rPr>
          <w:rFonts w:ascii="Times New Roman" w:hAnsi="Times New Roman"/>
          <w:sz w:val="24"/>
          <w:szCs w:val="24"/>
          <w:lang w:val="en-GB"/>
        </w:rPr>
        <w:t>:</w:t>
      </w:r>
      <w:r w:rsidR="00762154">
        <w:rPr>
          <w:rFonts w:ascii="Times New Roman" w:hAnsi="Times New Roman"/>
          <w:sz w:val="24"/>
          <w:szCs w:val="24"/>
          <w:lang w:val="en-GB"/>
        </w:rPr>
        <w:t xml:space="preserve"> </w:t>
      </w:r>
      <w:r w:rsidR="003E76B1">
        <w:rPr>
          <w:rFonts w:ascii="Times New Roman" w:hAnsi="Times New Roman"/>
          <w:sz w:val="24"/>
          <w:szCs w:val="24"/>
          <w:lang w:val="en-GB"/>
        </w:rPr>
        <w:t xml:space="preserve">“the intuitive leaps, false starts, mistakes, loose ends and happy accidents that actually cluttered up the inquiry” </w:t>
      </w:r>
      <w:r w:rsidR="00762154">
        <w:rPr>
          <w:rFonts w:ascii="Times New Roman" w:hAnsi="Times New Roman"/>
          <w:sz w:val="24"/>
          <w:szCs w:val="24"/>
          <w:lang w:val="en-GB"/>
        </w:rPr>
        <w:t>(</w:t>
      </w:r>
      <w:r w:rsidR="003E76B1">
        <w:rPr>
          <w:rFonts w:ascii="Times New Roman" w:hAnsi="Times New Roman"/>
          <w:sz w:val="24"/>
          <w:szCs w:val="24"/>
          <w:lang w:val="en-GB"/>
        </w:rPr>
        <w:t>Merton 1968</w:t>
      </w:r>
      <w:r w:rsidR="00D1635A">
        <w:rPr>
          <w:rFonts w:ascii="Times New Roman" w:hAnsi="Times New Roman"/>
          <w:sz w:val="24"/>
          <w:szCs w:val="24"/>
          <w:lang w:val="en-GB"/>
        </w:rPr>
        <w:t>b</w:t>
      </w:r>
      <w:r w:rsidR="003E76B1">
        <w:rPr>
          <w:rFonts w:ascii="Times New Roman" w:hAnsi="Times New Roman"/>
          <w:sz w:val="24"/>
          <w:szCs w:val="24"/>
          <w:lang w:val="en-GB"/>
        </w:rPr>
        <w:t>:4</w:t>
      </w:r>
      <w:r w:rsidR="00BA71C4">
        <w:rPr>
          <w:rFonts w:ascii="Times New Roman" w:hAnsi="Times New Roman"/>
          <w:sz w:val="24"/>
          <w:szCs w:val="24"/>
          <w:lang w:val="en-GB"/>
        </w:rPr>
        <w:t>)</w:t>
      </w:r>
      <w:r w:rsidR="006C1E5C">
        <w:rPr>
          <w:rFonts w:ascii="Times New Roman" w:hAnsi="Times New Roman"/>
          <w:sz w:val="24"/>
          <w:szCs w:val="24"/>
          <w:lang w:val="en-GB"/>
        </w:rPr>
        <w:t>.</w:t>
      </w:r>
      <w:r w:rsidR="006162FC">
        <w:rPr>
          <w:rFonts w:ascii="Times New Roman" w:hAnsi="Times New Roman"/>
          <w:b/>
          <w:sz w:val="24"/>
          <w:szCs w:val="24"/>
          <w:lang w:val="en-GB"/>
        </w:rPr>
        <w:t xml:space="preserve"> </w:t>
      </w:r>
      <w:r w:rsidR="00762154" w:rsidRPr="00762154">
        <w:rPr>
          <w:rFonts w:ascii="Times New Roman" w:hAnsi="Times New Roman"/>
          <w:sz w:val="24"/>
          <w:szCs w:val="24"/>
          <w:lang w:val="en-GB"/>
        </w:rPr>
        <w:t xml:space="preserve">My suggestion is that since </w:t>
      </w:r>
      <w:r w:rsidR="00FB406F">
        <w:rPr>
          <w:rFonts w:ascii="Times New Roman" w:hAnsi="Times New Roman"/>
          <w:sz w:val="24"/>
          <w:szCs w:val="24"/>
          <w:lang w:val="en-GB"/>
        </w:rPr>
        <w:t xml:space="preserve">all of this also goes on in a restatement, it should also be explicitly noted </w:t>
      </w:r>
      <w:r w:rsidR="00762154">
        <w:rPr>
          <w:rFonts w:ascii="Times New Roman" w:hAnsi="Times New Roman"/>
          <w:sz w:val="24"/>
          <w:szCs w:val="24"/>
          <w:lang w:val="en-GB"/>
        </w:rPr>
        <w:t xml:space="preserve">when </w:t>
      </w:r>
      <w:r w:rsidR="00FB406F">
        <w:rPr>
          <w:rFonts w:ascii="Times New Roman" w:hAnsi="Times New Roman"/>
          <w:sz w:val="24"/>
          <w:szCs w:val="24"/>
          <w:lang w:val="en-GB"/>
        </w:rPr>
        <w:t>a</w:t>
      </w:r>
      <w:r w:rsidR="00762154">
        <w:rPr>
          <w:rFonts w:ascii="Times New Roman" w:hAnsi="Times New Roman"/>
          <w:sz w:val="24"/>
          <w:szCs w:val="24"/>
          <w:lang w:val="en-GB"/>
        </w:rPr>
        <w:t xml:space="preserve"> restatement is </w:t>
      </w:r>
      <w:r w:rsidR="00A74C21">
        <w:rPr>
          <w:rFonts w:ascii="Times New Roman" w:hAnsi="Times New Roman"/>
          <w:sz w:val="24"/>
          <w:szCs w:val="24"/>
          <w:lang w:val="en-GB"/>
        </w:rPr>
        <w:t>summed up</w:t>
      </w:r>
      <w:r w:rsidR="00762154">
        <w:rPr>
          <w:rFonts w:ascii="Times New Roman" w:hAnsi="Times New Roman"/>
          <w:sz w:val="24"/>
          <w:szCs w:val="24"/>
          <w:lang w:val="en-GB"/>
        </w:rPr>
        <w:t xml:space="preserve">. By </w:t>
      </w:r>
      <w:r w:rsidR="00696BED">
        <w:rPr>
          <w:rFonts w:ascii="Times New Roman" w:hAnsi="Times New Roman"/>
          <w:sz w:val="24"/>
          <w:szCs w:val="24"/>
          <w:lang w:val="en-GB"/>
        </w:rPr>
        <w:t xml:space="preserve">doing </w:t>
      </w:r>
      <w:r w:rsidR="00FB406F">
        <w:rPr>
          <w:rFonts w:ascii="Times New Roman" w:hAnsi="Times New Roman"/>
          <w:sz w:val="24"/>
          <w:szCs w:val="24"/>
          <w:lang w:val="en-GB"/>
        </w:rPr>
        <w:t>so</w:t>
      </w:r>
      <w:r w:rsidR="00696BED">
        <w:rPr>
          <w:rFonts w:ascii="Times New Roman" w:hAnsi="Times New Roman"/>
          <w:sz w:val="24"/>
          <w:szCs w:val="24"/>
          <w:lang w:val="en-GB"/>
        </w:rPr>
        <w:t xml:space="preserve">, </w:t>
      </w:r>
      <w:r w:rsidR="00FB406F">
        <w:rPr>
          <w:rFonts w:ascii="Times New Roman" w:hAnsi="Times New Roman"/>
          <w:sz w:val="24"/>
          <w:szCs w:val="24"/>
          <w:lang w:val="en-GB"/>
        </w:rPr>
        <w:t>some</w:t>
      </w:r>
      <w:r w:rsidR="00696BED">
        <w:rPr>
          <w:rFonts w:ascii="Times New Roman" w:hAnsi="Times New Roman"/>
          <w:sz w:val="24"/>
          <w:szCs w:val="24"/>
          <w:lang w:val="en-GB"/>
        </w:rPr>
        <w:t xml:space="preserve"> errors </w:t>
      </w:r>
      <w:r w:rsidR="00762154">
        <w:rPr>
          <w:rFonts w:ascii="Times New Roman" w:hAnsi="Times New Roman"/>
          <w:sz w:val="24"/>
          <w:szCs w:val="24"/>
          <w:lang w:val="en-GB"/>
        </w:rPr>
        <w:t xml:space="preserve">may </w:t>
      </w:r>
      <w:r w:rsidR="006162FC">
        <w:rPr>
          <w:rFonts w:ascii="Times New Roman" w:hAnsi="Times New Roman"/>
          <w:sz w:val="24"/>
          <w:szCs w:val="24"/>
          <w:lang w:val="en-GB"/>
        </w:rPr>
        <w:t xml:space="preserve">be avoided </w:t>
      </w:r>
      <w:r w:rsidR="00CD0C6A">
        <w:rPr>
          <w:rFonts w:ascii="Times New Roman" w:hAnsi="Times New Roman"/>
          <w:sz w:val="24"/>
          <w:szCs w:val="24"/>
          <w:lang w:val="en-GB"/>
        </w:rPr>
        <w:t xml:space="preserve">the </w:t>
      </w:r>
      <w:r w:rsidR="006162FC">
        <w:rPr>
          <w:rFonts w:ascii="Times New Roman" w:hAnsi="Times New Roman"/>
          <w:sz w:val="24"/>
          <w:szCs w:val="24"/>
          <w:lang w:val="en-GB"/>
        </w:rPr>
        <w:t>next time around.</w:t>
      </w:r>
      <w:r w:rsidR="00BA71C4">
        <w:rPr>
          <w:rFonts w:ascii="Times New Roman" w:hAnsi="Times New Roman"/>
          <w:sz w:val="24"/>
          <w:szCs w:val="24"/>
          <w:lang w:val="en-GB"/>
        </w:rPr>
        <w:t xml:space="preserve"> </w:t>
      </w:r>
    </w:p>
    <w:p w:rsidR="00ED688E" w:rsidRDefault="00762154"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Thirdly, </w:t>
      </w:r>
      <w:r w:rsidR="004C0020">
        <w:rPr>
          <w:rFonts w:ascii="Times New Roman" w:hAnsi="Times New Roman"/>
          <w:sz w:val="24"/>
          <w:szCs w:val="24"/>
          <w:lang w:val="en-GB"/>
        </w:rPr>
        <w:t xml:space="preserve">Merton was well aware that creativity is a necessary ingredient </w:t>
      </w:r>
      <w:r w:rsidR="00C13750">
        <w:rPr>
          <w:rFonts w:ascii="Times New Roman" w:hAnsi="Times New Roman"/>
          <w:sz w:val="24"/>
          <w:szCs w:val="24"/>
          <w:lang w:val="en-GB"/>
        </w:rPr>
        <w:t xml:space="preserve">in </w:t>
      </w:r>
      <w:r w:rsidR="004C0020">
        <w:rPr>
          <w:rFonts w:ascii="Times New Roman" w:hAnsi="Times New Roman"/>
          <w:sz w:val="24"/>
          <w:szCs w:val="24"/>
          <w:lang w:val="en-GB"/>
        </w:rPr>
        <w:t xml:space="preserve">any successful research </w:t>
      </w:r>
      <w:r w:rsidR="00FB406F">
        <w:rPr>
          <w:rFonts w:ascii="Times New Roman" w:hAnsi="Times New Roman"/>
          <w:sz w:val="24"/>
          <w:szCs w:val="24"/>
          <w:lang w:val="en-GB"/>
        </w:rPr>
        <w:t>and</w:t>
      </w:r>
      <w:r w:rsidR="004C0020">
        <w:rPr>
          <w:rFonts w:ascii="Times New Roman" w:hAnsi="Times New Roman"/>
          <w:sz w:val="24"/>
          <w:szCs w:val="24"/>
          <w:lang w:val="en-GB"/>
        </w:rPr>
        <w:t xml:space="preserve"> theorizing. Something has to happen that is not logical </w:t>
      </w:r>
      <w:r w:rsidR="00495508">
        <w:rPr>
          <w:rFonts w:ascii="Times New Roman" w:hAnsi="Times New Roman"/>
          <w:sz w:val="24"/>
          <w:szCs w:val="24"/>
          <w:lang w:val="en-GB"/>
        </w:rPr>
        <w:t xml:space="preserve">in nature </w:t>
      </w:r>
      <w:r w:rsidR="004C0020">
        <w:rPr>
          <w:rFonts w:ascii="Times New Roman" w:hAnsi="Times New Roman"/>
          <w:sz w:val="24"/>
          <w:szCs w:val="24"/>
          <w:lang w:val="en-GB"/>
        </w:rPr>
        <w:t xml:space="preserve">and cannot </w:t>
      </w:r>
      <w:r w:rsidR="00A41D98">
        <w:rPr>
          <w:rFonts w:ascii="Times New Roman" w:hAnsi="Times New Roman"/>
          <w:sz w:val="24"/>
          <w:szCs w:val="24"/>
          <w:lang w:val="en-GB"/>
        </w:rPr>
        <w:t xml:space="preserve">be </w:t>
      </w:r>
      <w:r w:rsidR="00EA6D32">
        <w:rPr>
          <w:rFonts w:ascii="Times New Roman" w:hAnsi="Times New Roman"/>
          <w:sz w:val="24"/>
          <w:szCs w:val="24"/>
          <w:lang w:val="en-GB"/>
        </w:rPr>
        <w:t xml:space="preserve">formalized or </w:t>
      </w:r>
      <w:r w:rsidR="004C0020">
        <w:rPr>
          <w:rFonts w:ascii="Times New Roman" w:hAnsi="Times New Roman"/>
          <w:sz w:val="24"/>
          <w:szCs w:val="24"/>
          <w:lang w:val="en-GB"/>
        </w:rPr>
        <w:t xml:space="preserve">taught. </w:t>
      </w:r>
      <w:r w:rsidR="00ED688E">
        <w:rPr>
          <w:rFonts w:ascii="Times New Roman" w:hAnsi="Times New Roman"/>
          <w:sz w:val="24"/>
          <w:szCs w:val="24"/>
          <w:lang w:val="en-GB"/>
        </w:rPr>
        <w:t>In th</w:t>
      </w:r>
      <w:r w:rsidR="00495508">
        <w:rPr>
          <w:rFonts w:ascii="Times New Roman" w:hAnsi="Times New Roman"/>
          <w:sz w:val="24"/>
          <w:szCs w:val="24"/>
          <w:lang w:val="en-GB"/>
        </w:rPr>
        <w:t xml:space="preserve">e special case </w:t>
      </w:r>
      <w:r w:rsidR="00A73EB1">
        <w:rPr>
          <w:rFonts w:ascii="Times New Roman" w:hAnsi="Times New Roman"/>
          <w:sz w:val="24"/>
          <w:szCs w:val="24"/>
          <w:lang w:val="en-GB"/>
        </w:rPr>
        <w:t>discussed in this paper</w:t>
      </w:r>
      <w:r w:rsidR="00495508">
        <w:rPr>
          <w:rFonts w:ascii="Times New Roman" w:hAnsi="Times New Roman"/>
          <w:sz w:val="24"/>
          <w:szCs w:val="24"/>
          <w:lang w:val="en-GB"/>
        </w:rPr>
        <w:t xml:space="preserve">, </w:t>
      </w:r>
      <w:r w:rsidR="00ED688E">
        <w:rPr>
          <w:rFonts w:ascii="Times New Roman" w:hAnsi="Times New Roman"/>
          <w:sz w:val="24"/>
          <w:szCs w:val="24"/>
          <w:lang w:val="en-GB"/>
        </w:rPr>
        <w:t xml:space="preserve">there exists a link between </w:t>
      </w:r>
      <w:r w:rsidR="008367E2">
        <w:rPr>
          <w:rFonts w:ascii="Times New Roman" w:hAnsi="Times New Roman"/>
          <w:sz w:val="24"/>
          <w:szCs w:val="24"/>
          <w:lang w:val="en-GB"/>
        </w:rPr>
        <w:t>the process of restatement</w:t>
      </w:r>
      <w:r w:rsidR="008B6DDE">
        <w:rPr>
          <w:rFonts w:ascii="Times New Roman" w:hAnsi="Times New Roman"/>
          <w:sz w:val="24"/>
          <w:szCs w:val="24"/>
          <w:lang w:val="en-GB"/>
        </w:rPr>
        <w:t>, on the one hand,</w:t>
      </w:r>
      <w:r w:rsidR="008367E2">
        <w:rPr>
          <w:rFonts w:ascii="Times New Roman" w:hAnsi="Times New Roman"/>
          <w:sz w:val="24"/>
          <w:szCs w:val="24"/>
          <w:lang w:val="en-GB"/>
        </w:rPr>
        <w:t xml:space="preserve"> and the </w:t>
      </w:r>
      <w:r w:rsidR="00ED688E">
        <w:rPr>
          <w:rFonts w:ascii="Times New Roman" w:hAnsi="Times New Roman"/>
          <w:sz w:val="24"/>
          <w:szCs w:val="24"/>
          <w:lang w:val="en-GB"/>
        </w:rPr>
        <w:t>seminar as a creative microenvironment</w:t>
      </w:r>
      <w:r w:rsidR="008B6DDE">
        <w:rPr>
          <w:rFonts w:ascii="Times New Roman" w:hAnsi="Times New Roman"/>
          <w:sz w:val="24"/>
          <w:szCs w:val="24"/>
          <w:lang w:val="en-GB"/>
        </w:rPr>
        <w:t>, on the other</w:t>
      </w:r>
      <w:r w:rsidR="00ED688E">
        <w:rPr>
          <w:rFonts w:ascii="Times New Roman" w:hAnsi="Times New Roman"/>
          <w:sz w:val="24"/>
          <w:szCs w:val="24"/>
          <w:lang w:val="en-GB"/>
        </w:rPr>
        <w:t xml:space="preserve">; and this </w:t>
      </w:r>
      <w:r w:rsidR="005736EE">
        <w:rPr>
          <w:rFonts w:ascii="Times New Roman" w:hAnsi="Times New Roman"/>
          <w:sz w:val="24"/>
          <w:szCs w:val="24"/>
          <w:lang w:val="en-GB"/>
        </w:rPr>
        <w:t xml:space="preserve">should </w:t>
      </w:r>
      <w:r w:rsidR="008367E2">
        <w:rPr>
          <w:rFonts w:ascii="Times New Roman" w:hAnsi="Times New Roman"/>
          <w:sz w:val="24"/>
          <w:szCs w:val="24"/>
          <w:lang w:val="en-GB"/>
        </w:rPr>
        <w:t xml:space="preserve">both </w:t>
      </w:r>
      <w:r w:rsidR="005736EE">
        <w:rPr>
          <w:rFonts w:ascii="Times New Roman" w:hAnsi="Times New Roman"/>
          <w:sz w:val="24"/>
          <w:szCs w:val="24"/>
          <w:lang w:val="en-GB"/>
        </w:rPr>
        <w:t xml:space="preserve">be </w:t>
      </w:r>
      <w:r w:rsidR="00ED688E">
        <w:rPr>
          <w:rFonts w:ascii="Times New Roman" w:hAnsi="Times New Roman"/>
          <w:sz w:val="24"/>
          <w:szCs w:val="24"/>
          <w:lang w:val="en-GB"/>
        </w:rPr>
        <w:t>explicitly acknowledged and better understood.</w:t>
      </w:r>
    </w:p>
    <w:p w:rsidR="00285B50" w:rsidRDefault="00FB406F"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I</w:t>
      </w:r>
      <w:r w:rsidR="00285B50">
        <w:rPr>
          <w:rFonts w:ascii="Times New Roman" w:hAnsi="Times New Roman"/>
          <w:sz w:val="24"/>
          <w:szCs w:val="24"/>
          <w:lang w:val="en-GB"/>
        </w:rPr>
        <w:t xml:space="preserve">t may also be helpful to try to </w:t>
      </w:r>
      <w:r w:rsidR="009B00B1">
        <w:rPr>
          <w:rFonts w:ascii="Times New Roman" w:hAnsi="Times New Roman"/>
          <w:sz w:val="24"/>
          <w:szCs w:val="24"/>
          <w:lang w:val="en-GB"/>
        </w:rPr>
        <w:t>spell out in more detail how a restatement should be carried out</w:t>
      </w:r>
      <w:r w:rsidR="00A73EB1">
        <w:rPr>
          <w:rFonts w:ascii="Times New Roman" w:hAnsi="Times New Roman"/>
          <w:sz w:val="24"/>
          <w:szCs w:val="24"/>
          <w:lang w:val="en-GB"/>
        </w:rPr>
        <w:t>,</w:t>
      </w:r>
      <w:r w:rsidR="0002729D">
        <w:rPr>
          <w:rFonts w:ascii="Times New Roman" w:hAnsi="Times New Roman"/>
          <w:sz w:val="24"/>
          <w:szCs w:val="24"/>
          <w:lang w:val="en-GB"/>
        </w:rPr>
        <w:t xml:space="preserve"> </w:t>
      </w:r>
      <w:r w:rsidR="009B00B1">
        <w:rPr>
          <w:rFonts w:ascii="Times New Roman" w:hAnsi="Times New Roman"/>
          <w:sz w:val="24"/>
          <w:szCs w:val="24"/>
          <w:lang w:val="en-GB"/>
        </w:rPr>
        <w:t xml:space="preserve">to make </w:t>
      </w:r>
      <w:r w:rsidR="0002729D">
        <w:rPr>
          <w:rFonts w:ascii="Times New Roman" w:hAnsi="Times New Roman"/>
          <w:sz w:val="24"/>
          <w:szCs w:val="24"/>
          <w:lang w:val="en-GB"/>
        </w:rPr>
        <w:t>it easier to use</w:t>
      </w:r>
      <w:r w:rsidR="00285B50">
        <w:rPr>
          <w:rFonts w:ascii="Times New Roman" w:hAnsi="Times New Roman"/>
          <w:sz w:val="24"/>
          <w:szCs w:val="24"/>
          <w:lang w:val="en-GB"/>
        </w:rPr>
        <w:t xml:space="preserve">. </w:t>
      </w:r>
      <w:r w:rsidR="008B6DDE">
        <w:rPr>
          <w:rFonts w:ascii="Times New Roman" w:hAnsi="Times New Roman"/>
          <w:sz w:val="24"/>
          <w:szCs w:val="24"/>
          <w:lang w:val="en-GB"/>
        </w:rPr>
        <w:t xml:space="preserve">Anyone </w:t>
      </w:r>
      <w:r w:rsidR="009B00B1">
        <w:rPr>
          <w:rFonts w:ascii="Times New Roman" w:hAnsi="Times New Roman"/>
          <w:sz w:val="24"/>
          <w:szCs w:val="24"/>
          <w:lang w:val="en-GB"/>
        </w:rPr>
        <w:t xml:space="preserve">who is </w:t>
      </w:r>
      <w:r w:rsidR="008B6DDE">
        <w:rPr>
          <w:rFonts w:ascii="Times New Roman" w:hAnsi="Times New Roman"/>
          <w:sz w:val="24"/>
          <w:szCs w:val="24"/>
          <w:lang w:val="en-GB"/>
        </w:rPr>
        <w:t xml:space="preserve">interested in </w:t>
      </w:r>
      <w:r w:rsidR="004B5682">
        <w:rPr>
          <w:rFonts w:ascii="Times New Roman" w:hAnsi="Times New Roman"/>
          <w:sz w:val="24"/>
          <w:szCs w:val="24"/>
          <w:lang w:val="en-GB"/>
        </w:rPr>
        <w:t xml:space="preserve">teaching </w:t>
      </w:r>
      <w:r w:rsidR="008B6DDE">
        <w:rPr>
          <w:rFonts w:ascii="Times New Roman" w:hAnsi="Times New Roman"/>
          <w:sz w:val="24"/>
          <w:szCs w:val="24"/>
          <w:lang w:val="en-GB"/>
        </w:rPr>
        <w:t xml:space="preserve">the technique of the restatement </w:t>
      </w:r>
      <w:r w:rsidR="004B5682">
        <w:rPr>
          <w:rFonts w:ascii="Times New Roman" w:hAnsi="Times New Roman"/>
          <w:sz w:val="24"/>
          <w:szCs w:val="24"/>
          <w:lang w:val="en-GB"/>
        </w:rPr>
        <w:t xml:space="preserve">(or using it oneself) </w:t>
      </w:r>
      <w:r w:rsidR="008B6DDE">
        <w:rPr>
          <w:rFonts w:ascii="Times New Roman" w:hAnsi="Times New Roman"/>
          <w:sz w:val="24"/>
          <w:szCs w:val="24"/>
          <w:lang w:val="en-GB"/>
        </w:rPr>
        <w:t xml:space="preserve">may, for example, </w:t>
      </w:r>
      <w:r w:rsidR="004B5682">
        <w:rPr>
          <w:rFonts w:ascii="Times New Roman" w:hAnsi="Times New Roman"/>
          <w:sz w:val="24"/>
          <w:szCs w:val="24"/>
          <w:lang w:val="en-GB"/>
        </w:rPr>
        <w:t xml:space="preserve">want to know answers to </w:t>
      </w:r>
      <w:r w:rsidR="008B6DDE">
        <w:rPr>
          <w:rFonts w:ascii="Times New Roman" w:hAnsi="Times New Roman"/>
          <w:sz w:val="24"/>
          <w:szCs w:val="24"/>
          <w:lang w:val="en-GB"/>
        </w:rPr>
        <w:t xml:space="preserve">questions </w:t>
      </w:r>
      <w:r w:rsidR="004B5682">
        <w:rPr>
          <w:rFonts w:ascii="Times New Roman" w:hAnsi="Times New Roman"/>
          <w:sz w:val="24"/>
          <w:szCs w:val="24"/>
          <w:lang w:val="en-GB"/>
        </w:rPr>
        <w:t>such as</w:t>
      </w:r>
      <w:r w:rsidR="008B6DDE">
        <w:rPr>
          <w:rFonts w:ascii="Times New Roman" w:hAnsi="Times New Roman"/>
          <w:sz w:val="24"/>
          <w:szCs w:val="24"/>
          <w:lang w:val="en-GB"/>
        </w:rPr>
        <w:t xml:space="preserve"> the following</w:t>
      </w:r>
      <w:r w:rsidR="004B5682">
        <w:rPr>
          <w:rFonts w:ascii="Times New Roman" w:hAnsi="Times New Roman"/>
          <w:sz w:val="24"/>
          <w:szCs w:val="24"/>
          <w:lang w:val="en-GB"/>
        </w:rPr>
        <w:t>:</w:t>
      </w:r>
      <w:r w:rsidR="008B6DDE">
        <w:rPr>
          <w:rFonts w:ascii="Times New Roman" w:hAnsi="Times New Roman"/>
          <w:sz w:val="24"/>
          <w:szCs w:val="24"/>
          <w:lang w:val="en-GB"/>
        </w:rPr>
        <w:t xml:space="preserve"> </w:t>
      </w:r>
      <w:r w:rsidR="00285B50">
        <w:rPr>
          <w:rFonts w:ascii="Times New Roman" w:hAnsi="Times New Roman"/>
          <w:sz w:val="24"/>
          <w:szCs w:val="24"/>
          <w:lang w:val="en-GB"/>
        </w:rPr>
        <w:t>What kind of text should be chosen</w:t>
      </w:r>
      <w:r w:rsidR="00EA6D32">
        <w:rPr>
          <w:rFonts w:ascii="Times New Roman" w:hAnsi="Times New Roman"/>
          <w:sz w:val="24"/>
          <w:szCs w:val="24"/>
          <w:lang w:val="en-GB"/>
        </w:rPr>
        <w:t xml:space="preserve"> for a restatement</w:t>
      </w:r>
      <w:r w:rsidR="00285B50">
        <w:rPr>
          <w:rFonts w:ascii="Times New Roman" w:hAnsi="Times New Roman"/>
          <w:sz w:val="24"/>
          <w:szCs w:val="24"/>
          <w:lang w:val="en-GB"/>
        </w:rPr>
        <w:t xml:space="preserve">? And once you have selected </w:t>
      </w:r>
      <w:r w:rsidR="00EA6D32">
        <w:rPr>
          <w:rFonts w:ascii="Times New Roman" w:hAnsi="Times New Roman"/>
          <w:sz w:val="24"/>
          <w:szCs w:val="24"/>
          <w:lang w:val="en-GB"/>
        </w:rPr>
        <w:t xml:space="preserve">a </w:t>
      </w:r>
      <w:r w:rsidR="00285B50">
        <w:rPr>
          <w:rFonts w:ascii="Times New Roman" w:hAnsi="Times New Roman"/>
          <w:sz w:val="24"/>
          <w:szCs w:val="24"/>
          <w:lang w:val="en-GB"/>
        </w:rPr>
        <w:t xml:space="preserve">text, </w:t>
      </w:r>
      <w:r w:rsidR="00591659">
        <w:rPr>
          <w:rFonts w:ascii="Times New Roman" w:hAnsi="Times New Roman"/>
          <w:sz w:val="24"/>
          <w:szCs w:val="24"/>
          <w:lang w:val="en-GB"/>
        </w:rPr>
        <w:t xml:space="preserve">what </w:t>
      </w:r>
      <w:r w:rsidR="00285B50" w:rsidRPr="00591659">
        <w:rPr>
          <w:rFonts w:ascii="Times New Roman" w:hAnsi="Times New Roman"/>
          <w:i/>
          <w:sz w:val="24"/>
          <w:szCs w:val="24"/>
          <w:lang w:val="en-GB"/>
        </w:rPr>
        <w:t>exactly</w:t>
      </w:r>
      <w:r w:rsidR="00285B50">
        <w:rPr>
          <w:rFonts w:ascii="Times New Roman" w:hAnsi="Times New Roman"/>
          <w:sz w:val="24"/>
          <w:szCs w:val="24"/>
          <w:lang w:val="en-GB"/>
        </w:rPr>
        <w:t xml:space="preserve"> do you </w:t>
      </w:r>
      <w:r w:rsidR="00591659">
        <w:rPr>
          <w:rFonts w:ascii="Times New Roman" w:hAnsi="Times New Roman"/>
          <w:sz w:val="24"/>
          <w:szCs w:val="24"/>
          <w:lang w:val="en-GB"/>
        </w:rPr>
        <w:t>do</w:t>
      </w:r>
      <w:r w:rsidR="00285B50">
        <w:rPr>
          <w:rFonts w:ascii="Times New Roman" w:hAnsi="Times New Roman"/>
          <w:sz w:val="24"/>
          <w:szCs w:val="24"/>
          <w:lang w:val="en-GB"/>
        </w:rPr>
        <w:t>, in order to come up with new insights?</w:t>
      </w:r>
    </w:p>
    <w:p w:rsidR="00591659" w:rsidRDefault="00285B50" w:rsidP="00591659">
      <w:pPr>
        <w:shd w:val="clear" w:color="auto" w:fill="FFFFFF"/>
        <w:spacing w:line="360" w:lineRule="auto"/>
        <w:textAlignment w:val="baseline"/>
        <w:rPr>
          <w:lang w:val="en-GB"/>
        </w:rPr>
      </w:pPr>
      <w:r>
        <w:rPr>
          <w:rFonts w:ascii="Times New Roman" w:hAnsi="Times New Roman"/>
          <w:sz w:val="24"/>
          <w:szCs w:val="24"/>
          <w:lang w:val="en-GB"/>
        </w:rPr>
        <w:t xml:space="preserve">As to </w:t>
      </w:r>
      <w:r w:rsidR="00A73EB1">
        <w:rPr>
          <w:rFonts w:ascii="Times New Roman" w:hAnsi="Times New Roman"/>
          <w:sz w:val="24"/>
          <w:szCs w:val="24"/>
          <w:lang w:val="en-GB"/>
        </w:rPr>
        <w:t xml:space="preserve">choosing a </w:t>
      </w:r>
      <w:r w:rsidR="00B96982">
        <w:rPr>
          <w:rFonts w:ascii="Times New Roman" w:hAnsi="Times New Roman"/>
          <w:sz w:val="24"/>
          <w:szCs w:val="24"/>
          <w:lang w:val="en-GB"/>
        </w:rPr>
        <w:t xml:space="preserve">suitable </w:t>
      </w:r>
      <w:r w:rsidR="00A73EB1">
        <w:rPr>
          <w:rFonts w:ascii="Times New Roman" w:hAnsi="Times New Roman"/>
          <w:sz w:val="24"/>
          <w:szCs w:val="24"/>
          <w:lang w:val="en-GB"/>
        </w:rPr>
        <w:t>text</w:t>
      </w:r>
      <w:r>
        <w:rPr>
          <w:rFonts w:ascii="Times New Roman" w:hAnsi="Times New Roman"/>
          <w:sz w:val="24"/>
          <w:szCs w:val="24"/>
          <w:lang w:val="en-GB"/>
        </w:rPr>
        <w:t xml:space="preserve">, it </w:t>
      </w:r>
      <w:r w:rsidR="00702305">
        <w:rPr>
          <w:rFonts w:ascii="Times New Roman" w:hAnsi="Times New Roman"/>
          <w:sz w:val="24"/>
          <w:szCs w:val="24"/>
          <w:lang w:val="en-GB"/>
        </w:rPr>
        <w:t xml:space="preserve">should </w:t>
      </w:r>
      <w:r w:rsidR="004B2150">
        <w:rPr>
          <w:rFonts w:ascii="Times New Roman" w:hAnsi="Times New Roman"/>
          <w:sz w:val="24"/>
          <w:szCs w:val="24"/>
          <w:lang w:val="en-GB"/>
        </w:rPr>
        <w:t xml:space="preserve">be </w:t>
      </w:r>
      <w:r w:rsidR="00B96982">
        <w:rPr>
          <w:rFonts w:ascii="Times New Roman" w:hAnsi="Times New Roman"/>
          <w:sz w:val="24"/>
          <w:szCs w:val="24"/>
          <w:lang w:val="en-GB"/>
        </w:rPr>
        <w:t>t</w:t>
      </w:r>
      <w:r w:rsidR="004B2150">
        <w:rPr>
          <w:rFonts w:ascii="Times New Roman" w:hAnsi="Times New Roman"/>
          <w:sz w:val="24"/>
          <w:szCs w:val="24"/>
          <w:lang w:val="en-GB"/>
        </w:rPr>
        <w:t xml:space="preserve">heoretical </w:t>
      </w:r>
      <w:r w:rsidR="00B96982">
        <w:rPr>
          <w:rFonts w:ascii="Times New Roman" w:hAnsi="Times New Roman"/>
          <w:sz w:val="24"/>
          <w:szCs w:val="24"/>
          <w:lang w:val="en-GB"/>
        </w:rPr>
        <w:t xml:space="preserve">in nature </w:t>
      </w:r>
      <w:r w:rsidR="004B2150">
        <w:rPr>
          <w:rFonts w:ascii="Times New Roman" w:hAnsi="Times New Roman"/>
          <w:sz w:val="24"/>
          <w:szCs w:val="24"/>
          <w:lang w:val="en-GB"/>
        </w:rPr>
        <w:t xml:space="preserve">(or </w:t>
      </w:r>
      <w:r w:rsidR="00232825">
        <w:rPr>
          <w:rFonts w:ascii="Times New Roman" w:hAnsi="Times New Roman"/>
          <w:sz w:val="24"/>
          <w:szCs w:val="24"/>
          <w:lang w:val="en-GB"/>
        </w:rPr>
        <w:t xml:space="preserve">contain </w:t>
      </w:r>
      <w:r w:rsidR="00B96982">
        <w:rPr>
          <w:rFonts w:ascii="Times New Roman" w:hAnsi="Times New Roman"/>
          <w:sz w:val="24"/>
          <w:szCs w:val="24"/>
          <w:lang w:val="en-GB"/>
        </w:rPr>
        <w:t xml:space="preserve">a </w:t>
      </w:r>
      <w:r w:rsidR="004B2150">
        <w:rPr>
          <w:rFonts w:ascii="Times New Roman" w:hAnsi="Times New Roman"/>
          <w:sz w:val="24"/>
          <w:szCs w:val="24"/>
          <w:lang w:val="en-GB"/>
        </w:rPr>
        <w:t xml:space="preserve">theoretical </w:t>
      </w:r>
      <w:r w:rsidR="00B96982">
        <w:rPr>
          <w:rFonts w:ascii="Times New Roman" w:hAnsi="Times New Roman"/>
          <w:sz w:val="24"/>
          <w:szCs w:val="24"/>
          <w:lang w:val="en-GB"/>
        </w:rPr>
        <w:t>statement</w:t>
      </w:r>
      <w:r w:rsidR="004B2150">
        <w:rPr>
          <w:rFonts w:ascii="Times New Roman" w:hAnsi="Times New Roman"/>
          <w:sz w:val="24"/>
          <w:szCs w:val="24"/>
          <w:lang w:val="en-GB"/>
        </w:rPr>
        <w:t>). Being non-empirical and full of ideas, Simmel was a natural choice for Merton</w:t>
      </w:r>
      <w:r>
        <w:rPr>
          <w:rFonts w:ascii="Times New Roman" w:hAnsi="Times New Roman"/>
          <w:sz w:val="24"/>
          <w:szCs w:val="24"/>
          <w:lang w:val="en-GB"/>
        </w:rPr>
        <w:t xml:space="preserve">. </w:t>
      </w:r>
      <w:r w:rsidR="004B2150">
        <w:rPr>
          <w:rFonts w:ascii="Times New Roman" w:hAnsi="Times New Roman"/>
          <w:sz w:val="24"/>
          <w:szCs w:val="24"/>
          <w:lang w:val="en-GB"/>
        </w:rPr>
        <w:t>The German sociologist w</w:t>
      </w:r>
      <w:r w:rsidR="00A73EB1">
        <w:rPr>
          <w:rFonts w:ascii="Times New Roman" w:hAnsi="Times New Roman"/>
          <w:sz w:val="24"/>
          <w:szCs w:val="24"/>
          <w:lang w:val="en-GB"/>
        </w:rPr>
        <w:t>as</w:t>
      </w:r>
      <w:r w:rsidR="00EA6D32">
        <w:rPr>
          <w:rFonts w:ascii="Times New Roman" w:hAnsi="Times New Roman"/>
          <w:sz w:val="24"/>
          <w:szCs w:val="24"/>
          <w:lang w:val="en-GB"/>
        </w:rPr>
        <w:t xml:space="preserve"> </w:t>
      </w:r>
      <w:r w:rsidR="004B2150">
        <w:rPr>
          <w:rFonts w:ascii="Times New Roman" w:hAnsi="Times New Roman"/>
          <w:sz w:val="24"/>
          <w:szCs w:val="24"/>
          <w:lang w:val="en-GB"/>
        </w:rPr>
        <w:t xml:space="preserve">in his view </w:t>
      </w:r>
      <w:r w:rsidR="00EA6D32">
        <w:rPr>
          <w:rFonts w:ascii="Times New Roman" w:hAnsi="Times New Roman"/>
          <w:sz w:val="24"/>
          <w:szCs w:val="24"/>
          <w:lang w:val="en-GB"/>
        </w:rPr>
        <w:t>a “</w:t>
      </w:r>
      <w:r>
        <w:rPr>
          <w:rFonts w:ascii="Times New Roman" w:hAnsi="Times New Roman"/>
          <w:sz w:val="24"/>
          <w:szCs w:val="24"/>
          <w:lang w:val="en-GB"/>
        </w:rPr>
        <w:t>man of innumerable seminal ideas”</w:t>
      </w:r>
      <w:r w:rsidR="00EA6D32">
        <w:rPr>
          <w:rFonts w:ascii="Times New Roman" w:hAnsi="Times New Roman"/>
          <w:sz w:val="24"/>
          <w:szCs w:val="24"/>
          <w:lang w:val="en-GB"/>
        </w:rPr>
        <w:t xml:space="preserve"> (</w:t>
      </w:r>
      <w:r>
        <w:rPr>
          <w:rFonts w:ascii="Times New Roman" w:hAnsi="Times New Roman"/>
          <w:sz w:val="24"/>
          <w:szCs w:val="24"/>
          <w:lang w:val="en-GB"/>
        </w:rPr>
        <w:t>Merton 1968</w:t>
      </w:r>
      <w:r w:rsidR="00D1635A">
        <w:rPr>
          <w:rFonts w:ascii="Times New Roman" w:hAnsi="Times New Roman"/>
          <w:sz w:val="24"/>
          <w:szCs w:val="24"/>
          <w:lang w:val="en-GB"/>
        </w:rPr>
        <w:t>b</w:t>
      </w:r>
      <w:r>
        <w:rPr>
          <w:rFonts w:ascii="Times New Roman" w:hAnsi="Times New Roman"/>
          <w:sz w:val="24"/>
          <w:szCs w:val="24"/>
          <w:lang w:val="en-GB"/>
        </w:rPr>
        <w:t>:</w:t>
      </w:r>
      <w:r w:rsidR="00B75AA1">
        <w:rPr>
          <w:rFonts w:ascii="Times New Roman" w:hAnsi="Times New Roman"/>
          <w:sz w:val="24"/>
          <w:szCs w:val="24"/>
          <w:lang w:val="en-GB"/>
        </w:rPr>
        <w:t xml:space="preserve">458, n.13a). </w:t>
      </w:r>
      <w:r w:rsidR="008A0B6B">
        <w:rPr>
          <w:rFonts w:ascii="Times New Roman" w:hAnsi="Times New Roman"/>
          <w:sz w:val="24"/>
          <w:szCs w:val="24"/>
          <w:lang w:val="en-GB"/>
        </w:rPr>
        <w:t>I</w:t>
      </w:r>
      <w:r w:rsidR="00C5499A">
        <w:rPr>
          <w:rFonts w:ascii="Times New Roman" w:hAnsi="Times New Roman"/>
          <w:sz w:val="24"/>
          <w:szCs w:val="24"/>
          <w:lang w:val="en-GB"/>
        </w:rPr>
        <w:t xml:space="preserve">n </w:t>
      </w:r>
      <w:proofErr w:type="gramStart"/>
      <w:r w:rsidR="00C5499A" w:rsidRPr="00C5499A">
        <w:rPr>
          <w:rFonts w:ascii="Times New Roman" w:hAnsi="Times New Roman"/>
          <w:i/>
          <w:sz w:val="24"/>
          <w:szCs w:val="24"/>
          <w:lang w:val="en-GB"/>
        </w:rPr>
        <w:t>On</w:t>
      </w:r>
      <w:proofErr w:type="gramEnd"/>
      <w:r w:rsidR="00C5499A" w:rsidRPr="00C5499A">
        <w:rPr>
          <w:rFonts w:ascii="Times New Roman" w:hAnsi="Times New Roman"/>
          <w:i/>
          <w:sz w:val="24"/>
          <w:szCs w:val="24"/>
          <w:lang w:val="en-GB"/>
        </w:rPr>
        <w:t xml:space="preserve"> the Shoulders of Giants</w:t>
      </w:r>
      <w:r w:rsidR="00C5499A">
        <w:rPr>
          <w:rFonts w:ascii="Times New Roman" w:hAnsi="Times New Roman"/>
          <w:sz w:val="24"/>
          <w:szCs w:val="24"/>
          <w:lang w:val="en-GB"/>
        </w:rPr>
        <w:t xml:space="preserve"> </w:t>
      </w:r>
      <w:r w:rsidR="00EA6D32">
        <w:rPr>
          <w:rFonts w:ascii="Times New Roman" w:hAnsi="Times New Roman"/>
          <w:sz w:val="24"/>
          <w:szCs w:val="24"/>
          <w:lang w:val="en-GB"/>
        </w:rPr>
        <w:t xml:space="preserve">Merton called Simmel “a sociological squirrel”, </w:t>
      </w:r>
      <w:r w:rsidR="00C5499A">
        <w:rPr>
          <w:rFonts w:ascii="Times New Roman" w:hAnsi="Times New Roman"/>
          <w:sz w:val="24"/>
          <w:szCs w:val="24"/>
          <w:lang w:val="en-GB"/>
        </w:rPr>
        <w:t xml:space="preserve">evoking the image of </w:t>
      </w:r>
      <w:r w:rsidR="00EA6D32">
        <w:rPr>
          <w:rFonts w:ascii="Times New Roman" w:hAnsi="Times New Roman"/>
          <w:sz w:val="24"/>
          <w:szCs w:val="24"/>
          <w:lang w:val="en-GB"/>
        </w:rPr>
        <w:t>someone who</w:t>
      </w:r>
      <w:r w:rsidR="00B75AA1">
        <w:rPr>
          <w:rFonts w:ascii="Times New Roman" w:hAnsi="Times New Roman"/>
          <w:sz w:val="24"/>
          <w:szCs w:val="24"/>
          <w:lang w:val="en-GB"/>
        </w:rPr>
        <w:t xml:space="preserve"> </w:t>
      </w:r>
      <w:r w:rsidR="00C60C59">
        <w:rPr>
          <w:rFonts w:ascii="Times New Roman" w:hAnsi="Times New Roman"/>
          <w:sz w:val="24"/>
          <w:szCs w:val="24"/>
          <w:lang w:val="en-GB"/>
        </w:rPr>
        <w:t>move</w:t>
      </w:r>
      <w:r w:rsidR="00A73EB1">
        <w:rPr>
          <w:rFonts w:ascii="Times New Roman" w:hAnsi="Times New Roman"/>
          <w:sz w:val="24"/>
          <w:szCs w:val="24"/>
          <w:lang w:val="en-GB"/>
        </w:rPr>
        <w:t xml:space="preserve">s </w:t>
      </w:r>
      <w:r w:rsidR="00C60C59">
        <w:rPr>
          <w:rFonts w:ascii="Times New Roman" w:hAnsi="Times New Roman"/>
          <w:sz w:val="24"/>
          <w:szCs w:val="24"/>
          <w:lang w:val="en-GB"/>
        </w:rPr>
        <w:t xml:space="preserve">from </w:t>
      </w:r>
      <w:r w:rsidR="00B75AA1">
        <w:rPr>
          <w:rFonts w:ascii="Times New Roman" w:hAnsi="Times New Roman"/>
          <w:sz w:val="24"/>
          <w:szCs w:val="24"/>
          <w:lang w:val="en-GB"/>
        </w:rPr>
        <w:t xml:space="preserve">one idea to another, a bit like a </w:t>
      </w:r>
      <w:r w:rsidR="00B75AA1">
        <w:rPr>
          <w:rFonts w:ascii="Times New Roman" w:hAnsi="Times New Roman"/>
          <w:sz w:val="24"/>
          <w:szCs w:val="24"/>
          <w:lang w:val="en-GB"/>
        </w:rPr>
        <w:lastRenderedPageBreak/>
        <w:t xml:space="preserve">squirrel </w:t>
      </w:r>
      <w:r w:rsidR="00A73EB1">
        <w:rPr>
          <w:rFonts w:ascii="Times New Roman" w:hAnsi="Times New Roman"/>
          <w:sz w:val="24"/>
          <w:szCs w:val="24"/>
          <w:lang w:val="en-GB"/>
        </w:rPr>
        <w:t>moves</w:t>
      </w:r>
      <w:r w:rsidR="00B75AA1">
        <w:rPr>
          <w:rFonts w:ascii="Times New Roman" w:hAnsi="Times New Roman"/>
          <w:sz w:val="24"/>
          <w:szCs w:val="24"/>
          <w:lang w:val="en-GB"/>
        </w:rPr>
        <w:t xml:space="preserve"> from one nut to another, </w:t>
      </w:r>
      <w:r w:rsidR="00A73EB1">
        <w:rPr>
          <w:rFonts w:ascii="Times New Roman" w:hAnsi="Times New Roman"/>
          <w:sz w:val="24"/>
          <w:szCs w:val="24"/>
          <w:lang w:val="en-GB"/>
        </w:rPr>
        <w:t xml:space="preserve">just nibbling a bit on each </w:t>
      </w:r>
      <w:r w:rsidR="00763545">
        <w:rPr>
          <w:rFonts w:ascii="Times New Roman" w:hAnsi="Times New Roman"/>
          <w:sz w:val="24"/>
          <w:szCs w:val="24"/>
          <w:lang w:val="en-GB"/>
        </w:rPr>
        <w:t>(</w:t>
      </w:r>
      <w:r w:rsidR="00B75AA1">
        <w:rPr>
          <w:rFonts w:ascii="Times New Roman" w:hAnsi="Times New Roman"/>
          <w:sz w:val="24"/>
          <w:szCs w:val="24"/>
          <w:lang w:val="en-GB"/>
        </w:rPr>
        <w:t>Merton 1991:286).</w:t>
      </w:r>
      <w:r w:rsidR="00591659" w:rsidRPr="00591659">
        <w:rPr>
          <w:rFonts w:ascii="Times New Roman" w:hAnsi="Times New Roman"/>
          <w:sz w:val="24"/>
          <w:szCs w:val="24"/>
          <w:lang w:val="en-GB"/>
        </w:rPr>
        <w:t xml:space="preserve"> </w:t>
      </w:r>
      <w:r w:rsidR="004B5682">
        <w:rPr>
          <w:rFonts w:ascii="Times New Roman" w:hAnsi="Times New Roman"/>
          <w:sz w:val="24"/>
          <w:szCs w:val="24"/>
          <w:lang w:val="en-GB"/>
        </w:rPr>
        <w:t>Merton</w:t>
      </w:r>
      <w:r w:rsidR="00591659">
        <w:rPr>
          <w:rFonts w:ascii="Times New Roman" w:hAnsi="Times New Roman"/>
          <w:sz w:val="24"/>
          <w:szCs w:val="24"/>
          <w:lang w:val="en-GB"/>
        </w:rPr>
        <w:t xml:space="preserve"> would later say that he had chosen to focus on Simmel in his 1955-57 seminars because “I had become convinced… that there was much in Simmel that would lend itself to a style of theorizing he himself could never bring himself to do” (Levine, Carter and Gorman 1976:820</w:t>
      </w:r>
      <w:r w:rsidR="00591659" w:rsidRPr="004D13A2">
        <w:rPr>
          <w:rFonts w:ascii="Times New Roman" w:hAnsi="Times New Roman"/>
          <w:b/>
          <w:sz w:val="24"/>
          <w:szCs w:val="24"/>
          <w:lang w:val="en-GB"/>
        </w:rPr>
        <w:t>).</w:t>
      </w:r>
      <w:r w:rsidR="003B3D23">
        <w:rPr>
          <w:rStyle w:val="Slutnotsreferens"/>
          <w:rFonts w:ascii="Times New Roman" w:hAnsi="Times New Roman"/>
          <w:b/>
          <w:sz w:val="24"/>
          <w:szCs w:val="24"/>
          <w:lang w:val="en-GB"/>
        </w:rPr>
        <w:endnoteReference w:id="9"/>
      </w:r>
      <w:r w:rsidR="00591659" w:rsidRPr="004D13A2">
        <w:rPr>
          <w:rFonts w:ascii="Times New Roman" w:hAnsi="Times New Roman"/>
          <w:b/>
          <w:sz w:val="24"/>
          <w:szCs w:val="24"/>
          <w:lang w:val="en-GB"/>
        </w:rPr>
        <w:t xml:space="preserve">   </w:t>
      </w:r>
    </w:p>
    <w:p w:rsidR="00980A23" w:rsidRDefault="008667E9"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But o</w:t>
      </w:r>
      <w:r w:rsidR="00920A2A">
        <w:rPr>
          <w:rFonts w:ascii="Times New Roman" w:hAnsi="Times New Roman"/>
          <w:sz w:val="24"/>
          <w:szCs w:val="24"/>
          <w:lang w:val="en-GB"/>
        </w:rPr>
        <w:t xml:space="preserve">nce a promising </w:t>
      </w:r>
      <w:r w:rsidR="004B2150">
        <w:rPr>
          <w:rFonts w:ascii="Times New Roman" w:hAnsi="Times New Roman"/>
          <w:sz w:val="24"/>
          <w:szCs w:val="24"/>
          <w:lang w:val="en-GB"/>
        </w:rPr>
        <w:t xml:space="preserve">theoretical </w:t>
      </w:r>
      <w:r w:rsidR="00920A2A">
        <w:rPr>
          <w:rFonts w:ascii="Times New Roman" w:hAnsi="Times New Roman"/>
          <w:sz w:val="24"/>
          <w:szCs w:val="24"/>
          <w:lang w:val="en-GB"/>
        </w:rPr>
        <w:t xml:space="preserve">text </w:t>
      </w:r>
      <w:r w:rsidR="004B2150">
        <w:rPr>
          <w:rFonts w:ascii="Times New Roman" w:hAnsi="Times New Roman"/>
          <w:sz w:val="24"/>
          <w:szCs w:val="24"/>
          <w:lang w:val="en-GB"/>
        </w:rPr>
        <w:t>or statement ha</w:t>
      </w:r>
      <w:r w:rsidR="00542895">
        <w:rPr>
          <w:rFonts w:ascii="Times New Roman" w:hAnsi="Times New Roman"/>
          <w:sz w:val="24"/>
          <w:szCs w:val="24"/>
          <w:lang w:val="en-GB"/>
        </w:rPr>
        <w:t>s</w:t>
      </w:r>
      <w:r w:rsidR="00920A2A">
        <w:rPr>
          <w:rFonts w:ascii="Times New Roman" w:hAnsi="Times New Roman"/>
          <w:sz w:val="24"/>
          <w:szCs w:val="24"/>
          <w:lang w:val="en-GB"/>
        </w:rPr>
        <w:t xml:space="preserve"> been located, how exactly </w:t>
      </w:r>
      <w:r w:rsidR="004B2150">
        <w:rPr>
          <w:rFonts w:ascii="Times New Roman" w:hAnsi="Times New Roman"/>
          <w:sz w:val="24"/>
          <w:szCs w:val="24"/>
          <w:lang w:val="en-GB"/>
        </w:rPr>
        <w:t xml:space="preserve">should </w:t>
      </w:r>
      <w:r w:rsidR="00920A2A">
        <w:rPr>
          <w:rFonts w:ascii="Times New Roman" w:hAnsi="Times New Roman"/>
          <w:sz w:val="24"/>
          <w:szCs w:val="24"/>
          <w:lang w:val="en-GB"/>
        </w:rPr>
        <w:t>you proceed?</w:t>
      </w:r>
      <w:r w:rsidR="00EA6D32">
        <w:rPr>
          <w:rFonts w:ascii="Times New Roman" w:hAnsi="Times New Roman"/>
          <w:sz w:val="24"/>
          <w:szCs w:val="24"/>
          <w:lang w:val="en-GB"/>
        </w:rPr>
        <w:t xml:space="preserve"> What </w:t>
      </w:r>
      <w:r w:rsidR="00EA6D32" w:rsidRPr="009D6D43">
        <w:rPr>
          <w:rFonts w:ascii="Times New Roman" w:hAnsi="Times New Roman"/>
          <w:i/>
          <w:sz w:val="24"/>
          <w:szCs w:val="24"/>
          <w:lang w:val="en-GB"/>
        </w:rPr>
        <w:t>exactly</w:t>
      </w:r>
      <w:r w:rsidR="00EA6D32">
        <w:rPr>
          <w:rFonts w:ascii="Times New Roman" w:hAnsi="Times New Roman"/>
          <w:sz w:val="24"/>
          <w:szCs w:val="24"/>
          <w:lang w:val="en-GB"/>
        </w:rPr>
        <w:t xml:space="preserve"> </w:t>
      </w:r>
      <w:r w:rsidR="004B2150">
        <w:rPr>
          <w:rFonts w:ascii="Times New Roman" w:hAnsi="Times New Roman"/>
          <w:sz w:val="24"/>
          <w:szCs w:val="24"/>
          <w:lang w:val="en-GB"/>
        </w:rPr>
        <w:t>should</w:t>
      </w:r>
      <w:r w:rsidR="00EA6D32">
        <w:rPr>
          <w:rFonts w:ascii="Times New Roman" w:hAnsi="Times New Roman"/>
          <w:sz w:val="24"/>
          <w:szCs w:val="24"/>
          <w:lang w:val="en-GB"/>
        </w:rPr>
        <w:t xml:space="preserve"> you do? </w:t>
      </w:r>
      <w:r w:rsidR="00626A64">
        <w:rPr>
          <w:rFonts w:ascii="Times New Roman" w:hAnsi="Times New Roman"/>
          <w:sz w:val="24"/>
          <w:szCs w:val="24"/>
          <w:lang w:val="en-GB"/>
        </w:rPr>
        <w:t xml:space="preserve">One answer, I </w:t>
      </w:r>
      <w:r w:rsidR="00C5499A">
        <w:rPr>
          <w:rFonts w:ascii="Times New Roman" w:hAnsi="Times New Roman"/>
          <w:sz w:val="24"/>
          <w:szCs w:val="24"/>
          <w:lang w:val="en-GB"/>
        </w:rPr>
        <w:t xml:space="preserve">suggest, can be found by looking </w:t>
      </w:r>
      <w:r w:rsidR="00626A64">
        <w:rPr>
          <w:rFonts w:ascii="Times New Roman" w:hAnsi="Times New Roman"/>
          <w:sz w:val="24"/>
          <w:szCs w:val="24"/>
          <w:lang w:val="en-GB"/>
        </w:rPr>
        <w:t>very c</w:t>
      </w:r>
      <w:r w:rsidR="008A0B6B">
        <w:rPr>
          <w:rFonts w:ascii="Times New Roman" w:hAnsi="Times New Roman"/>
          <w:sz w:val="24"/>
          <w:szCs w:val="24"/>
          <w:lang w:val="en-GB"/>
        </w:rPr>
        <w:t>losely</w:t>
      </w:r>
      <w:r w:rsidR="00626A64">
        <w:rPr>
          <w:rFonts w:ascii="Times New Roman" w:hAnsi="Times New Roman"/>
          <w:sz w:val="24"/>
          <w:szCs w:val="24"/>
          <w:lang w:val="en-GB"/>
        </w:rPr>
        <w:t xml:space="preserve"> at the way </w:t>
      </w:r>
      <w:r w:rsidR="008A0B6B">
        <w:rPr>
          <w:rFonts w:ascii="Times New Roman" w:hAnsi="Times New Roman"/>
          <w:sz w:val="24"/>
          <w:szCs w:val="24"/>
          <w:lang w:val="en-GB"/>
        </w:rPr>
        <w:t xml:space="preserve">in which </w:t>
      </w:r>
      <w:r w:rsidR="00626A64">
        <w:rPr>
          <w:rFonts w:ascii="Times New Roman" w:hAnsi="Times New Roman"/>
          <w:sz w:val="24"/>
          <w:szCs w:val="24"/>
          <w:lang w:val="en-GB"/>
        </w:rPr>
        <w:t xml:space="preserve">Merton himself proceeded </w:t>
      </w:r>
      <w:r w:rsidR="002844A2">
        <w:rPr>
          <w:rFonts w:ascii="Times New Roman" w:hAnsi="Times New Roman"/>
          <w:sz w:val="24"/>
          <w:szCs w:val="24"/>
          <w:lang w:val="en-GB"/>
        </w:rPr>
        <w:t xml:space="preserve">as he </w:t>
      </w:r>
      <w:r w:rsidR="003512D4">
        <w:rPr>
          <w:rFonts w:ascii="Times New Roman" w:hAnsi="Times New Roman"/>
          <w:sz w:val="24"/>
          <w:szCs w:val="24"/>
          <w:lang w:val="en-GB"/>
        </w:rPr>
        <w:t>“</w:t>
      </w:r>
      <w:r w:rsidR="002844A2">
        <w:rPr>
          <w:rFonts w:ascii="Times New Roman" w:hAnsi="Times New Roman"/>
          <w:sz w:val="24"/>
          <w:szCs w:val="24"/>
          <w:lang w:val="en-GB"/>
        </w:rPr>
        <w:t>thought aloud</w:t>
      </w:r>
      <w:r w:rsidR="003512D4">
        <w:rPr>
          <w:rFonts w:ascii="Times New Roman" w:hAnsi="Times New Roman"/>
          <w:sz w:val="24"/>
          <w:szCs w:val="24"/>
          <w:lang w:val="en-GB"/>
        </w:rPr>
        <w:t>”</w:t>
      </w:r>
      <w:r w:rsidR="002844A2">
        <w:rPr>
          <w:rFonts w:ascii="Times New Roman" w:hAnsi="Times New Roman"/>
          <w:sz w:val="24"/>
          <w:szCs w:val="24"/>
          <w:lang w:val="en-GB"/>
        </w:rPr>
        <w:t xml:space="preserve"> </w:t>
      </w:r>
      <w:r w:rsidR="009D6D43">
        <w:rPr>
          <w:rFonts w:ascii="Times New Roman" w:hAnsi="Times New Roman"/>
          <w:sz w:val="24"/>
          <w:szCs w:val="24"/>
          <w:lang w:val="en-GB"/>
        </w:rPr>
        <w:t>during</w:t>
      </w:r>
      <w:r w:rsidR="00C5499A">
        <w:rPr>
          <w:rFonts w:ascii="Times New Roman" w:hAnsi="Times New Roman"/>
          <w:sz w:val="24"/>
          <w:szCs w:val="24"/>
          <w:lang w:val="en-GB"/>
        </w:rPr>
        <w:t xml:space="preserve"> the </w:t>
      </w:r>
      <w:r w:rsidR="00F0559C">
        <w:rPr>
          <w:rFonts w:ascii="Times New Roman" w:hAnsi="Times New Roman"/>
          <w:sz w:val="24"/>
          <w:szCs w:val="24"/>
          <w:lang w:val="en-GB"/>
        </w:rPr>
        <w:t xml:space="preserve">restatement </w:t>
      </w:r>
      <w:r w:rsidR="00C5499A">
        <w:rPr>
          <w:rFonts w:ascii="Times New Roman" w:hAnsi="Times New Roman"/>
          <w:sz w:val="24"/>
          <w:szCs w:val="24"/>
          <w:lang w:val="en-GB"/>
        </w:rPr>
        <w:t>seminars</w:t>
      </w:r>
      <w:r w:rsidR="00626A64">
        <w:rPr>
          <w:rFonts w:ascii="Times New Roman" w:hAnsi="Times New Roman"/>
          <w:sz w:val="24"/>
          <w:szCs w:val="24"/>
          <w:lang w:val="en-GB"/>
        </w:rPr>
        <w:t xml:space="preserve">. </w:t>
      </w:r>
      <w:r w:rsidR="00B96982">
        <w:rPr>
          <w:rFonts w:ascii="Times New Roman" w:hAnsi="Times New Roman"/>
          <w:sz w:val="24"/>
          <w:szCs w:val="24"/>
          <w:lang w:val="en-GB"/>
        </w:rPr>
        <w:t xml:space="preserve">He suggested, for example, that you select some interesting theoretical statement and then try to </w:t>
      </w:r>
      <w:r w:rsidR="00B96982" w:rsidRPr="00767641">
        <w:rPr>
          <w:rFonts w:ascii="Times New Roman" w:hAnsi="Times New Roman"/>
          <w:i/>
          <w:sz w:val="24"/>
          <w:szCs w:val="24"/>
          <w:lang w:val="en-GB"/>
        </w:rPr>
        <w:t>clarify it</w:t>
      </w:r>
      <w:r w:rsidR="00B96982">
        <w:rPr>
          <w:rFonts w:ascii="Times New Roman" w:hAnsi="Times New Roman"/>
          <w:sz w:val="24"/>
          <w:szCs w:val="24"/>
          <w:lang w:val="en-GB"/>
        </w:rPr>
        <w:t xml:space="preserve">, </w:t>
      </w:r>
      <w:r w:rsidR="00B96982" w:rsidRPr="00767641">
        <w:rPr>
          <w:rFonts w:ascii="Times New Roman" w:hAnsi="Times New Roman"/>
          <w:i/>
          <w:sz w:val="24"/>
          <w:szCs w:val="24"/>
          <w:lang w:val="en-GB"/>
        </w:rPr>
        <w:t>specify it</w:t>
      </w:r>
      <w:r w:rsidR="00B96982">
        <w:rPr>
          <w:rFonts w:ascii="Times New Roman" w:hAnsi="Times New Roman"/>
          <w:sz w:val="24"/>
          <w:szCs w:val="24"/>
          <w:lang w:val="en-GB"/>
        </w:rPr>
        <w:t xml:space="preserve">, </w:t>
      </w:r>
      <w:r w:rsidR="00B96982" w:rsidRPr="00767641">
        <w:rPr>
          <w:rFonts w:ascii="Times New Roman" w:hAnsi="Times New Roman"/>
          <w:i/>
          <w:sz w:val="24"/>
          <w:szCs w:val="24"/>
          <w:lang w:val="en-GB"/>
        </w:rPr>
        <w:t>generalize from it</w:t>
      </w:r>
      <w:r w:rsidR="00B96982">
        <w:rPr>
          <w:rFonts w:ascii="Times New Roman" w:hAnsi="Times New Roman"/>
          <w:sz w:val="24"/>
          <w:szCs w:val="24"/>
          <w:lang w:val="en-GB"/>
        </w:rPr>
        <w:t xml:space="preserve">, and so on. Merton’s </w:t>
      </w:r>
      <w:r w:rsidR="0044079E">
        <w:rPr>
          <w:rFonts w:ascii="Times New Roman" w:hAnsi="Times New Roman"/>
          <w:sz w:val="24"/>
          <w:szCs w:val="24"/>
          <w:lang w:val="en-GB"/>
        </w:rPr>
        <w:t xml:space="preserve">concrete </w:t>
      </w:r>
      <w:r w:rsidR="00B96982">
        <w:rPr>
          <w:rFonts w:ascii="Times New Roman" w:hAnsi="Times New Roman"/>
          <w:sz w:val="24"/>
          <w:szCs w:val="24"/>
          <w:lang w:val="en-GB"/>
        </w:rPr>
        <w:t xml:space="preserve">suggestions </w:t>
      </w:r>
      <w:r w:rsidR="00950741">
        <w:rPr>
          <w:rFonts w:ascii="Times New Roman" w:hAnsi="Times New Roman"/>
          <w:sz w:val="24"/>
          <w:szCs w:val="24"/>
          <w:lang w:val="en-GB"/>
        </w:rPr>
        <w:t xml:space="preserve">on this score </w:t>
      </w:r>
      <w:r w:rsidR="0044079E">
        <w:rPr>
          <w:rFonts w:ascii="Times New Roman" w:hAnsi="Times New Roman"/>
          <w:sz w:val="24"/>
          <w:szCs w:val="24"/>
          <w:lang w:val="en-GB"/>
        </w:rPr>
        <w:t xml:space="preserve">have </w:t>
      </w:r>
      <w:r w:rsidR="00980A23">
        <w:rPr>
          <w:rFonts w:ascii="Times New Roman" w:hAnsi="Times New Roman"/>
          <w:sz w:val="24"/>
          <w:szCs w:val="24"/>
          <w:lang w:val="en-GB"/>
        </w:rPr>
        <w:t>be</w:t>
      </w:r>
      <w:r w:rsidR="00FD4702">
        <w:rPr>
          <w:rFonts w:ascii="Times New Roman" w:hAnsi="Times New Roman"/>
          <w:sz w:val="24"/>
          <w:szCs w:val="24"/>
          <w:lang w:val="en-GB"/>
        </w:rPr>
        <w:t>e</w:t>
      </w:r>
      <w:r w:rsidR="00980A23">
        <w:rPr>
          <w:rFonts w:ascii="Times New Roman" w:hAnsi="Times New Roman"/>
          <w:sz w:val="24"/>
          <w:szCs w:val="24"/>
          <w:lang w:val="en-GB"/>
        </w:rPr>
        <w:t xml:space="preserve">n summarized in </w:t>
      </w:r>
      <w:r w:rsidR="00FD4702">
        <w:rPr>
          <w:rFonts w:ascii="Times New Roman" w:hAnsi="Times New Roman"/>
          <w:sz w:val="24"/>
          <w:szCs w:val="24"/>
          <w:lang w:val="en-GB"/>
        </w:rPr>
        <w:t>T</w:t>
      </w:r>
      <w:r w:rsidR="00980A23">
        <w:rPr>
          <w:rFonts w:ascii="Times New Roman" w:hAnsi="Times New Roman"/>
          <w:sz w:val="24"/>
          <w:szCs w:val="24"/>
          <w:lang w:val="en-GB"/>
        </w:rPr>
        <w:t>able 1</w:t>
      </w:r>
      <w:r w:rsidR="00B96982">
        <w:rPr>
          <w:rFonts w:ascii="Times New Roman" w:hAnsi="Times New Roman"/>
          <w:sz w:val="24"/>
          <w:szCs w:val="24"/>
          <w:lang w:val="en-GB"/>
        </w:rPr>
        <w:t xml:space="preserve">. This table </w:t>
      </w:r>
      <w:r w:rsidR="007E533F">
        <w:rPr>
          <w:rFonts w:ascii="Times New Roman" w:hAnsi="Times New Roman"/>
          <w:sz w:val="24"/>
          <w:szCs w:val="24"/>
          <w:lang w:val="en-GB"/>
        </w:rPr>
        <w:t xml:space="preserve">has been constructed to work as a guide </w:t>
      </w:r>
      <w:r w:rsidR="00980A23">
        <w:rPr>
          <w:rFonts w:ascii="Times New Roman" w:hAnsi="Times New Roman"/>
          <w:sz w:val="24"/>
          <w:szCs w:val="24"/>
          <w:lang w:val="en-GB"/>
        </w:rPr>
        <w:t xml:space="preserve">when you try to </w:t>
      </w:r>
      <w:r w:rsidR="007E533F">
        <w:rPr>
          <w:rFonts w:ascii="Times New Roman" w:hAnsi="Times New Roman"/>
          <w:sz w:val="24"/>
          <w:szCs w:val="24"/>
          <w:lang w:val="en-GB"/>
        </w:rPr>
        <w:t xml:space="preserve">come up with </w:t>
      </w:r>
      <w:r w:rsidR="00980A23">
        <w:rPr>
          <w:rFonts w:ascii="Times New Roman" w:hAnsi="Times New Roman"/>
          <w:sz w:val="24"/>
          <w:szCs w:val="24"/>
          <w:lang w:val="en-GB"/>
        </w:rPr>
        <w:t xml:space="preserve">ideas </w:t>
      </w:r>
      <w:r w:rsidR="00D96C0B">
        <w:rPr>
          <w:rFonts w:ascii="Times New Roman" w:hAnsi="Times New Roman"/>
          <w:sz w:val="24"/>
          <w:szCs w:val="24"/>
          <w:lang w:val="en-GB"/>
        </w:rPr>
        <w:t>and hypotheses</w:t>
      </w:r>
      <w:r w:rsidR="00F0559C">
        <w:rPr>
          <w:rFonts w:ascii="Times New Roman" w:hAnsi="Times New Roman"/>
          <w:sz w:val="24"/>
          <w:szCs w:val="24"/>
          <w:lang w:val="en-GB"/>
        </w:rPr>
        <w:t>,</w:t>
      </w:r>
      <w:r w:rsidR="00980A23">
        <w:rPr>
          <w:rFonts w:ascii="Times New Roman" w:hAnsi="Times New Roman"/>
          <w:sz w:val="24"/>
          <w:szCs w:val="24"/>
          <w:lang w:val="en-GB"/>
        </w:rPr>
        <w:t xml:space="preserve"> by working </w:t>
      </w:r>
      <w:r w:rsidR="00B96982">
        <w:rPr>
          <w:rFonts w:ascii="Times New Roman" w:hAnsi="Times New Roman"/>
          <w:sz w:val="24"/>
          <w:szCs w:val="24"/>
          <w:lang w:val="en-GB"/>
        </w:rPr>
        <w:t xml:space="preserve">on </w:t>
      </w:r>
      <w:r w:rsidR="00980A23">
        <w:rPr>
          <w:rFonts w:ascii="Times New Roman" w:hAnsi="Times New Roman"/>
          <w:sz w:val="24"/>
          <w:szCs w:val="24"/>
          <w:lang w:val="en-GB"/>
        </w:rPr>
        <w:t xml:space="preserve">an important </w:t>
      </w:r>
      <w:r w:rsidR="00B96982">
        <w:rPr>
          <w:rFonts w:ascii="Times New Roman" w:hAnsi="Times New Roman"/>
          <w:sz w:val="24"/>
          <w:szCs w:val="24"/>
          <w:lang w:val="en-GB"/>
        </w:rPr>
        <w:t xml:space="preserve">theoretical </w:t>
      </w:r>
      <w:r w:rsidR="00980A23">
        <w:rPr>
          <w:rFonts w:ascii="Times New Roman" w:hAnsi="Times New Roman"/>
          <w:sz w:val="24"/>
          <w:szCs w:val="24"/>
          <w:lang w:val="en-GB"/>
        </w:rPr>
        <w:t>or classical text in sociology</w:t>
      </w:r>
      <w:r w:rsidR="00F0559C">
        <w:rPr>
          <w:rFonts w:ascii="Times New Roman" w:hAnsi="Times New Roman"/>
          <w:sz w:val="24"/>
          <w:szCs w:val="24"/>
          <w:lang w:val="en-GB"/>
        </w:rPr>
        <w:t xml:space="preserve">. </w:t>
      </w:r>
    </w:p>
    <w:p w:rsidR="00980A23" w:rsidRDefault="00980A23" w:rsidP="00980A23">
      <w:pPr>
        <w:shd w:val="clear" w:color="auto" w:fill="FFFFFF"/>
        <w:spacing w:line="360" w:lineRule="auto"/>
        <w:jc w:val="center"/>
        <w:textAlignment w:val="baseline"/>
        <w:rPr>
          <w:rFonts w:ascii="Times New Roman" w:hAnsi="Times New Roman"/>
          <w:sz w:val="24"/>
          <w:szCs w:val="24"/>
          <w:lang w:val="en-GB"/>
        </w:rPr>
      </w:pPr>
      <w:r>
        <w:rPr>
          <w:rFonts w:ascii="Times New Roman" w:hAnsi="Times New Roman"/>
          <w:sz w:val="24"/>
          <w:szCs w:val="24"/>
          <w:lang w:val="en-GB"/>
        </w:rPr>
        <w:t>/Table 1 about here/</w:t>
      </w:r>
      <w:r>
        <w:rPr>
          <w:rStyle w:val="Fotnotsreferens"/>
          <w:rFonts w:ascii="Times New Roman" w:hAnsi="Times New Roman"/>
          <w:sz w:val="24"/>
          <w:szCs w:val="24"/>
          <w:lang w:val="en-GB"/>
        </w:rPr>
        <w:footnoteReference w:id="1"/>
      </w:r>
    </w:p>
    <w:p w:rsidR="006A525D" w:rsidRDefault="00533991" w:rsidP="00F43ACF">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Before ending, something should </w:t>
      </w:r>
      <w:r w:rsidR="004B5682">
        <w:rPr>
          <w:rFonts w:ascii="Times New Roman" w:hAnsi="Times New Roman"/>
          <w:sz w:val="24"/>
          <w:szCs w:val="24"/>
          <w:lang w:val="en-GB"/>
        </w:rPr>
        <w:t xml:space="preserve">also </w:t>
      </w:r>
      <w:r>
        <w:rPr>
          <w:rFonts w:ascii="Times New Roman" w:hAnsi="Times New Roman"/>
          <w:sz w:val="24"/>
          <w:szCs w:val="24"/>
          <w:lang w:val="en-GB"/>
        </w:rPr>
        <w:t xml:space="preserve">be said about the </w:t>
      </w:r>
      <w:r w:rsidR="005366B8">
        <w:rPr>
          <w:rFonts w:ascii="Times New Roman" w:hAnsi="Times New Roman"/>
          <w:sz w:val="24"/>
          <w:szCs w:val="24"/>
          <w:lang w:val="en-GB"/>
        </w:rPr>
        <w:t xml:space="preserve">form that Merton used for teaching the restatement, namely </w:t>
      </w:r>
      <w:r w:rsidR="005366B8" w:rsidRPr="00542895">
        <w:rPr>
          <w:rFonts w:ascii="Times New Roman" w:hAnsi="Times New Roman"/>
          <w:sz w:val="24"/>
          <w:szCs w:val="24"/>
          <w:lang w:val="en-GB"/>
        </w:rPr>
        <w:t xml:space="preserve">the </w:t>
      </w:r>
      <w:r w:rsidRPr="00542895">
        <w:rPr>
          <w:rFonts w:ascii="Times New Roman" w:hAnsi="Times New Roman"/>
          <w:sz w:val="24"/>
          <w:szCs w:val="24"/>
          <w:lang w:val="en-GB"/>
        </w:rPr>
        <w:t>seminar.</w:t>
      </w:r>
      <w:r>
        <w:rPr>
          <w:rFonts w:ascii="Times New Roman" w:hAnsi="Times New Roman"/>
          <w:sz w:val="24"/>
          <w:szCs w:val="24"/>
          <w:lang w:val="en-GB"/>
        </w:rPr>
        <w:t xml:space="preserve"> </w:t>
      </w:r>
      <w:r w:rsidR="002E79DA">
        <w:rPr>
          <w:rFonts w:ascii="Times New Roman" w:hAnsi="Times New Roman"/>
          <w:sz w:val="24"/>
          <w:szCs w:val="24"/>
          <w:lang w:val="en-GB"/>
        </w:rPr>
        <w:t xml:space="preserve">The typical structure of a seminar is that of a small group, with everyone sitting around a table; while in a lecture the speaker stands in front of a seated audience, which can be of any size. </w:t>
      </w:r>
      <w:r w:rsidR="006A525D">
        <w:rPr>
          <w:rFonts w:ascii="Times New Roman" w:hAnsi="Times New Roman"/>
          <w:sz w:val="24"/>
          <w:szCs w:val="24"/>
          <w:lang w:val="en-GB"/>
        </w:rPr>
        <w:t>If</w:t>
      </w:r>
      <w:r w:rsidR="004B2150">
        <w:rPr>
          <w:rFonts w:ascii="Times New Roman" w:hAnsi="Times New Roman"/>
          <w:sz w:val="24"/>
          <w:szCs w:val="24"/>
          <w:lang w:val="en-GB"/>
        </w:rPr>
        <w:t xml:space="preserve"> </w:t>
      </w:r>
      <w:r w:rsidR="006A525D">
        <w:rPr>
          <w:rFonts w:ascii="Times New Roman" w:hAnsi="Times New Roman"/>
          <w:sz w:val="24"/>
          <w:szCs w:val="24"/>
          <w:lang w:val="en-GB"/>
        </w:rPr>
        <w:t xml:space="preserve">“a lecture is an institutionalized extended holding of the floor in which one speaker imparts his </w:t>
      </w:r>
      <w:r w:rsidR="00AE015B">
        <w:rPr>
          <w:rFonts w:ascii="Times New Roman" w:hAnsi="Times New Roman"/>
          <w:sz w:val="24"/>
          <w:szCs w:val="24"/>
          <w:lang w:val="en-GB"/>
        </w:rPr>
        <w:t xml:space="preserve">[or her] </w:t>
      </w:r>
      <w:r w:rsidR="006A525D">
        <w:rPr>
          <w:rFonts w:ascii="Times New Roman" w:hAnsi="Times New Roman"/>
          <w:sz w:val="24"/>
          <w:szCs w:val="24"/>
          <w:lang w:val="en-GB"/>
        </w:rPr>
        <w:t>views on a subject”</w:t>
      </w:r>
      <w:r w:rsidR="00C22911">
        <w:rPr>
          <w:rFonts w:ascii="Times New Roman" w:hAnsi="Times New Roman"/>
          <w:sz w:val="24"/>
          <w:szCs w:val="24"/>
          <w:lang w:val="en-GB"/>
        </w:rPr>
        <w:t xml:space="preserve">, </w:t>
      </w:r>
      <w:r w:rsidR="00AE015B">
        <w:rPr>
          <w:rFonts w:ascii="Times New Roman" w:hAnsi="Times New Roman"/>
          <w:sz w:val="24"/>
          <w:szCs w:val="24"/>
          <w:lang w:val="en-GB"/>
        </w:rPr>
        <w:t xml:space="preserve">as Erving Goffman </w:t>
      </w:r>
      <w:r w:rsidR="004B5682">
        <w:rPr>
          <w:rFonts w:ascii="Times New Roman" w:hAnsi="Times New Roman"/>
          <w:sz w:val="24"/>
          <w:szCs w:val="24"/>
          <w:lang w:val="en-GB"/>
        </w:rPr>
        <w:t xml:space="preserve">has put it </w:t>
      </w:r>
      <w:r w:rsidR="00AE015B">
        <w:rPr>
          <w:rFonts w:ascii="Times New Roman" w:hAnsi="Times New Roman"/>
          <w:sz w:val="24"/>
          <w:szCs w:val="24"/>
          <w:lang w:val="en-GB"/>
        </w:rPr>
        <w:t xml:space="preserve">in </w:t>
      </w:r>
      <w:r w:rsidR="00C22911">
        <w:rPr>
          <w:rFonts w:ascii="Times New Roman" w:hAnsi="Times New Roman"/>
          <w:sz w:val="24"/>
          <w:szCs w:val="24"/>
          <w:lang w:val="en-GB"/>
        </w:rPr>
        <w:t xml:space="preserve">“The Lecture”, </w:t>
      </w:r>
      <w:r w:rsidR="006A525D">
        <w:rPr>
          <w:rFonts w:ascii="Times New Roman" w:hAnsi="Times New Roman"/>
          <w:sz w:val="24"/>
          <w:szCs w:val="24"/>
          <w:lang w:val="en-GB"/>
        </w:rPr>
        <w:t xml:space="preserve">a seminar </w:t>
      </w:r>
      <w:r w:rsidR="00C22911">
        <w:rPr>
          <w:rFonts w:ascii="Times New Roman" w:hAnsi="Times New Roman"/>
          <w:sz w:val="24"/>
          <w:szCs w:val="24"/>
          <w:lang w:val="en-GB"/>
        </w:rPr>
        <w:t xml:space="preserve">can be described as </w:t>
      </w:r>
      <w:r w:rsidR="00542895">
        <w:rPr>
          <w:rFonts w:ascii="Times New Roman" w:hAnsi="Times New Roman"/>
          <w:sz w:val="24"/>
          <w:szCs w:val="24"/>
          <w:lang w:val="en-GB"/>
        </w:rPr>
        <w:t xml:space="preserve">an </w:t>
      </w:r>
      <w:r w:rsidR="006A525D">
        <w:rPr>
          <w:rFonts w:ascii="Times New Roman" w:hAnsi="Times New Roman"/>
          <w:sz w:val="24"/>
          <w:szCs w:val="24"/>
          <w:lang w:val="en-GB"/>
        </w:rPr>
        <w:t xml:space="preserve">institutionalized </w:t>
      </w:r>
      <w:r w:rsidR="00FB355E">
        <w:rPr>
          <w:rFonts w:ascii="Times New Roman" w:hAnsi="Times New Roman"/>
          <w:sz w:val="24"/>
          <w:szCs w:val="24"/>
          <w:lang w:val="en-GB"/>
        </w:rPr>
        <w:t>d</w:t>
      </w:r>
      <w:r w:rsidR="006A525D">
        <w:rPr>
          <w:rFonts w:ascii="Times New Roman" w:hAnsi="Times New Roman"/>
          <w:sz w:val="24"/>
          <w:szCs w:val="24"/>
          <w:lang w:val="en-GB"/>
        </w:rPr>
        <w:t xml:space="preserve">iscussion </w:t>
      </w:r>
      <w:r w:rsidR="00FB355E">
        <w:rPr>
          <w:rFonts w:ascii="Times New Roman" w:hAnsi="Times New Roman"/>
          <w:sz w:val="24"/>
          <w:szCs w:val="24"/>
          <w:lang w:val="en-GB"/>
        </w:rPr>
        <w:t>that is collective in nature</w:t>
      </w:r>
      <w:r w:rsidR="009775B4">
        <w:rPr>
          <w:rFonts w:ascii="Times New Roman" w:hAnsi="Times New Roman"/>
          <w:sz w:val="24"/>
          <w:szCs w:val="24"/>
          <w:lang w:val="en-GB"/>
        </w:rPr>
        <w:t>,</w:t>
      </w:r>
      <w:r w:rsidR="00FB355E">
        <w:rPr>
          <w:rFonts w:ascii="Times New Roman" w:hAnsi="Times New Roman"/>
          <w:sz w:val="24"/>
          <w:szCs w:val="24"/>
          <w:lang w:val="en-GB"/>
        </w:rPr>
        <w:t xml:space="preserve"> but initiated and led by one of the participants</w:t>
      </w:r>
      <w:r w:rsidR="00AE015B">
        <w:rPr>
          <w:rFonts w:ascii="Times New Roman" w:hAnsi="Times New Roman"/>
          <w:sz w:val="24"/>
          <w:szCs w:val="24"/>
          <w:lang w:val="en-GB"/>
        </w:rPr>
        <w:t xml:space="preserve"> (Goffman 1981:165). </w:t>
      </w:r>
    </w:p>
    <w:p w:rsidR="007E24DA" w:rsidRDefault="002E79DA" w:rsidP="00F43ACF">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A</w:t>
      </w:r>
      <w:r w:rsidR="003A1861">
        <w:rPr>
          <w:rFonts w:ascii="Times New Roman" w:hAnsi="Times New Roman"/>
          <w:sz w:val="24"/>
          <w:szCs w:val="24"/>
          <w:lang w:val="en-GB"/>
        </w:rPr>
        <w:t>s</w:t>
      </w:r>
      <w:r>
        <w:rPr>
          <w:rFonts w:ascii="Times New Roman" w:hAnsi="Times New Roman"/>
          <w:sz w:val="24"/>
          <w:szCs w:val="24"/>
          <w:lang w:val="en-GB"/>
        </w:rPr>
        <w:t xml:space="preserve"> </w:t>
      </w:r>
      <w:r w:rsidR="005366B8">
        <w:rPr>
          <w:rFonts w:ascii="Times New Roman" w:hAnsi="Times New Roman"/>
          <w:sz w:val="24"/>
          <w:szCs w:val="24"/>
          <w:lang w:val="en-GB"/>
        </w:rPr>
        <w:t>earlier</w:t>
      </w:r>
      <w:r w:rsidR="00AC7479">
        <w:rPr>
          <w:rFonts w:ascii="Times New Roman" w:hAnsi="Times New Roman"/>
          <w:sz w:val="24"/>
          <w:szCs w:val="24"/>
          <w:lang w:val="en-GB"/>
        </w:rPr>
        <w:t xml:space="preserve"> mentioned</w:t>
      </w:r>
      <w:r w:rsidR="005366B8">
        <w:rPr>
          <w:rFonts w:ascii="Times New Roman" w:hAnsi="Times New Roman"/>
          <w:sz w:val="24"/>
          <w:szCs w:val="24"/>
          <w:lang w:val="en-GB"/>
        </w:rPr>
        <w:t xml:space="preserve">, </w:t>
      </w:r>
      <w:r>
        <w:rPr>
          <w:rFonts w:ascii="Times New Roman" w:hAnsi="Times New Roman"/>
          <w:sz w:val="24"/>
          <w:szCs w:val="24"/>
          <w:lang w:val="en-GB"/>
        </w:rPr>
        <w:t>the seminar is</w:t>
      </w:r>
      <w:r w:rsidR="005366B8">
        <w:rPr>
          <w:rFonts w:ascii="Times New Roman" w:hAnsi="Times New Roman"/>
          <w:sz w:val="24"/>
          <w:szCs w:val="24"/>
          <w:lang w:val="en-GB"/>
        </w:rPr>
        <w:t xml:space="preserve"> </w:t>
      </w:r>
      <w:r w:rsidR="006A525D">
        <w:rPr>
          <w:rFonts w:ascii="Times New Roman" w:hAnsi="Times New Roman"/>
          <w:sz w:val="24"/>
          <w:szCs w:val="24"/>
          <w:lang w:val="en-GB"/>
        </w:rPr>
        <w:t xml:space="preserve">also </w:t>
      </w:r>
      <w:r w:rsidR="005366B8">
        <w:rPr>
          <w:rFonts w:ascii="Times New Roman" w:hAnsi="Times New Roman"/>
          <w:sz w:val="24"/>
          <w:szCs w:val="24"/>
          <w:lang w:val="en-GB"/>
        </w:rPr>
        <w:t xml:space="preserve">a </w:t>
      </w:r>
      <w:r w:rsidR="006A525D">
        <w:rPr>
          <w:rFonts w:ascii="Times New Roman" w:hAnsi="Times New Roman"/>
          <w:sz w:val="24"/>
          <w:szCs w:val="24"/>
          <w:lang w:val="en-GB"/>
        </w:rPr>
        <w:t xml:space="preserve">very </w:t>
      </w:r>
      <w:r w:rsidR="005366B8">
        <w:rPr>
          <w:rFonts w:ascii="Times New Roman" w:hAnsi="Times New Roman"/>
          <w:sz w:val="24"/>
          <w:szCs w:val="24"/>
          <w:lang w:val="en-GB"/>
        </w:rPr>
        <w:t>flexible institution</w:t>
      </w:r>
      <w:r w:rsidR="00D371A1">
        <w:rPr>
          <w:rFonts w:ascii="Times New Roman" w:hAnsi="Times New Roman"/>
          <w:sz w:val="24"/>
          <w:szCs w:val="24"/>
          <w:lang w:val="en-GB"/>
        </w:rPr>
        <w:t xml:space="preserve"> </w:t>
      </w:r>
      <w:r w:rsidR="006A525D">
        <w:rPr>
          <w:rFonts w:ascii="Times New Roman" w:hAnsi="Times New Roman"/>
          <w:sz w:val="24"/>
          <w:szCs w:val="24"/>
          <w:lang w:val="en-GB"/>
        </w:rPr>
        <w:t xml:space="preserve">that </w:t>
      </w:r>
      <w:r w:rsidR="00D371A1">
        <w:rPr>
          <w:rFonts w:ascii="Times New Roman" w:hAnsi="Times New Roman"/>
          <w:sz w:val="24"/>
          <w:szCs w:val="24"/>
          <w:lang w:val="en-GB"/>
        </w:rPr>
        <w:t xml:space="preserve">can take </w:t>
      </w:r>
      <w:r>
        <w:rPr>
          <w:rFonts w:ascii="Times New Roman" w:hAnsi="Times New Roman"/>
          <w:sz w:val="24"/>
          <w:szCs w:val="24"/>
          <w:lang w:val="en-GB"/>
        </w:rPr>
        <w:t>many forms</w:t>
      </w:r>
      <w:r w:rsidR="00AC7479">
        <w:rPr>
          <w:rFonts w:ascii="Times New Roman" w:hAnsi="Times New Roman"/>
          <w:sz w:val="24"/>
          <w:szCs w:val="24"/>
          <w:lang w:val="en-GB"/>
        </w:rPr>
        <w:t xml:space="preserve">; there are </w:t>
      </w:r>
      <w:r w:rsidR="00D371A1">
        <w:rPr>
          <w:rFonts w:ascii="Times New Roman" w:hAnsi="Times New Roman"/>
          <w:sz w:val="24"/>
          <w:szCs w:val="24"/>
          <w:lang w:val="en-GB"/>
        </w:rPr>
        <w:t>research seminar</w:t>
      </w:r>
      <w:r w:rsidR="00AC7479">
        <w:rPr>
          <w:rFonts w:ascii="Times New Roman" w:hAnsi="Times New Roman"/>
          <w:sz w:val="24"/>
          <w:szCs w:val="24"/>
          <w:lang w:val="en-GB"/>
        </w:rPr>
        <w:t>s</w:t>
      </w:r>
      <w:r w:rsidR="00FA38BE">
        <w:rPr>
          <w:rFonts w:ascii="Times New Roman" w:hAnsi="Times New Roman"/>
          <w:sz w:val="24"/>
          <w:szCs w:val="24"/>
          <w:lang w:val="en-GB"/>
        </w:rPr>
        <w:t xml:space="preserve">, </w:t>
      </w:r>
      <w:r w:rsidR="00D371A1">
        <w:rPr>
          <w:rFonts w:ascii="Times New Roman" w:hAnsi="Times New Roman"/>
          <w:sz w:val="24"/>
          <w:szCs w:val="24"/>
          <w:lang w:val="en-GB"/>
        </w:rPr>
        <w:t>teaching seminar</w:t>
      </w:r>
      <w:r w:rsidR="00AC7479">
        <w:rPr>
          <w:rFonts w:ascii="Times New Roman" w:hAnsi="Times New Roman"/>
          <w:sz w:val="24"/>
          <w:szCs w:val="24"/>
          <w:lang w:val="en-GB"/>
        </w:rPr>
        <w:t>s,</w:t>
      </w:r>
      <w:r w:rsidR="00FA38BE">
        <w:rPr>
          <w:rFonts w:ascii="Times New Roman" w:hAnsi="Times New Roman"/>
          <w:sz w:val="24"/>
          <w:szCs w:val="24"/>
          <w:lang w:val="en-GB"/>
        </w:rPr>
        <w:t xml:space="preserve"> and so on</w:t>
      </w:r>
      <w:r w:rsidR="005366B8">
        <w:rPr>
          <w:rFonts w:ascii="Times New Roman" w:hAnsi="Times New Roman"/>
          <w:sz w:val="24"/>
          <w:szCs w:val="24"/>
          <w:lang w:val="en-GB"/>
        </w:rPr>
        <w:t xml:space="preserve">. </w:t>
      </w:r>
      <w:r w:rsidR="003A1861">
        <w:rPr>
          <w:rFonts w:ascii="Times New Roman" w:hAnsi="Times New Roman"/>
          <w:sz w:val="24"/>
          <w:szCs w:val="24"/>
          <w:lang w:val="en-GB"/>
        </w:rPr>
        <w:t>Its</w:t>
      </w:r>
      <w:r w:rsidR="005366B8">
        <w:rPr>
          <w:rFonts w:ascii="Times New Roman" w:hAnsi="Times New Roman"/>
          <w:sz w:val="24"/>
          <w:szCs w:val="24"/>
          <w:lang w:val="en-GB"/>
        </w:rPr>
        <w:t xml:space="preserve"> core idea is </w:t>
      </w:r>
      <w:r>
        <w:rPr>
          <w:rFonts w:ascii="Times New Roman" w:hAnsi="Times New Roman"/>
          <w:sz w:val="24"/>
          <w:szCs w:val="24"/>
          <w:lang w:val="en-GB"/>
        </w:rPr>
        <w:t xml:space="preserve">nonetheless </w:t>
      </w:r>
      <w:r w:rsidR="005366B8">
        <w:rPr>
          <w:rFonts w:ascii="Times New Roman" w:hAnsi="Times New Roman"/>
          <w:sz w:val="24"/>
          <w:szCs w:val="24"/>
          <w:lang w:val="en-GB"/>
        </w:rPr>
        <w:t xml:space="preserve">to make possible </w:t>
      </w:r>
      <w:r w:rsidR="00533991">
        <w:rPr>
          <w:rFonts w:ascii="Times New Roman" w:hAnsi="Times New Roman"/>
          <w:sz w:val="24"/>
          <w:szCs w:val="24"/>
          <w:lang w:val="en-GB"/>
        </w:rPr>
        <w:t xml:space="preserve">the </w:t>
      </w:r>
      <w:r w:rsidR="00F43ACF">
        <w:rPr>
          <w:rFonts w:ascii="Times New Roman" w:hAnsi="Times New Roman"/>
          <w:sz w:val="24"/>
          <w:szCs w:val="24"/>
          <w:lang w:val="en-GB"/>
        </w:rPr>
        <w:t xml:space="preserve">important </w:t>
      </w:r>
      <w:r w:rsidR="00533991">
        <w:rPr>
          <w:rFonts w:ascii="Times New Roman" w:hAnsi="Times New Roman"/>
          <w:sz w:val="24"/>
          <w:szCs w:val="24"/>
          <w:lang w:val="en-GB"/>
        </w:rPr>
        <w:t xml:space="preserve">transition from </w:t>
      </w:r>
      <w:r w:rsidR="00D371A1" w:rsidRPr="00AC7479">
        <w:rPr>
          <w:rFonts w:ascii="Times New Roman" w:hAnsi="Times New Roman"/>
          <w:i/>
          <w:sz w:val="24"/>
          <w:szCs w:val="24"/>
          <w:lang w:val="en-GB"/>
        </w:rPr>
        <w:t>learning by listening</w:t>
      </w:r>
      <w:r w:rsidR="00D371A1">
        <w:rPr>
          <w:rFonts w:ascii="Times New Roman" w:hAnsi="Times New Roman"/>
          <w:sz w:val="24"/>
          <w:szCs w:val="24"/>
          <w:lang w:val="en-GB"/>
        </w:rPr>
        <w:t xml:space="preserve">, and having knowledge presented to you; to </w:t>
      </w:r>
      <w:r w:rsidR="00D371A1" w:rsidRPr="00AC7479">
        <w:rPr>
          <w:rFonts w:ascii="Times New Roman" w:hAnsi="Times New Roman"/>
          <w:i/>
          <w:sz w:val="24"/>
          <w:szCs w:val="24"/>
          <w:lang w:val="en-GB"/>
        </w:rPr>
        <w:t>learning through participation</w:t>
      </w:r>
      <w:r w:rsidR="00AC7479">
        <w:rPr>
          <w:rFonts w:ascii="Times New Roman" w:hAnsi="Times New Roman"/>
          <w:i/>
          <w:sz w:val="24"/>
          <w:szCs w:val="24"/>
          <w:lang w:val="en-GB"/>
        </w:rPr>
        <w:t xml:space="preserve"> in a discussion</w:t>
      </w:r>
      <w:r w:rsidR="00D371A1">
        <w:rPr>
          <w:rFonts w:ascii="Times New Roman" w:hAnsi="Times New Roman"/>
          <w:sz w:val="24"/>
          <w:szCs w:val="24"/>
          <w:lang w:val="en-GB"/>
        </w:rPr>
        <w:t xml:space="preserve">, and </w:t>
      </w:r>
      <w:r w:rsidR="00FA38BE">
        <w:rPr>
          <w:rFonts w:ascii="Times New Roman" w:hAnsi="Times New Roman"/>
          <w:sz w:val="24"/>
          <w:szCs w:val="24"/>
          <w:lang w:val="en-GB"/>
        </w:rPr>
        <w:t xml:space="preserve">in this way </w:t>
      </w:r>
      <w:r w:rsidR="00D371A1">
        <w:rPr>
          <w:rFonts w:ascii="Times New Roman" w:hAnsi="Times New Roman"/>
          <w:sz w:val="24"/>
          <w:szCs w:val="24"/>
          <w:lang w:val="en-GB"/>
        </w:rPr>
        <w:t>explor</w:t>
      </w:r>
      <w:r w:rsidR="00FA38BE">
        <w:rPr>
          <w:rFonts w:ascii="Times New Roman" w:hAnsi="Times New Roman"/>
          <w:sz w:val="24"/>
          <w:szCs w:val="24"/>
          <w:lang w:val="en-GB"/>
        </w:rPr>
        <w:t>e</w:t>
      </w:r>
      <w:r w:rsidR="00D371A1">
        <w:rPr>
          <w:rFonts w:ascii="Times New Roman" w:hAnsi="Times New Roman"/>
          <w:sz w:val="24"/>
          <w:szCs w:val="24"/>
          <w:lang w:val="en-GB"/>
        </w:rPr>
        <w:t xml:space="preserve"> a special topic or theme</w:t>
      </w:r>
      <w:r w:rsidR="00AC7479">
        <w:rPr>
          <w:rFonts w:ascii="Times New Roman" w:hAnsi="Times New Roman"/>
          <w:sz w:val="24"/>
          <w:szCs w:val="24"/>
          <w:lang w:val="en-GB"/>
        </w:rPr>
        <w:t xml:space="preserve"> together with the teacher</w:t>
      </w:r>
      <w:r w:rsidR="00D371A1">
        <w:rPr>
          <w:rFonts w:ascii="Times New Roman" w:hAnsi="Times New Roman"/>
          <w:sz w:val="24"/>
          <w:szCs w:val="24"/>
          <w:lang w:val="en-GB"/>
        </w:rPr>
        <w:t xml:space="preserve">. </w:t>
      </w:r>
      <w:r w:rsidR="003D246F">
        <w:rPr>
          <w:rFonts w:ascii="Times New Roman" w:hAnsi="Times New Roman"/>
          <w:sz w:val="24"/>
          <w:szCs w:val="24"/>
          <w:lang w:val="en-GB"/>
        </w:rPr>
        <w:t>Through the equality implied in its structure</w:t>
      </w:r>
      <w:r w:rsidR="00AC7479">
        <w:rPr>
          <w:rFonts w:ascii="Times New Roman" w:hAnsi="Times New Roman"/>
          <w:sz w:val="24"/>
          <w:szCs w:val="24"/>
          <w:lang w:val="en-GB"/>
        </w:rPr>
        <w:t xml:space="preserve"> </w:t>
      </w:r>
      <w:r w:rsidR="003D246F">
        <w:rPr>
          <w:rFonts w:ascii="Times New Roman" w:hAnsi="Times New Roman"/>
          <w:sz w:val="24"/>
          <w:szCs w:val="24"/>
          <w:lang w:val="en-GB"/>
        </w:rPr>
        <w:t xml:space="preserve">a </w:t>
      </w:r>
      <w:r w:rsidR="00AC7479">
        <w:rPr>
          <w:rFonts w:ascii="Times New Roman" w:hAnsi="Times New Roman"/>
          <w:sz w:val="24"/>
          <w:szCs w:val="24"/>
          <w:lang w:val="en-GB"/>
        </w:rPr>
        <w:t>seminar</w:t>
      </w:r>
      <w:r w:rsidR="007A73C9">
        <w:rPr>
          <w:rFonts w:ascii="Times New Roman" w:hAnsi="Times New Roman"/>
          <w:sz w:val="24"/>
          <w:szCs w:val="24"/>
          <w:lang w:val="en-GB"/>
        </w:rPr>
        <w:t xml:space="preserve"> </w:t>
      </w:r>
      <w:r w:rsidR="00AE015B">
        <w:rPr>
          <w:rFonts w:ascii="Times New Roman" w:hAnsi="Times New Roman"/>
          <w:sz w:val="24"/>
          <w:szCs w:val="24"/>
          <w:lang w:val="en-GB"/>
        </w:rPr>
        <w:t xml:space="preserve">also </w:t>
      </w:r>
      <w:r w:rsidR="00D371A1">
        <w:rPr>
          <w:rFonts w:ascii="Times New Roman" w:hAnsi="Times New Roman"/>
          <w:sz w:val="24"/>
          <w:szCs w:val="24"/>
          <w:lang w:val="en-GB"/>
        </w:rPr>
        <w:t>help</w:t>
      </w:r>
      <w:r w:rsidR="007A73C9">
        <w:rPr>
          <w:rFonts w:ascii="Times New Roman" w:hAnsi="Times New Roman"/>
          <w:sz w:val="24"/>
          <w:szCs w:val="24"/>
          <w:lang w:val="en-GB"/>
        </w:rPr>
        <w:t xml:space="preserve">s </w:t>
      </w:r>
      <w:r w:rsidR="004B5682">
        <w:rPr>
          <w:rFonts w:ascii="Times New Roman" w:hAnsi="Times New Roman"/>
          <w:sz w:val="24"/>
          <w:szCs w:val="24"/>
          <w:lang w:val="en-GB"/>
        </w:rPr>
        <w:t xml:space="preserve">the </w:t>
      </w:r>
      <w:r w:rsidR="00D371A1">
        <w:rPr>
          <w:rFonts w:ascii="Times New Roman" w:hAnsi="Times New Roman"/>
          <w:sz w:val="24"/>
          <w:szCs w:val="24"/>
          <w:lang w:val="en-GB"/>
        </w:rPr>
        <w:t xml:space="preserve">students to become independent thinkers and researchers. </w:t>
      </w:r>
    </w:p>
    <w:p w:rsidR="0006241C" w:rsidRDefault="007E24DA" w:rsidP="00287DE3">
      <w:pPr>
        <w:shd w:val="clear" w:color="auto" w:fill="FFFFFF"/>
        <w:spacing w:line="360" w:lineRule="auto"/>
        <w:textAlignment w:val="baseline"/>
        <w:rPr>
          <w:rFonts w:ascii="Times New Roman" w:eastAsiaTheme="minorHAnsi" w:hAnsi="Times New Roman"/>
          <w:sz w:val="24"/>
          <w:szCs w:val="24"/>
          <w:lang w:val="en-GB"/>
        </w:rPr>
      </w:pPr>
      <w:r>
        <w:rPr>
          <w:rFonts w:ascii="Times New Roman" w:hAnsi="Times New Roman"/>
          <w:sz w:val="24"/>
          <w:szCs w:val="24"/>
          <w:lang w:val="en-GB"/>
        </w:rPr>
        <w:t>Given the importance of the seminar, it is unfortunate that t</w:t>
      </w:r>
      <w:r w:rsidR="00533991">
        <w:rPr>
          <w:rFonts w:ascii="Times New Roman" w:hAnsi="Times New Roman"/>
          <w:sz w:val="24"/>
          <w:szCs w:val="24"/>
          <w:lang w:val="en-GB"/>
        </w:rPr>
        <w:t xml:space="preserve">he scholarly literature </w:t>
      </w:r>
      <w:r w:rsidR="003A1861">
        <w:rPr>
          <w:rFonts w:ascii="Times New Roman" w:hAnsi="Times New Roman"/>
          <w:sz w:val="24"/>
          <w:szCs w:val="24"/>
          <w:lang w:val="en-GB"/>
        </w:rPr>
        <w:t xml:space="preserve">on </w:t>
      </w:r>
      <w:r>
        <w:rPr>
          <w:rFonts w:ascii="Times New Roman" w:hAnsi="Times New Roman"/>
          <w:sz w:val="24"/>
          <w:szCs w:val="24"/>
          <w:lang w:val="en-GB"/>
        </w:rPr>
        <w:t>this topic i</w:t>
      </w:r>
      <w:r w:rsidR="00533991">
        <w:rPr>
          <w:rFonts w:ascii="Times New Roman" w:hAnsi="Times New Roman"/>
          <w:sz w:val="24"/>
          <w:szCs w:val="24"/>
          <w:lang w:val="en-GB"/>
        </w:rPr>
        <w:t xml:space="preserve">s </w:t>
      </w:r>
      <w:r w:rsidR="003D246F">
        <w:rPr>
          <w:rFonts w:ascii="Times New Roman" w:hAnsi="Times New Roman"/>
          <w:sz w:val="24"/>
          <w:szCs w:val="24"/>
          <w:lang w:val="en-GB"/>
        </w:rPr>
        <w:t xml:space="preserve">small </w:t>
      </w:r>
      <w:r w:rsidR="003A1861">
        <w:rPr>
          <w:rFonts w:ascii="Times New Roman" w:hAnsi="Times New Roman"/>
          <w:sz w:val="24"/>
          <w:szCs w:val="24"/>
          <w:lang w:val="en-GB"/>
        </w:rPr>
        <w:t>(</w:t>
      </w:r>
      <w:r w:rsidR="003D246F">
        <w:rPr>
          <w:rFonts w:ascii="Times New Roman" w:hAnsi="Times New Roman"/>
          <w:sz w:val="24"/>
          <w:szCs w:val="24"/>
          <w:lang w:val="en-GB"/>
        </w:rPr>
        <w:t xml:space="preserve">but see </w:t>
      </w:r>
      <w:r w:rsidR="00533991">
        <w:rPr>
          <w:rFonts w:ascii="Times New Roman" w:hAnsi="Times New Roman"/>
          <w:sz w:val="24"/>
          <w:szCs w:val="24"/>
          <w:lang w:val="en-GB"/>
        </w:rPr>
        <w:t xml:space="preserve">e.g. </w:t>
      </w:r>
      <w:r w:rsidR="0077785D" w:rsidRPr="002D2C9A">
        <w:rPr>
          <w:rFonts w:ascii="Times New Roman" w:eastAsiaTheme="minorHAnsi" w:hAnsi="Times New Roman"/>
          <w:sz w:val="24"/>
          <w:szCs w:val="24"/>
          <w:lang w:val="en-GB"/>
        </w:rPr>
        <w:t xml:space="preserve">Steen, Bader and </w:t>
      </w:r>
      <w:proofErr w:type="spellStart"/>
      <w:r w:rsidR="0077785D" w:rsidRPr="002D2C9A">
        <w:rPr>
          <w:rFonts w:ascii="Times New Roman" w:eastAsiaTheme="minorHAnsi" w:hAnsi="Times New Roman"/>
          <w:sz w:val="24"/>
          <w:szCs w:val="24"/>
          <w:lang w:val="en-GB"/>
        </w:rPr>
        <w:t>Kubrin</w:t>
      </w:r>
      <w:proofErr w:type="spellEnd"/>
      <w:r w:rsidR="0077785D" w:rsidRPr="00A670D6">
        <w:rPr>
          <w:rFonts w:ascii="Times New Roman" w:eastAsiaTheme="minorHAnsi" w:hAnsi="Times New Roman"/>
          <w:sz w:val="24"/>
          <w:szCs w:val="24"/>
          <w:lang w:val="en-GB"/>
        </w:rPr>
        <w:t xml:space="preserve"> 1999</w:t>
      </w:r>
      <w:r w:rsidR="0077785D">
        <w:rPr>
          <w:rFonts w:ascii="Times New Roman" w:eastAsiaTheme="minorHAnsi" w:hAnsi="Times New Roman"/>
          <w:sz w:val="24"/>
          <w:szCs w:val="24"/>
          <w:lang w:val="en-GB"/>
        </w:rPr>
        <w:t>;</w:t>
      </w:r>
      <w:r w:rsidR="0077785D">
        <w:rPr>
          <w:rFonts w:ascii="Times New Roman" w:hAnsi="Times New Roman"/>
          <w:sz w:val="24"/>
          <w:szCs w:val="24"/>
          <w:lang w:val="en-GB"/>
        </w:rPr>
        <w:t xml:space="preserve"> </w:t>
      </w:r>
      <w:r w:rsidR="00FF35C4">
        <w:rPr>
          <w:rFonts w:ascii="Times New Roman" w:hAnsi="Times New Roman"/>
          <w:sz w:val="24"/>
          <w:szCs w:val="24"/>
          <w:lang w:val="en-GB"/>
        </w:rPr>
        <w:t xml:space="preserve">Exley, </w:t>
      </w:r>
      <w:proofErr w:type="spellStart"/>
      <w:r w:rsidR="00FF35C4">
        <w:rPr>
          <w:rFonts w:ascii="Times New Roman" w:hAnsi="Times New Roman"/>
          <w:sz w:val="24"/>
          <w:szCs w:val="24"/>
          <w:lang w:val="en-GB"/>
        </w:rPr>
        <w:t>Dennick</w:t>
      </w:r>
      <w:proofErr w:type="spellEnd"/>
      <w:r w:rsidR="00FF35C4">
        <w:rPr>
          <w:rFonts w:ascii="Times New Roman" w:hAnsi="Times New Roman"/>
          <w:sz w:val="24"/>
          <w:szCs w:val="24"/>
          <w:lang w:val="en-GB"/>
        </w:rPr>
        <w:t xml:space="preserve"> and Fisher 2019</w:t>
      </w:r>
      <w:r w:rsidR="009619C1">
        <w:rPr>
          <w:rFonts w:ascii="Times New Roman" w:eastAsiaTheme="minorHAnsi" w:hAnsi="Times New Roman"/>
          <w:sz w:val="24"/>
          <w:szCs w:val="24"/>
          <w:lang w:val="en-GB"/>
        </w:rPr>
        <w:t xml:space="preserve">). </w:t>
      </w:r>
      <w:r w:rsidR="00EF1B17">
        <w:rPr>
          <w:rFonts w:ascii="Times New Roman" w:eastAsiaTheme="minorHAnsi" w:hAnsi="Times New Roman"/>
          <w:sz w:val="24"/>
          <w:szCs w:val="24"/>
          <w:lang w:val="en-GB"/>
        </w:rPr>
        <w:t xml:space="preserve">Many </w:t>
      </w:r>
      <w:r w:rsidR="00EF1B17">
        <w:rPr>
          <w:rFonts w:ascii="Times New Roman" w:eastAsiaTheme="minorHAnsi" w:hAnsi="Times New Roman"/>
          <w:sz w:val="24"/>
          <w:szCs w:val="24"/>
          <w:lang w:val="en-GB"/>
        </w:rPr>
        <w:lastRenderedPageBreak/>
        <w:t xml:space="preserve">of </w:t>
      </w:r>
      <w:r w:rsidR="00E72408">
        <w:rPr>
          <w:rFonts w:ascii="Times New Roman" w:eastAsiaTheme="minorHAnsi" w:hAnsi="Times New Roman"/>
          <w:sz w:val="24"/>
          <w:szCs w:val="24"/>
          <w:lang w:val="en-GB"/>
        </w:rPr>
        <w:t xml:space="preserve">its </w:t>
      </w:r>
      <w:r w:rsidR="009619C1">
        <w:rPr>
          <w:rFonts w:ascii="Times New Roman" w:eastAsiaTheme="minorHAnsi" w:hAnsi="Times New Roman"/>
          <w:sz w:val="24"/>
          <w:szCs w:val="24"/>
          <w:lang w:val="en-GB"/>
        </w:rPr>
        <w:t xml:space="preserve">features need to be better understood, </w:t>
      </w:r>
      <w:r w:rsidR="00DA1B09">
        <w:rPr>
          <w:rFonts w:ascii="Times New Roman" w:eastAsiaTheme="minorHAnsi" w:hAnsi="Times New Roman"/>
          <w:sz w:val="24"/>
          <w:szCs w:val="24"/>
          <w:lang w:val="en-GB"/>
        </w:rPr>
        <w:t>especially wh</w:t>
      </w:r>
      <w:r w:rsidR="00E72408">
        <w:rPr>
          <w:rFonts w:ascii="Times New Roman" w:eastAsiaTheme="minorHAnsi" w:hAnsi="Times New Roman"/>
          <w:sz w:val="24"/>
          <w:szCs w:val="24"/>
          <w:lang w:val="en-GB"/>
        </w:rPr>
        <w:t>at</w:t>
      </w:r>
      <w:r w:rsidR="00DA1B09">
        <w:rPr>
          <w:rFonts w:ascii="Times New Roman" w:eastAsiaTheme="minorHAnsi" w:hAnsi="Times New Roman"/>
          <w:sz w:val="24"/>
          <w:szCs w:val="24"/>
          <w:lang w:val="en-GB"/>
        </w:rPr>
        <w:t xml:space="preserve"> factors ac</w:t>
      </w:r>
      <w:r w:rsidR="00102F37">
        <w:rPr>
          <w:rFonts w:ascii="Times New Roman" w:eastAsiaTheme="minorHAnsi" w:hAnsi="Times New Roman"/>
          <w:sz w:val="24"/>
          <w:szCs w:val="24"/>
          <w:lang w:val="en-GB"/>
        </w:rPr>
        <w:t>count for the production of independent thinking</w:t>
      </w:r>
      <w:r w:rsidR="00DA1B09">
        <w:rPr>
          <w:rFonts w:ascii="Times New Roman" w:eastAsiaTheme="minorHAnsi" w:hAnsi="Times New Roman"/>
          <w:sz w:val="24"/>
          <w:szCs w:val="24"/>
          <w:lang w:val="en-GB"/>
        </w:rPr>
        <w:t xml:space="preserve"> in a seminar</w:t>
      </w:r>
      <w:r w:rsidR="00E72408">
        <w:rPr>
          <w:rFonts w:ascii="Times New Roman" w:eastAsiaTheme="minorHAnsi" w:hAnsi="Times New Roman"/>
          <w:sz w:val="24"/>
          <w:szCs w:val="24"/>
          <w:lang w:val="en-GB"/>
        </w:rPr>
        <w:t xml:space="preserve"> and how this can be increased</w:t>
      </w:r>
      <w:r w:rsidR="00DA1B09">
        <w:rPr>
          <w:rFonts w:ascii="Times New Roman" w:eastAsiaTheme="minorHAnsi" w:hAnsi="Times New Roman"/>
          <w:sz w:val="24"/>
          <w:szCs w:val="24"/>
          <w:lang w:val="en-GB"/>
        </w:rPr>
        <w:t xml:space="preserve">. </w:t>
      </w:r>
      <w:r w:rsidR="0047542C">
        <w:rPr>
          <w:rFonts w:ascii="Times New Roman" w:eastAsiaTheme="minorHAnsi" w:hAnsi="Times New Roman"/>
          <w:sz w:val="24"/>
          <w:szCs w:val="24"/>
          <w:lang w:val="en-GB"/>
        </w:rPr>
        <w:t xml:space="preserve">Seeing how others </w:t>
      </w:r>
      <w:r w:rsidR="003D246F">
        <w:rPr>
          <w:rFonts w:ascii="Times New Roman" w:eastAsiaTheme="minorHAnsi" w:hAnsi="Times New Roman"/>
          <w:sz w:val="24"/>
          <w:szCs w:val="24"/>
          <w:lang w:val="en-GB"/>
        </w:rPr>
        <w:t>“</w:t>
      </w:r>
      <w:r w:rsidR="0047542C">
        <w:rPr>
          <w:rFonts w:ascii="Times New Roman" w:eastAsiaTheme="minorHAnsi" w:hAnsi="Times New Roman"/>
          <w:sz w:val="24"/>
          <w:szCs w:val="24"/>
          <w:lang w:val="en-GB"/>
        </w:rPr>
        <w:t>think</w:t>
      </w:r>
      <w:r w:rsidR="003D246F">
        <w:rPr>
          <w:rFonts w:ascii="Times New Roman" w:eastAsiaTheme="minorHAnsi" w:hAnsi="Times New Roman"/>
          <w:sz w:val="24"/>
          <w:szCs w:val="24"/>
          <w:lang w:val="en-GB"/>
        </w:rPr>
        <w:t xml:space="preserve"> aloud”</w:t>
      </w:r>
      <w:r w:rsidR="0047542C">
        <w:rPr>
          <w:rFonts w:ascii="Times New Roman" w:eastAsiaTheme="minorHAnsi" w:hAnsi="Times New Roman"/>
          <w:sz w:val="24"/>
          <w:szCs w:val="24"/>
          <w:lang w:val="en-GB"/>
        </w:rPr>
        <w:t xml:space="preserve"> seems to be central here. </w:t>
      </w:r>
      <w:r w:rsidR="003D246F">
        <w:rPr>
          <w:rFonts w:ascii="Times New Roman" w:eastAsiaTheme="minorHAnsi" w:hAnsi="Times New Roman"/>
          <w:sz w:val="24"/>
          <w:szCs w:val="24"/>
          <w:lang w:val="en-GB"/>
        </w:rPr>
        <w:t>But o</w:t>
      </w:r>
      <w:r w:rsidR="00E72408">
        <w:rPr>
          <w:rFonts w:ascii="Times New Roman" w:eastAsiaTheme="minorHAnsi" w:hAnsi="Times New Roman"/>
          <w:sz w:val="24"/>
          <w:szCs w:val="24"/>
          <w:lang w:val="en-GB"/>
        </w:rPr>
        <w:t xml:space="preserve">ne also wonders </w:t>
      </w:r>
      <w:r w:rsidR="0047542C">
        <w:rPr>
          <w:rFonts w:ascii="Times New Roman" w:eastAsiaTheme="minorHAnsi" w:hAnsi="Times New Roman"/>
          <w:sz w:val="24"/>
          <w:szCs w:val="24"/>
          <w:lang w:val="en-GB"/>
        </w:rPr>
        <w:t xml:space="preserve">about </w:t>
      </w:r>
      <w:r w:rsidR="00DA1B09">
        <w:rPr>
          <w:rFonts w:ascii="Times New Roman" w:eastAsiaTheme="minorHAnsi" w:hAnsi="Times New Roman"/>
          <w:sz w:val="24"/>
          <w:szCs w:val="24"/>
          <w:lang w:val="en-GB"/>
        </w:rPr>
        <w:t>the role</w:t>
      </w:r>
      <w:r w:rsidR="004B4256">
        <w:rPr>
          <w:rFonts w:ascii="Times New Roman" w:eastAsiaTheme="minorHAnsi" w:hAnsi="Times New Roman"/>
          <w:sz w:val="24"/>
          <w:szCs w:val="24"/>
          <w:lang w:val="en-GB"/>
        </w:rPr>
        <w:t xml:space="preserve"> </w:t>
      </w:r>
      <w:r w:rsidR="00102F37">
        <w:rPr>
          <w:rFonts w:ascii="Times New Roman" w:eastAsiaTheme="minorHAnsi" w:hAnsi="Times New Roman"/>
          <w:sz w:val="24"/>
          <w:szCs w:val="24"/>
          <w:lang w:val="en-GB"/>
        </w:rPr>
        <w:t xml:space="preserve">of </w:t>
      </w:r>
      <w:r w:rsidR="006628A1">
        <w:rPr>
          <w:rFonts w:ascii="Times New Roman" w:eastAsiaTheme="minorHAnsi" w:hAnsi="Times New Roman"/>
          <w:sz w:val="24"/>
          <w:szCs w:val="24"/>
          <w:lang w:val="en-GB"/>
        </w:rPr>
        <w:t>power and gender dynamics</w:t>
      </w:r>
      <w:r w:rsidR="0047542C">
        <w:rPr>
          <w:rFonts w:ascii="Times New Roman" w:eastAsiaTheme="minorHAnsi" w:hAnsi="Times New Roman"/>
          <w:sz w:val="24"/>
          <w:szCs w:val="24"/>
          <w:lang w:val="en-GB"/>
        </w:rPr>
        <w:t xml:space="preserve">; and </w:t>
      </w:r>
      <w:r w:rsidR="000D6AC4">
        <w:rPr>
          <w:rFonts w:ascii="Times New Roman" w:eastAsiaTheme="minorHAnsi" w:hAnsi="Times New Roman"/>
          <w:sz w:val="24"/>
          <w:szCs w:val="24"/>
          <w:lang w:val="en-GB"/>
        </w:rPr>
        <w:t xml:space="preserve">what </w:t>
      </w:r>
      <w:r w:rsidR="0047542C">
        <w:rPr>
          <w:rFonts w:ascii="Times New Roman" w:eastAsiaTheme="minorHAnsi" w:hAnsi="Times New Roman"/>
          <w:sz w:val="24"/>
          <w:szCs w:val="24"/>
          <w:lang w:val="en-GB"/>
        </w:rPr>
        <w:t>t</w:t>
      </w:r>
      <w:r w:rsidR="00E72408">
        <w:rPr>
          <w:rFonts w:ascii="Times New Roman" w:eastAsiaTheme="minorHAnsi" w:hAnsi="Times New Roman"/>
          <w:sz w:val="24"/>
          <w:szCs w:val="24"/>
          <w:lang w:val="en-GB"/>
        </w:rPr>
        <w:t>he impact of competition and the pressure to perform</w:t>
      </w:r>
      <w:r w:rsidR="000D6AC4">
        <w:rPr>
          <w:rFonts w:ascii="Times New Roman" w:eastAsiaTheme="minorHAnsi" w:hAnsi="Times New Roman"/>
          <w:sz w:val="24"/>
          <w:szCs w:val="24"/>
          <w:lang w:val="en-GB"/>
        </w:rPr>
        <w:t xml:space="preserve"> are</w:t>
      </w:r>
      <w:r w:rsidR="003F54E2">
        <w:rPr>
          <w:rFonts w:ascii="Times New Roman" w:eastAsiaTheme="minorHAnsi" w:hAnsi="Times New Roman"/>
          <w:sz w:val="24"/>
          <w:szCs w:val="24"/>
          <w:lang w:val="en-GB"/>
        </w:rPr>
        <w:t xml:space="preserve"> (e.g. </w:t>
      </w:r>
      <w:bookmarkStart w:id="2" w:name="_Hlk51745125"/>
      <w:proofErr w:type="spellStart"/>
      <w:r w:rsidR="003F54E2">
        <w:rPr>
          <w:rFonts w:ascii="Times New Roman" w:eastAsiaTheme="minorHAnsi" w:hAnsi="Times New Roman"/>
          <w:sz w:val="24"/>
          <w:szCs w:val="24"/>
          <w:lang w:val="en-GB"/>
        </w:rPr>
        <w:t>Cronqvist</w:t>
      </w:r>
      <w:proofErr w:type="spellEnd"/>
      <w:r w:rsidR="003F54E2">
        <w:rPr>
          <w:rFonts w:ascii="Times New Roman" w:eastAsiaTheme="minorHAnsi" w:hAnsi="Times New Roman"/>
          <w:sz w:val="24"/>
          <w:szCs w:val="24"/>
          <w:lang w:val="en-GB"/>
        </w:rPr>
        <w:t xml:space="preserve"> and </w:t>
      </w:r>
      <w:proofErr w:type="spellStart"/>
      <w:r w:rsidR="003F54E2">
        <w:rPr>
          <w:rFonts w:ascii="Times New Roman" w:eastAsiaTheme="minorHAnsi" w:hAnsi="Times New Roman"/>
          <w:sz w:val="24"/>
          <w:szCs w:val="24"/>
          <w:lang w:val="en-GB"/>
        </w:rPr>
        <w:t>Maurits</w:t>
      </w:r>
      <w:proofErr w:type="spellEnd"/>
      <w:r w:rsidR="003F54E2">
        <w:rPr>
          <w:rFonts w:ascii="Times New Roman" w:eastAsiaTheme="minorHAnsi" w:hAnsi="Times New Roman"/>
          <w:sz w:val="24"/>
          <w:szCs w:val="24"/>
          <w:lang w:val="en-GB"/>
        </w:rPr>
        <w:t xml:space="preserve"> 2016)</w:t>
      </w:r>
      <w:r w:rsidR="004B4256">
        <w:rPr>
          <w:rFonts w:ascii="Times New Roman" w:eastAsiaTheme="minorHAnsi" w:hAnsi="Times New Roman"/>
          <w:sz w:val="24"/>
          <w:szCs w:val="24"/>
          <w:lang w:val="en-GB"/>
        </w:rPr>
        <w:t xml:space="preserve">. </w:t>
      </w:r>
      <w:bookmarkEnd w:id="2"/>
    </w:p>
    <w:p w:rsidR="00315C46" w:rsidRDefault="0006241C" w:rsidP="00287DE3">
      <w:pPr>
        <w:shd w:val="clear" w:color="auto" w:fill="FFFFFF"/>
        <w:spacing w:line="360" w:lineRule="auto"/>
        <w:textAlignment w:val="baseline"/>
        <w:rPr>
          <w:rFonts w:ascii="Times New Roman" w:hAnsi="Times New Roman"/>
          <w:sz w:val="24"/>
          <w:szCs w:val="24"/>
          <w:lang w:val="en-GB"/>
        </w:rPr>
      </w:pPr>
      <w:r>
        <w:rPr>
          <w:rFonts w:ascii="Times New Roman" w:eastAsiaTheme="minorHAnsi" w:hAnsi="Times New Roman"/>
          <w:sz w:val="24"/>
          <w:szCs w:val="24"/>
          <w:lang w:val="en-GB"/>
        </w:rPr>
        <w:t>I</w:t>
      </w:r>
      <w:r w:rsidR="00DA1B09">
        <w:rPr>
          <w:rFonts w:ascii="Times New Roman" w:eastAsiaTheme="minorHAnsi" w:hAnsi="Times New Roman"/>
          <w:sz w:val="24"/>
          <w:szCs w:val="24"/>
          <w:lang w:val="en-GB"/>
        </w:rPr>
        <w:t xml:space="preserve">t would </w:t>
      </w:r>
      <w:r>
        <w:rPr>
          <w:rFonts w:ascii="Times New Roman" w:eastAsiaTheme="minorHAnsi" w:hAnsi="Times New Roman"/>
          <w:sz w:val="24"/>
          <w:szCs w:val="24"/>
          <w:lang w:val="en-GB"/>
        </w:rPr>
        <w:t xml:space="preserve">also </w:t>
      </w:r>
      <w:r w:rsidR="00DA1B09">
        <w:rPr>
          <w:rFonts w:ascii="Times New Roman" w:eastAsiaTheme="minorHAnsi" w:hAnsi="Times New Roman"/>
          <w:sz w:val="24"/>
          <w:szCs w:val="24"/>
          <w:lang w:val="en-GB"/>
        </w:rPr>
        <w:t xml:space="preserve">be </w:t>
      </w:r>
      <w:r w:rsidR="000D6AC4">
        <w:rPr>
          <w:rFonts w:ascii="Times New Roman" w:eastAsiaTheme="minorHAnsi" w:hAnsi="Times New Roman"/>
          <w:sz w:val="24"/>
          <w:szCs w:val="24"/>
          <w:lang w:val="en-GB"/>
        </w:rPr>
        <w:t xml:space="preserve">helpful </w:t>
      </w:r>
      <w:r w:rsidR="00DA1B09">
        <w:rPr>
          <w:rFonts w:ascii="Times New Roman" w:eastAsiaTheme="minorHAnsi" w:hAnsi="Times New Roman"/>
          <w:sz w:val="24"/>
          <w:szCs w:val="24"/>
          <w:lang w:val="en-GB"/>
        </w:rPr>
        <w:t xml:space="preserve">to have </w:t>
      </w:r>
      <w:r w:rsidR="00E72408">
        <w:rPr>
          <w:rFonts w:ascii="Times New Roman" w:eastAsiaTheme="minorHAnsi" w:hAnsi="Times New Roman"/>
          <w:sz w:val="24"/>
          <w:szCs w:val="24"/>
          <w:lang w:val="en-GB"/>
        </w:rPr>
        <w:t xml:space="preserve">better </w:t>
      </w:r>
      <w:r w:rsidR="000457D7">
        <w:rPr>
          <w:rFonts w:ascii="Times New Roman" w:eastAsiaTheme="minorHAnsi" w:hAnsi="Times New Roman"/>
          <w:sz w:val="24"/>
          <w:szCs w:val="24"/>
          <w:lang w:val="en-GB"/>
        </w:rPr>
        <w:t xml:space="preserve">historical </w:t>
      </w:r>
      <w:r w:rsidR="00AA03F2">
        <w:rPr>
          <w:rFonts w:ascii="Times New Roman" w:eastAsiaTheme="minorHAnsi" w:hAnsi="Times New Roman"/>
          <w:sz w:val="24"/>
          <w:szCs w:val="24"/>
          <w:lang w:val="en-GB"/>
        </w:rPr>
        <w:t xml:space="preserve">knowledge </w:t>
      </w:r>
      <w:r w:rsidR="00F85ABF">
        <w:rPr>
          <w:rFonts w:ascii="Times New Roman" w:eastAsiaTheme="minorHAnsi" w:hAnsi="Times New Roman"/>
          <w:sz w:val="24"/>
          <w:szCs w:val="24"/>
          <w:lang w:val="en-GB"/>
        </w:rPr>
        <w:t xml:space="preserve">about </w:t>
      </w:r>
      <w:r w:rsidR="00EF1B17">
        <w:rPr>
          <w:rFonts w:ascii="Times New Roman" w:eastAsiaTheme="minorHAnsi" w:hAnsi="Times New Roman"/>
          <w:sz w:val="24"/>
          <w:szCs w:val="24"/>
          <w:lang w:val="en-GB"/>
        </w:rPr>
        <w:t xml:space="preserve">the </w:t>
      </w:r>
      <w:r w:rsidR="000457D7">
        <w:rPr>
          <w:rFonts w:ascii="Times New Roman" w:eastAsiaTheme="minorHAnsi" w:hAnsi="Times New Roman"/>
          <w:sz w:val="24"/>
          <w:szCs w:val="24"/>
          <w:lang w:val="en-GB"/>
        </w:rPr>
        <w:t>different forms that the seminar has taken and how these were diffused</w:t>
      </w:r>
      <w:r w:rsidR="00AC7479">
        <w:rPr>
          <w:rFonts w:ascii="Times New Roman" w:eastAsiaTheme="minorHAnsi" w:hAnsi="Times New Roman"/>
          <w:sz w:val="24"/>
          <w:szCs w:val="24"/>
          <w:lang w:val="en-GB"/>
        </w:rPr>
        <w:t>. T</w:t>
      </w:r>
      <w:r w:rsidR="000457D7">
        <w:rPr>
          <w:rFonts w:ascii="Times New Roman" w:eastAsiaTheme="minorHAnsi" w:hAnsi="Times New Roman"/>
          <w:sz w:val="24"/>
          <w:szCs w:val="24"/>
          <w:lang w:val="en-GB"/>
        </w:rPr>
        <w:t xml:space="preserve">he seminar </w:t>
      </w:r>
      <w:r w:rsidR="00EF1B17">
        <w:rPr>
          <w:rFonts w:ascii="Times New Roman" w:eastAsiaTheme="minorHAnsi" w:hAnsi="Times New Roman"/>
          <w:sz w:val="24"/>
          <w:szCs w:val="24"/>
          <w:lang w:val="en-GB"/>
        </w:rPr>
        <w:t>was</w:t>
      </w:r>
      <w:r w:rsidR="00AC7479">
        <w:rPr>
          <w:rFonts w:ascii="Times New Roman" w:eastAsiaTheme="minorHAnsi" w:hAnsi="Times New Roman"/>
          <w:sz w:val="24"/>
          <w:szCs w:val="24"/>
          <w:lang w:val="en-GB"/>
        </w:rPr>
        <w:t>, for example,</w:t>
      </w:r>
      <w:r w:rsidR="00EF1B17">
        <w:rPr>
          <w:rFonts w:ascii="Times New Roman" w:eastAsiaTheme="minorHAnsi" w:hAnsi="Times New Roman"/>
          <w:sz w:val="24"/>
          <w:szCs w:val="24"/>
          <w:lang w:val="en-GB"/>
        </w:rPr>
        <w:t xml:space="preserve"> early adopted in the United States but not in England and France. </w:t>
      </w:r>
      <w:r w:rsidR="00E72408">
        <w:rPr>
          <w:rFonts w:ascii="Times New Roman" w:eastAsiaTheme="minorHAnsi" w:hAnsi="Times New Roman"/>
          <w:sz w:val="24"/>
          <w:szCs w:val="24"/>
          <w:lang w:val="en-GB"/>
        </w:rPr>
        <w:t xml:space="preserve">More information is </w:t>
      </w:r>
      <w:r w:rsidR="003D246F">
        <w:rPr>
          <w:rFonts w:ascii="Times New Roman" w:eastAsiaTheme="minorHAnsi" w:hAnsi="Times New Roman"/>
          <w:sz w:val="24"/>
          <w:szCs w:val="24"/>
          <w:lang w:val="en-GB"/>
        </w:rPr>
        <w:t>also</w:t>
      </w:r>
      <w:r w:rsidR="000457D7">
        <w:rPr>
          <w:rFonts w:ascii="Times New Roman" w:eastAsiaTheme="minorHAnsi" w:hAnsi="Times New Roman"/>
          <w:sz w:val="24"/>
          <w:szCs w:val="24"/>
          <w:lang w:val="en-GB"/>
        </w:rPr>
        <w:t xml:space="preserve"> </w:t>
      </w:r>
      <w:r w:rsidR="00E72408">
        <w:rPr>
          <w:rFonts w:ascii="Times New Roman" w:eastAsiaTheme="minorHAnsi" w:hAnsi="Times New Roman"/>
          <w:sz w:val="24"/>
          <w:szCs w:val="24"/>
          <w:lang w:val="en-GB"/>
        </w:rPr>
        <w:t xml:space="preserve">needed about </w:t>
      </w:r>
      <w:r>
        <w:rPr>
          <w:rFonts w:ascii="Times New Roman" w:eastAsiaTheme="minorHAnsi" w:hAnsi="Times New Roman"/>
          <w:sz w:val="24"/>
          <w:szCs w:val="24"/>
          <w:lang w:val="en-GB"/>
        </w:rPr>
        <w:t xml:space="preserve">specially interesting </w:t>
      </w:r>
      <w:r w:rsidR="00AA03F2">
        <w:rPr>
          <w:rFonts w:ascii="Times New Roman" w:eastAsiaTheme="minorHAnsi" w:hAnsi="Times New Roman"/>
          <w:sz w:val="24"/>
          <w:szCs w:val="24"/>
          <w:lang w:val="en-GB"/>
        </w:rPr>
        <w:t>seminars</w:t>
      </w:r>
      <w:r w:rsidR="00712503">
        <w:rPr>
          <w:rFonts w:ascii="Times New Roman" w:eastAsiaTheme="minorHAnsi" w:hAnsi="Times New Roman"/>
          <w:sz w:val="24"/>
          <w:szCs w:val="24"/>
          <w:lang w:val="en-GB"/>
        </w:rPr>
        <w:t xml:space="preserve"> in social science, </w:t>
      </w:r>
      <w:r w:rsidR="00572ECF">
        <w:rPr>
          <w:rFonts w:ascii="Times New Roman" w:eastAsiaTheme="minorHAnsi" w:hAnsi="Times New Roman"/>
          <w:sz w:val="24"/>
          <w:szCs w:val="24"/>
          <w:lang w:val="en-GB"/>
        </w:rPr>
        <w:t xml:space="preserve">such as those e.g. by </w:t>
      </w:r>
      <w:r w:rsidR="00A45385">
        <w:rPr>
          <w:rFonts w:ascii="Times New Roman" w:eastAsiaTheme="minorHAnsi" w:hAnsi="Times New Roman"/>
          <w:sz w:val="24"/>
          <w:szCs w:val="24"/>
          <w:lang w:val="en-GB"/>
        </w:rPr>
        <w:t xml:space="preserve">Parsons-Stouffer, </w:t>
      </w:r>
      <w:r w:rsidR="00AA03F2" w:rsidRPr="00AA03F2">
        <w:rPr>
          <w:rFonts w:ascii="Times New Roman" w:eastAsiaTheme="minorHAnsi" w:hAnsi="Times New Roman"/>
          <w:sz w:val="24"/>
          <w:szCs w:val="24"/>
          <w:lang w:val="en-GB"/>
        </w:rPr>
        <w:t>Bourdieu and Habermas</w:t>
      </w:r>
      <w:r w:rsidR="00AA03F2">
        <w:rPr>
          <w:rFonts w:ascii="Times New Roman" w:eastAsiaTheme="minorHAnsi" w:hAnsi="Times New Roman"/>
          <w:sz w:val="24"/>
          <w:szCs w:val="24"/>
          <w:lang w:val="en-GB"/>
        </w:rPr>
        <w:t xml:space="preserve"> (e.g.</w:t>
      </w:r>
      <w:r w:rsidR="00CD24F3">
        <w:rPr>
          <w:rFonts w:ascii="Times New Roman" w:eastAsiaTheme="minorHAnsi" w:hAnsi="Times New Roman"/>
          <w:sz w:val="24"/>
          <w:szCs w:val="24"/>
          <w:lang w:val="en-GB"/>
        </w:rPr>
        <w:t xml:space="preserve"> </w:t>
      </w:r>
      <w:r w:rsidR="00A45385">
        <w:rPr>
          <w:rFonts w:ascii="Times New Roman" w:eastAsiaTheme="minorHAnsi" w:hAnsi="Times New Roman"/>
          <w:sz w:val="24"/>
          <w:szCs w:val="24"/>
          <w:lang w:val="en-GB"/>
        </w:rPr>
        <w:t xml:space="preserve">Toby 1980::136-37, </w:t>
      </w:r>
      <w:proofErr w:type="spellStart"/>
      <w:r w:rsidR="00AA03F2">
        <w:rPr>
          <w:rFonts w:ascii="Times New Roman" w:eastAsiaTheme="minorHAnsi" w:hAnsi="Times New Roman"/>
          <w:sz w:val="24"/>
          <w:szCs w:val="24"/>
          <w:lang w:val="en-GB"/>
        </w:rPr>
        <w:t>Caré</w:t>
      </w:r>
      <w:proofErr w:type="spellEnd"/>
      <w:r w:rsidR="00AA03F2">
        <w:rPr>
          <w:rFonts w:ascii="Times New Roman" w:eastAsiaTheme="minorHAnsi" w:hAnsi="Times New Roman"/>
          <w:sz w:val="24"/>
          <w:szCs w:val="24"/>
          <w:lang w:val="en-GB"/>
        </w:rPr>
        <w:t xml:space="preserve"> and </w:t>
      </w:r>
      <w:proofErr w:type="spellStart"/>
      <w:r w:rsidR="00AA03F2">
        <w:rPr>
          <w:rFonts w:ascii="Times New Roman" w:eastAsiaTheme="minorHAnsi" w:hAnsi="Times New Roman"/>
          <w:sz w:val="24"/>
          <w:szCs w:val="24"/>
          <w:lang w:val="en-GB"/>
        </w:rPr>
        <w:t>Chȃton</w:t>
      </w:r>
      <w:proofErr w:type="spellEnd"/>
      <w:r w:rsidR="00AA03F2">
        <w:rPr>
          <w:rFonts w:ascii="Times New Roman" w:eastAsiaTheme="minorHAnsi" w:hAnsi="Times New Roman"/>
          <w:sz w:val="24"/>
          <w:szCs w:val="24"/>
          <w:lang w:val="en-GB"/>
        </w:rPr>
        <w:t xml:space="preserve"> 2018</w:t>
      </w:r>
      <w:r w:rsidR="00DE3ACE">
        <w:rPr>
          <w:rFonts w:ascii="Times New Roman" w:eastAsiaTheme="minorHAnsi" w:hAnsi="Times New Roman"/>
          <w:sz w:val="24"/>
          <w:szCs w:val="24"/>
          <w:lang w:val="en-GB"/>
        </w:rPr>
        <w:t xml:space="preserve">, </w:t>
      </w:r>
      <w:proofErr w:type="spellStart"/>
      <w:r w:rsidR="00DE3ACE">
        <w:rPr>
          <w:rFonts w:ascii="Times New Roman" w:eastAsiaTheme="minorHAnsi" w:hAnsi="Times New Roman"/>
          <w:sz w:val="24"/>
          <w:szCs w:val="24"/>
          <w:lang w:val="en-GB"/>
        </w:rPr>
        <w:t>Fabiani</w:t>
      </w:r>
      <w:proofErr w:type="spellEnd"/>
      <w:r w:rsidR="00DE3ACE">
        <w:rPr>
          <w:rFonts w:ascii="Times New Roman" w:eastAsiaTheme="minorHAnsi" w:hAnsi="Times New Roman"/>
          <w:sz w:val="24"/>
          <w:szCs w:val="24"/>
          <w:lang w:val="en-GB"/>
        </w:rPr>
        <w:t xml:space="preserve"> 2018</w:t>
      </w:r>
      <w:r w:rsidR="00AA03F2">
        <w:rPr>
          <w:rFonts w:ascii="Times New Roman" w:eastAsiaTheme="minorHAnsi" w:hAnsi="Times New Roman"/>
          <w:sz w:val="24"/>
          <w:szCs w:val="24"/>
          <w:lang w:val="en-GB"/>
        </w:rPr>
        <w:t>).</w:t>
      </w:r>
      <w:r w:rsidR="00AA03F2" w:rsidRPr="00AA03F2">
        <w:rPr>
          <w:rFonts w:ascii="Times New Roman" w:eastAsiaTheme="minorHAnsi" w:hAnsi="Times New Roman"/>
          <w:sz w:val="24"/>
          <w:szCs w:val="24"/>
          <w:lang w:val="en-GB"/>
        </w:rPr>
        <w:t xml:space="preserve"> </w:t>
      </w:r>
      <w:r w:rsidR="00533991">
        <w:rPr>
          <w:rFonts w:ascii="Times New Roman" w:hAnsi="Times New Roman"/>
          <w:sz w:val="24"/>
          <w:szCs w:val="24"/>
          <w:lang w:val="en-GB"/>
        </w:rPr>
        <w:t xml:space="preserve">  </w:t>
      </w:r>
    </w:p>
    <w:p w:rsidR="00B15192" w:rsidRDefault="009438F9"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The following should be added to the last point. What we know today about earlier scholarship is based </w:t>
      </w:r>
      <w:r w:rsidR="00572ECF">
        <w:rPr>
          <w:rFonts w:ascii="Times New Roman" w:hAnsi="Times New Roman"/>
          <w:sz w:val="24"/>
          <w:szCs w:val="24"/>
          <w:lang w:val="en-GB"/>
        </w:rPr>
        <w:t xml:space="preserve">exclusively </w:t>
      </w:r>
      <w:r>
        <w:rPr>
          <w:rFonts w:ascii="Times New Roman" w:hAnsi="Times New Roman"/>
          <w:sz w:val="24"/>
          <w:szCs w:val="24"/>
          <w:lang w:val="en-GB"/>
        </w:rPr>
        <w:t xml:space="preserve">on written documents. This means that </w:t>
      </w:r>
      <w:r w:rsidR="00572ECF">
        <w:rPr>
          <w:rFonts w:ascii="Times New Roman" w:hAnsi="Times New Roman"/>
          <w:sz w:val="24"/>
          <w:szCs w:val="24"/>
          <w:lang w:val="en-GB"/>
        </w:rPr>
        <w:t xml:space="preserve">the </w:t>
      </w:r>
      <w:r>
        <w:rPr>
          <w:rFonts w:ascii="Times New Roman" w:hAnsi="Times New Roman"/>
          <w:sz w:val="24"/>
          <w:szCs w:val="24"/>
          <w:lang w:val="en-GB"/>
        </w:rPr>
        <w:t xml:space="preserve">ideas and interesting </w:t>
      </w:r>
      <w:r w:rsidR="00572ECF">
        <w:rPr>
          <w:rFonts w:ascii="Times New Roman" w:hAnsi="Times New Roman"/>
          <w:sz w:val="24"/>
          <w:szCs w:val="24"/>
          <w:lang w:val="en-GB"/>
        </w:rPr>
        <w:t>facts</w:t>
      </w:r>
      <w:r>
        <w:rPr>
          <w:rFonts w:ascii="Times New Roman" w:hAnsi="Times New Roman"/>
          <w:sz w:val="24"/>
          <w:szCs w:val="24"/>
          <w:lang w:val="en-GB"/>
        </w:rPr>
        <w:t xml:space="preserve"> that were expressed during seminars, lectures and in conversation with colleagues and students have been lost. To try to recapture more of </w:t>
      </w:r>
      <w:r w:rsidRPr="00E45147">
        <w:rPr>
          <w:rFonts w:ascii="Times New Roman" w:hAnsi="Times New Roman"/>
          <w:i/>
          <w:sz w:val="24"/>
          <w:szCs w:val="24"/>
          <w:lang w:val="en-GB"/>
        </w:rPr>
        <w:t>the or</w:t>
      </w:r>
      <w:r w:rsidR="00E45147" w:rsidRPr="00E45147">
        <w:rPr>
          <w:rFonts w:ascii="Times New Roman" w:hAnsi="Times New Roman"/>
          <w:i/>
          <w:sz w:val="24"/>
          <w:szCs w:val="24"/>
          <w:lang w:val="en-GB"/>
        </w:rPr>
        <w:t>a</w:t>
      </w:r>
      <w:r w:rsidRPr="00E45147">
        <w:rPr>
          <w:rFonts w:ascii="Times New Roman" w:hAnsi="Times New Roman"/>
          <w:i/>
          <w:sz w:val="24"/>
          <w:szCs w:val="24"/>
          <w:lang w:val="en-GB"/>
        </w:rPr>
        <w:t>l culture of academia</w:t>
      </w:r>
      <w:r>
        <w:rPr>
          <w:rFonts w:ascii="Times New Roman" w:hAnsi="Times New Roman"/>
          <w:sz w:val="24"/>
          <w:szCs w:val="24"/>
          <w:lang w:val="en-GB"/>
        </w:rPr>
        <w:t xml:space="preserve">, and not exclusively focus on </w:t>
      </w:r>
      <w:r w:rsidR="00572ECF">
        <w:rPr>
          <w:rFonts w:ascii="Times New Roman" w:hAnsi="Times New Roman"/>
          <w:sz w:val="24"/>
          <w:szCs w:val="24"/>
          <w:lang w:val="en-GB"/>
        </w:rPr>
        <w:t>its</w:t>
      </w:r>
      <w:r>
        <w:rPr>
          <w:rFonts w:ascii="Times New Roman" w:hAnsi="Times New Roman"/>
          <w:sz w:val="24"/>
          <w:szCs w:val="24"/>
          <w:lang w:val="en-GB"/>
        </w:rPr>
        <w:t xml:space="preserve"> </w:t>
      </w:r>
      <w:r w:rsidRPr="00E45147">
        <w:rPr>
          <w:rFonts w:ascii="Times New Roman" w:hAnsi="Times New Roman"/>
          <w:i/>
          <w:sz w:val="24"/>
          <w:szCs w:val="24"/>
          <w:lang w:val="en-GB"/>
        </w:rPr>
        <w:t>written culture</w:t>
      </w:r>
      <w:r w:rsidR="00B15192">
        <w:rPr>
          <w:rFonts w:ascii="Times New Roman" w:hAnsi="Times New Roman"/>
          <w:sz w:val="24"/>
          <w:szCs w:val="24"/>
          <w:lang w:val="en-GB"/>
        </w:rPr>
        <w:t>, should be on the agenda of today’s sociology.</w:t>
      </w:r>
    </w:p>
    <w:p w:rsidR="007B47F1" w:rsidRDefault="004B5682" w:rsidP="00287DE3">
      <w:pPr>
        <w:shd w:val="clear" w:color="auto" w:fill="FFFFFF"/>
        <w:spacing w:line="360" w:lineRule="auto"/>
        <w:textAlignment w:val="baseline"/>
        <w:rPr>
          <w:rFonts w:ascii="Times New Roman" w:hAnsi="Times New Roman"/>
          <w:sz w:val="24"/>
          <w:szCs w:val="24"/>
          <w:lang w:val="en-GB"/>
        </w:rPr>
      </w:pPr>
      <w:r>
        <w:rPr>
          <w:rFonts w:ascii="Times New Roman" w:hAnsi="Times New Roman"/>
          <w:sz w:val="24"/>
          <w:szCs w:val="24"/>
          <w:lang w:val="en-GB"/>
        </w:rPr>
        <w:t xml:space="preserve">Finally, </w:t>
      </w:r>
      <w:r w:rsidR="007E24DA">
        <w:rPr>
          <w:rFonts w:ascii="Times New Roman" w:hAnsi="Times New Roman"/>
          <w:sz w:val="24"/>
          <w:szCs w:val="24"/>
          <w:lang w:val="en-GB"/>
        </w:rPr>
        <w:t>there exists a</w:t>
      </w:r>
      <w:r w:rsidR="00755787">
        <w:rPr>
          <w:rFonts w:ascii="Times New Roman" w:hAnsi="Times New Roman"/>
          <w:sz w:val="24"/>
          <w:szCs w:val="24"/>
          <w:lang w:val="en-GB"/>
        </w:rPr>
        <w:t xml:space="preserve"> </w:t>
      </w:r>
      <w:r w:rsidR="00BE1124">
        <w:rPr>
          <w:rFonts w:ascii="Times New Roman" w:hAnsi="Times New Roman"/>
          <w:sz w:val="24"/>
          <w:szCs w:val="24"/>
          <w:lang w:val="en-GB"/>
        </w:rPr>
        <w:t>distinct</w:t>
      </w:r>
      <w:r w:rsidR="00760E7E">
        <w:rPr>
          <w:rFonts w:ascii="Times New Roman" w:hAnsi="Times New Roman"/>
          <w:sz w:val="24"/>
          <w:szCs w:val="24"/>
          <w:lang w:val="en-GB"/>
        </w:rPr>
        <w:t xml:space="preserve"> </w:t>
      </w:r>
      <w:r w:rsidR="004B4256">
        <w:rPr>
          <w:rFonts w:ascii="Times New Roman" w:hAnsi="Times New Roman"/>
          <w:sz w:val="24"/>
          <w:szCs w:val="24"/>
          <w:lang w:val="en-GB"/>
        </w:rPr>
        <w:t xml:space="preserve">affinity between the seminar and </w:t>
      </w:r>
      <w:r w:rsidR="004B4256" w:rsidRPr="0089223B">
        <w:rPr>
          <w:rFonts w:ascii="Times New Roman" w:hAnsi="Times New Roman"/>
          <w:sz w:val="24"/>
          <w:szCs w:val="24"/>
          <w:lang w:val="en-GB"/>
        </w:rPr>
        <w:t>theorizing</w:t>
      </w:r>
      <w:r w:rsidR="003D246F" w:rsidRPr="0089223B">
        <w:rPr>
          <w:rFonts w:ascii="Times New Roman" w:hAnsi="Times New Roman"/>
          <w:sz w:val="24"/>
          <w:szCs w:val="24"/>
          <w:lang w:val="en-GB"/>
        </w:rPr>
        <w:t xml:space="preserve"> </w:t>
      </w:r>
      <w:r w:rsidR="003D246F">
        <w:rPr>
          <w:rFonts w:ascii="Times New Roman" w:hAnsi="Times New Roman"/>
          <w:sz w:val="24"/>
          <w:szCs w:val="24"/>
          <w:lang w:val="en-GB"/>
        </w:rPr>
        <w:t xml:space="preserve">that </w:t>
      </w:r>
      <w:r w:rsidR="0006241C">
        <w:rPr>
          <w:rFonts w:ascii="Times New Roman" w:hAnsi="Times New Roman"/>
          <w:sz w:val="24"/>
          <w:szCs w:val="24"/>
          <w:lang w:val="en-GB"/>
        </w:rPr>
        <w:t>deserves to be highlighted</w:t>
      </w:r>
      <w:r w:rsidR="00443CC8">
        <w:rPr>
          <w:rFonts w:ascii="Times New Roman" w:hAnsi="Times New Roman"/>
          <w:sz w:val="24"/>
          <w:szCs w:val="24"/>
          <w:lang w:val="en-GB"/>
        </w:rPr>
        <w:t xml:space="preserve">. In a seminar you start with a </w:t>
      </w:r>
      <w:r w:rsidR="0006241C">
        <w:rPr>
          <w:rFonts w:ascii="Times New Roman" w:hAnsi="Times New Roman"/>
          <w:sz w:val="24"/>
          <w:szCs w:val="24"/>
          <w:lang w:val="en-GB"/>
        </w:rPr>
        <w:t xml:space="preserve">special </w:t>
      </w:r>
      <w:r w:rsidR="00443CC8">
        <w:rPr>
          <w:rFonts w:ascii="Times New Roman" w:hAnsi="Times New Roman"/>
          <w:sz w:val="24"/>
          <w:szCs w:val="24"/>
          <w:lang w:val="en-GB"/>
        </w:rPr>
        <w:t>theme</w:t>
      </w:r>
      <w:r w:rsidR="0006241C">
        <w:rPr>
          <w:rFonts w:ascii="Times New Roman" w:hAnsi="Times New Roman"/>
          <w:sz w:val="24"/>
          <w:szCs w:val="24"/>
          <w:lang w:val="en-GB"/>
        </w:rPr>
        <w:t>,</w:t>
      </w:r>
      <w:r w:rsidR="00443CC8">
        <w:rPr>
          <w:rFonts w:ascii="Times New Roman" w:hAnsi="Times New Roman"/>
          <w:sz w:val="24"/>
          <w:szCs w:val="24"/>
          <w:lang w:val="en-GB"/>
        </w:rPr>
        <w:t xml:space="preserve"> but it is not clear where you will end up; and this accounts for </w:t>
      </w:r>
      <w:r w:rsidR="0006241C">
        <w:rPr>
          <w:rFonts w:ascii="Times New Roman" w:hAnsi="Times New Roman"/>
          <w:sz w:val="24"/>
          <w:szCs w:val="24"/>
          <w:lang w:val="en-GB"/>
        </w:rPr>
        <w:t xml:space="preserve">much </w:t>
      </w:r>
      <w:r w:rsidR="00AC7479">
        <w:rPr>
          <w:rFonts w:ascii="Times New Roman" w:hAnsi="Times New Roman"/>
          <w:sz w:val="24"/>
          <w:szCs w:val="24"/>
          <w:lang w:val="en-GB"/>
        </w:rPr>
        <w:t xml:space="preserve">of </w:t>
      </w:r>
      <w:r w:rsidR="00760E7E">
        <w:rPr>
          <w:rFonts w:ascii="Times New Roman" w:hAnsi="Times New Roman"/>
          <w:sz w:val="24"/>
          <w:szCs w:val="24"/>
          <w:lang w:val="en-GB"/>
        </w:rPr>
        <w:t xml:space="preserve">its </w:t>
      </w:r>
      <w:r w:rsidR="00443CC8">
        <w:rPr>
          <w:rFonts w:ascii="Times New Roman" w:hAnsi="Times New Roman"/>
          <w:sz w:val="24"/>
          <w:szCs w:val="24"/>
          <w:lang w:val="en-GB"/>
        </w:rPr>
        <w:t xml:space="preserve">creative tension. </w:t>
      </w:r>
      <w:r w:rsidR="00760E7E">
        <w:rPr>
          <w:rFonts w:ascii="Times New Roman" w:hAnsi="Times New Roman"/>
          <w:sz w:val="24"/>
          <w:szCs w:val="24"/>
          <w:lang w:val="en-GB"/>
        </w:rPr>
        <w:t xml:space="preserve">Something similar is true for </w:t>
      </w:r>
      <w:r w:rsidR="00443CC8">
        <w:rPr>
          <w:rFonts w:ascii="Times New Roman" w:hAnsi="Times New Roman"/>
          <w:sz w:val="24"/>
          <w:szCs w:val="24"/>
          <w:lang w:val="en-GB"/>
        </w:rPr>
        <w:t>theorizing</w:t>
      </w:r>
      <w:r>
        <w:rPr>
          <w:rFonts w:ascii="Times New Roman" w:hAnsi="Times New Roman"/>
          <w:sz w:val="24"/>
          <w:szCs w:val="24"/>
          <w:lang w:val="en-GB"/>
        </w:rPr>
        <w:t xml:space="preserve">. </w:t>
      </w:r>
      <w:proofErr w:type="gramStart"/>
      <w:r>
        <w:rPr>
          <w:rFonts w:ascii="Times New Roman" w:hAnsi="Times New Roman"/>
          <w:sz w:val="24"/>
          <w:szCs w:val="24"/>
          <w:lang w:val="en-GB"/>
        </w:rPr>
        <w:t>Also</w:t>
      </w:r>
      <w:proofErr w:type="gramEnd"/>
      <w:r>
        <w:rPr>
          <w:rFonts w:ascii="Times New Roman" w:hAnsi="Times New Roman"/>
          <w:sz w:val="24"/>
          <w:szCs w:val="24"/>
          <w:lang w:val="en-GB"/>
        </w:rPr>
        <w:t xml:space="preserve"> here </w:t>
      </w:r>
      <w:r w:rsidR="00443CC8">
        <w:rPr>
          <w:rFonts w:ascii="Times New Roman" w:hAnsi="Times New Roman"/>
          <w:sz w:val="24"/>
          <w:szCs w:val="24"/>
          <w:lang w:val="en-GB"/>
        </w:rPr>
        <w:t xml:space="preserve">you </w:t>
      </w:r>
      <w:r w:rsidR="003D246F">
        <w:rPr>
          <w:rFonts w:ascii="Times New Roman" w:hAnsi="Times New Roman"/>
          <w:sz w:val="24"/>
          <w:szCs w:val="24"/>
          <w:lang w:val="en-GB"/>
        </w:rPr>
        <w:t xml:space="preserve">have to </w:t>
      </w:r>
      <w:r w:rsidR="00950741">
        <w:rPr>
          <w:rFonts w:ascii="Times New Roman" w:hAnsi="Times New Roman"/>
          <w:sz w:val="24"/>
          <w:szCs w:val="24"/>
          <w:lang w:val="en-GB"/>
        </w:rPr>
        <w:t xml:space="preserve">start </w:t>
      </w:r>
      <w:r w:rsidR="003D246F">
        <w:rPr>
          <w:rFonts w:ascii="Times New Roman" w:hAnsi="Times New Roman"/>
          <w:sz w:val="24"/>
          <w:szCs w:val="24"/>
          <w:lang w:val="en-GB"/>
        </w:rPr>
        <w:t>somewhere</w:t>
      </w:r>
      <w:r w:rsidR="0006241C">
        <w:rPr>
          <w:rFonts w:ascii="Times New Roman" w:hAnsi="Times New Roman"/>
          <w:sz w:val="24"/>
          <w:szCs w:val="24"/>
          <w:lang w:val="en-GB"/>
        </w:rPr>
        <w:t>,</w:t>
      </w:r>
      <w:r w:rsidR="003D246F">
        <w:rPr>
          <w:rFonts w:ascii="Times New Roman" w:hAnsi="Times New Roman"/>
          <w:sz w:val="24"/>
          <w:szCs w:val="24"/>
          <w:lang w:val="en-GB"/>
        </w:rPr>
        <w:t xml:space="preserve"> </w:t>
      </w:r>
      <w:r w:rsidR="00443CC8">
        <w:rPr>
          <w:rFonts w:ascii="Times New Roman" w:hAnsi="Times New Roman"/>
          <w:sz w:val="24"/>
          <w:szCs w:val="24"/>
          <w:lang w:val="en-GB"/>
        </w:rPr>
        <w:t xml:space="preserve">but that is </w:t>
      </w:r>
      <w:r w:rsidR="00F3399A">
        <w:rPr>
          <w:rFonts w:ascii="Times New Roman" w:hAnsi="Times New Roman"/>
          <w:sz w:val="24"/>
          <w:szCs w:val="24"/>
          <w:lang w:val="en-GB"/>
        </w:rPr>
        <w:t>a</w:t>
      </w:r>
      <w:r w:rsidR="00443CC8">
        <w:rPr>
          <w:rFonts w:ascii="Times New Roman" w:hAnsi="Times New Roman"/>
          <w:sz w:val="24"/>
          <w:szCs w:val="24"/>
          <w:lang w:val="en-GB"/>
        </w:rPr>
        <w:t>ll you can say in advance</w:t>
      </w:r>
      <w:r w:rsidR="003D246F">
        <w:rPr>
          <w:rFonts w:ascii="Times New Roman" w:hAnsi="Times New Roman"/>
          <w:sz w:val="24"/>
          <w:szCs w:val="24"/>
          <w:lang w:val="en-GB"/>
        </w:rPr>
        <w:t>. Much of w</w:t>
      </w:r>
      <w:r>
        <w:rPr>
          <w:rFonts w:ascii="Times New Roman" w:hAnsi="Times New Roman"/>
          <w:sz w:val="24"/>
          <w:szCs w:val="24"/>
          <w:lang w:val="en-GB"/>
        </w:rPr>
        <w:t xml:space="preserve">hat happens </w:t>
      </w:r>
      <w:r w:rsidR="003D246F">
        <w:rPr>
          <w:rFonts w:ascii="Times New Roman" w:hAnsi="Times New Roman"/>
          <w:sz w:val="24"/>
          <w:szCs w:val="24"/>
          <w:lang w:val="en-GB"/>
        </w:rPr>
        <w:t>next</w:t>
      </w:r>
      <w:r>
        <w:rPr>
          <w:rFonts w:ascii="Times New Roman" w:hAnsi="Times New Roman"/>
          <w:sz w:val="24"/>
          <w:szCs w:val="24"/>
          <w:lang w:val="en-GB"/>
        </w:rPr>
        <w:t xml:space="preserve"> is not known until </w:t>
      </w:r>
      <w:r w:rsidR="00760E7E">
        <w:rPr>
          <w:rFonts w:ascii="Times New Roman" w:hAnsi="Times New Roman"/>
          <w:sz w:val="24"/>
          <w:szCs w:val="24"/>
          <w:lang w:val="en-GB"/>
        </w:rPr>
        <w:t xml:space="preserve">it has taken place. </w:t>
      </w:r>
      <w:r>
        <w:rPr>
          <w:rFonts w:ascii="Times New Roman" w:hAnsi="Times New Roman"/>
          <w:sz w:val="24"/>
          <w:szCs w:val="24"/>
          <w:lang w:val="en-GB"/>
        </w:rPr>
        <w:t xml:space="preserve">Both a </w:t>
      </w:r>
      <w:r w:rsidR="007B47F1">
        <w:rPr>
          <w:rFonts w:ascii="Times New Roman" w:hAnsi="Times New Roman"/>
          <w:sz w:val="24"/>
          <w:szCs w:val="24"/>
          <w:lang w:val="en-GB"/>
        </w:rPr>
        <w:t xml:space="preserve">seminar </w:t>
      </w:r>
      <w:r w:rsidR="00760E7E">
        <w:rPr>
          <w:rFonts w:ascii="Times New Roman" w:hAnsi="Times New Roman"/>
          <w:sz w:val="24"/>
          <w:szCs w:val="24"/>
          <w:lang w:val="en-GB"/>
        </w:rPr>
        <w:t>a</w:t>
      </w:r>
      <w:r>
        <w:rPr>
          <w:rFonts w:ascii="Times New Roman" w:hAnsi="Times New Roman"/>
          <w:sz w:val="24"/>
          <w:szCs w:val="24"/>
          <w:lang w:val="en-GB"/>
        </w:rPr>
        <w:t xml:space="preserve">nd theorizing are </w:t>
      </w:r>
      <w:r w:rsidR="00BE1124">
        <w:rPr>
          <w:rFonts w:ascii="Times New Roman" w:hAnsi="Times New Roman"/>
          <w:sz w:val="24"/>
          <w:szCs w:val="24"/>
          <w:lang w:val="en-GB"/>
        </w:rPr>
        <w:t>in other words</w:t>
      </w:r>
      <w:r w:rsidR="007B47F1">
        <w:rPr>
          <w:rFonts w:ascii="Times New Roman" w:hAnsi="Times New Roman"/>
          <w:sz w:val="24"/>
          <w:szCs w:val="24"/>
          <w:lang w:val="en-GB"/>
        </w:rPr>
        <w:t xml:space="preserve"> process</w:t>
      </w:r>
      <w:r>
        <w:rPr>
          <w:rFonts w:ascii="Times New Roman" w:hAnsi="Times New Roman"/>
          <w:sz w:val="24"/>
          <w:szCs w:val="24"/>
          <w:lang w:val="en-GB"/>
        </w:rPr>
        <w:t xml:space="preserve">es during which knowledge comes into being, rather than </w:t>
      </w:r>
      <w:r w:rsidR="00950741">
        <w:rPr>
          <w:rFonts w:ascii="Times New Roman" w:hAnsi="Times New Roman"/>
          <w:sz w:val="24"/>
          <w:szCs w:val="24"/>
          <w:lang w:val="en-GB"/>
        </w:rPr>
        <w:t xml:space="preserve">forms in which </w:t>
      </w:r>
      <w:r>
        <w:rPr>
          <w:rFonts w:ascii="Times New Roman" w:hAnsi="Times New Roman"/>
          <w:sz w:val="24"/>
          <w:szCs w:val="24"/>
          <w:lang w:val="en-GB"/>
        </w:rPr>
        <w:t xml:space="preserve">knowledge </w:t>
      </w:r>
      <w:r w:rsidR="0006241C">
        <w:rPr>
          <w:rFonts w:ascii="Times New Roman" w:hAnsi="Times New Roman"/>
          <w:sz w:val="24"/>
          <w:szCs w:val="24"/>
          <w:lang w:val="en-GB"/>
        </w:rPr>
        <w:t xml:space="preserve">comes in </w:t>
      </w:r>
      <w:r>
        <w:rPr>
          <w:rFonts w:ascii="Times New Roman" w:hAnsi="Times New Roman"/>
          <w:sz w:val="24"/>
          <w:szCs w:val="24"/>
          <w:lang w:val="en-GB"/>
        </w:rPr>
        <w:t>in a fixed form</w:t>
      </w:r>
      <w:r w:rsidR="0006241C">
        <w:rPr>
          <w:rFonts w:ascii="Times New Roman" w:hAnsi="Times New Roman"/>
          <w:sz w:val="24"/>
          <w:szCs w:val="24"/>
          <w:lang w:val="en-GB"/>
        </w:rPr>
        <w:t xml:space="preserve"> and stays the same</w:t>
      </w:r>
      <w:r>
        <w:rPr>
          <w:rFonts w:ascii="Times New Roman" w:hAnsi="Times New Roman"/>
          <w:sz w:val="24"/>
          <w:szCs w:val="24"/>
          <w:lang w:val="en-GB"/>
        </w:rPr>
        <w:t xml:space="preserve">. </w:t>
      </w:r>
      <w:r w:rsidR="00760E7E">
        <w:rPr>
          <w:rFonts w:ascii="Times New Roman" w:hAnsi="Times New Roman"/>
          <w:sz w:val="24"/>
          <w:szCs w:val="24"/>
          <w:lang w:val="en-GB"/>
        </w:rPr>
        <w:t xml:space="preserve">To cite a statement by Merton that </w:t>
      </w:r>
      <w:r w:rsidR="003D246F">
        <w:rPr>
          <w:rFonts w:ascii="Times New Roman" w:hAnsi="Times New Roman"/>
          <w:sz w:val="24"/>
          <w:szCs w:val="24"/>
          <w:lang w:val="en-GB"/>
        </w:rPr>
        <w:t xml:space="preserve">in its elegance and suggestive nature </w:t>
      </w:r>
      <w:r w:rsidR="00A84685">
        <w:rPr>
          <w:rFonts w:ascii="Times New Roman" w:hAnsi="Times New Roman"/>
          <w:sz w:val="24"/>
          <w:szCs w:val="24"/>
          <w:lang w:val="en-GB"/>
        </w:rPr>
        <w:t xml:space="preserve">could </w:t>
      </w:r>
      <w:r w:rsidR="00AC7479">
        <w:rPr>
          <w:rFonts w:ascii="Times New Roman" w:hAnsi="Times New Roman"/>
          <w:sz w:val="24"/>
          <w:szCs w:val="24"/>
          <w:lang w:val="en-GB"/>
        </w:rPr>
        <w:t xml:space="preserve">equally well </w:t>
      </w:r>
      <w:r>
        <w:rPr>
          <w:rFonts w:ascii="Times New Roman" w:hAnsi="Times New Roman"/>
          <w:sz w:val="24"/>
          <w:szCs w:val="24"/>
          <w:lang w:val="en-GB"/>
        </w:rPr>
        <w:t xml:space="preserve">have </w:t>
      </w:r>
      <w:r w:rsidR="00760E7E">
        <w:rPr>
          <w:rFonts w:ascii="Times New Roman" w:hAnsi="Times New Roman"/>
          <w:sz w:val="24"/>
          <w:szCs w:val="24"/>
          <w:lang w:val="en-GB"/>
        </w:rPr>
        <w:t xml:space="preserve">been </w:t>
      </w:r>
      <w:r>
        <w:rPr>
          <w:rFonts w:ascii="Times New Roman" w:hAnsi="Times New Roman"/>
          <w:sz w:val="24"/>
          <w:szCs w:val="24"/>
          <w:lang w:val="en-GB"/>
        </w:rPr>
        <w:t xml:space="preserve">formulated </w:t>
      </w:r>
      <w:r w:rsidR="00760E7E">
        <w:rPr>
          <w:rFonts w:ascii="Times New Roman" w:hAnsi="Times New Roman"/>
          <w:sz w:val="24"/>
          <w:szCs w:val="24"/>
          <w:lang w:val="en-GB"/>
        </w:rPr>
        <w:t>by Simmel</w:t>
      </w:r>
      <w:r w:rsidR="007B47F1">
        <w:rPr>
          <w:rFonts w:ascii="Times New Roman" w:hAnsi="Times New Roman"/>
          <w:sz w:val="24"/>
          <w:szCs w:val="24"/>
          <w:lang w:val="en-GB"/>
        </w:rPr>
        <w:t>: “</w:t>
      </w:r>
      <w:r w:rsidR="007B47F1" w:rsidRPr="00B774C5">
        <w:rPr>
          <w:rFonts w:ascii="Times New Roman" w:hAnsi="Times New Roman"/>
          <w:i/>
          <w:sz w:val="24"/>
          <w:szCs w:val="24"/>
          <w:lang w:val="en-GB"/>
        </w:rPr>
        <w:t>Thinking is not a thought but an activity</w:t>
      </w:r>
      <w:r w:rsidR="007B47F1">
        <w:rPr>
          <w:rFonts w:ascii="Times New Roman" w:hAnsi="Times New Roman"/>
          <w:sz w:val="24"/>
          <w:szCs w:val="24"/>
          <w:lang w:val="en-GB"/>
        </w:rPr>
        <w:t xml:space="preserve">” </w:t>
      </w:r>
      <w:r w:rsidR="007B47F1" w:rsidRPr="008527B2">
        <w:rPr>
          <w:rFonts w:ascii="Times New Roman" w:hAnsi="Times New Roman"/>
          <w:sz w:val="24"/>
          <w:szCs w:val="24"/>
          <w:lang w:val="en-GB"/>
        </w:rPr>
        <w:t>(</w:t>
      </w:r>
      <w:proofErr w:type="spellStart"/>
      <w:r w:rsidR="007B47F1" w:rsidRPr="008527B2">
        <w:rPr>
          <w:rFonts w:ascii="Times New Roman" w:hAnsi="Times New Roman"/>
          <w:sz w:val="24"/>
          <w:szCs w:val="24"/>
          <w:lang w:val="en-GB"/>
        </w:rPr>
        <w:t>Persell</w:t>
      </w:r>
      <w:proofErr w:type="spellEnd"/>
      <w:r w:rsidR="007B47F1" w:rsidRPr="008527B2">
        <w:rPr>
          <w:rFonts w:ascii="Times New Roman" w:hAnsi="Times New Roman"/>
          <w:sz w:val="24"/>
          <w:szCs w:val="24"/>
          <w:lang w:val="en-GB"/>
        </w:rPr>
        <w:t xml:space="preserve"> 198</w:t>
      </w:r>
      <w:r w:rsidR="007B47F1">
        <w:rPr>
          <w:rFonts w:ascii="Times New Roman" w:hAnsi="Times New Roman"/>
          <w:sz w:val="24"/>
          <w:szCs w:val="24"/>
          <w:lang w:val="en-GB"/>
        </w:rPr>
        <w:t>4</w:t>
      </w:r>
      <w:r w:rsidR="007B47F1" w:rsidRPr="008527B2">
        <w:rPr>
          <w:rFonts w:ascii="Times New Roman" w:hAnsi="Times New Roman"/>
          <w:sz w:val="24"/>
          <w:szCs w:val="24"/>
          <w:lang w:val="en-GB"/>
        </w:rPr>
        <w:t>:360).</w:t>
      </w:r>
      <w:r w:rsidR="007B47F1">
        <w:rPr>
          <w:rFonts w:ascii="Times New Roman" w:hAnsi="Times New Roman"/>
          <w:sz w:val="24"/>
          <w:szCs w:val="24"/>
          <w:lang w:val="en-GB"/>
        </w:rPr>
        <w:t xml:space="preserve">         </w:t>
      </w:r>
    </w:p>
    <w:p w:rsidR="007B47F1" w:rsidRDefault="007B47F1" w:rsidP="00287DE3">
      <w:pPr>
        <w:shd w:val="clear" w:color="auto" w:fill="FFFFFF"/>
        <w:spacing w:line="360" w:lineRule="auto"/>
        <w:textAlignment w:val="baseline"/>
        <w:rPr>
          <w:rFonts w:ascii="Times New Roman" w:hAnsi="Times New Roman"/>
          <w:sz w:val="24"/>
          <w:szCs w:val="24"/>
          <w:lang w:val="en-GB"/>
        </w:rPr>
      </w:pPr>
    </w:p>
    <w:p w:rsidR="007B47F1" w:rsidRDefault="007B47F1" w:rsidP="00287DE3">
      <w:pPr>
        <w:shd w:val="clear" w:color="auto" w:fill="FFFFFF"/>
        <w:spacing w:line="360" w:lineRule="auto"/>
        <w:textAlignment w:val="baseline"/>
        <w:rPr>
          <w:rFonts w:ascii="Times New Roman" w:hAnsi="Times New Roman"/>
          <w:sz w:val="24"/>
          <w:szCs w:val="24"/>
          <w:lang w:val="en-GB"/>
        </w:rPr>
      </w:pPr>
    </w:p>
    <w:p w:rsidR="00DC142D" w:rsidRDefault="007B47F1" w:rsidP="007B47F1">
      <w:pPr>
        <w:shd w:val="clear" w:color="auto" w:fill="FFFFFF"/>
        <w:spacing w:line="360" w:lineRule="auto"/>
        <w:textAlignment w:val="baseline"/>
        <w:rPr>
          <w:rFonts w:ascii="Times New Roman" w:hAnsi="Times New Roman"/>
          <w:sz w:val="24"/>
          <w:szCs w:val="24"/>
          <w:u w:val="single"/>
          <w:lang w:val="en-GB"/>
        </w:rPr>
      </w:pPr>
      <w:r>
        <w:rPr>
          <w:rFonts w:ascii="Times New Roman" w:hAnsi="Times New Roman"/>
          <w:sz w:val="24"/>
          <w:szCs w:val="24"/>
          <w:lang w:val="en-GB"/>
        </w:rPr>
        <w:t xml:space="preserve">   </w:t>
      </w:r>
    </w:p>
    <w:p w:rsidR="00F3399A" w:rsidRDefault="00F3399A">
      <w:pPr>
        <w:spacing w:line="259" w:lineRule="auto"/>
        <w:rPr>
          <w:rFonts w:ascii="Times New Roman" w:hAnsi="Times New Roman"/>
          <w:sz w:val="24"/>
          <w:szCs w:val="24"/>
          <w:u w:val="single"/>
          <w:lang w:val="en-GB"/>
        </w:rPr>
      </w:pPr>
      <w:r>
        <w:rPr>
          <w:rFonts w:ascii="Times New Roman" w:hAnsi="Times New Roman"/>
          <w:sz w:val="24"/>
          <w:szCs w:val="24"/>
          <w:u w:val="single"/>
          <w:lang w:val="en-GB"/>
        </w:rPr>
        <w:br w:type="page"/>
      </w:r>
    </w:p>
    <w:p w:rsidR="00DC142D" w:rsidRPr="00B537A2" w:rsidRDefault="00DC142D" w:rsidP="00315C46">
      <w:pPr>
        <w:spacing w:line="360" w:lineRule="auto"/>
        <w:rPr>
          <w:rFonts w:ascii="Times New Roman" w:hAnsi="Times New Roman"/>
          <w:sz w:val="24"/>
          <w:szCs w:val="24"/>
          <w:u w:val="single"/>
          <w:lang w:val="en-GB"/>
        </w:rPr>
      </w:pPr>
      <w:r w:rsidRPr="00B537A2">
        <w:rPr>
          <w:rFonts w:ascii="Times New Roman" w:hAnsi="Times New Roman"/>
          <w:sz w:val="24"/>
          <w:szCs w:val="24"/>
          <w:u w:val="single"/>
          <w:lang w:val="en-GB"/>
        </w:rPr>
        <w:lastRenderedPageBreak/>
        <w:t>References</w:t>
      </w:r>
    </w:p>
    <w:p w:rsidR="00AA03F2" w:rsidRDefault="00AA03F2" w:rsidP="00315C46">
      <w:pPr>
        <w:spacing w:line="360" w:lineRule="auto"/>
        <w:rPr>
          <w:rFonts w:ascii="Times New Roman" w:eastAsiaTheme="minorHAnsi" w:hAnsi="Times New Roman"/>
          <w:sz w:val="24"/>
          <w:szCs w:val="24"/>
          <w:lang w:val="en-GB"/>
        </w:rPr>
      </w:pPr>
      <w:proofErr w:type="spellStart"/>
      <w:r>
        <w:rPr>
          <w:rFonts w:ascii="Times New Roman" w:eastAsiaTheme="minorHAnsi" w:hAnsi="Times New Roman"/>
          <w:sz w:val="24"/>
          <w:szCs w:val="24"/>
          <w:lang w:val="en-GB"/>
        </w:rPr>
        <w:t>Caré</w:t>
      </w:r>
      <w:proofErr w:type="spellEnd"/>
      <w:r>
        <w:rPr>
          <w:rFonts w:ascii="Times New Roman" w:eastAsiaTheme="minorHAnsi" w:hAnsi="Times New Roman"/>
          <w:sz w:val="24"/>
          <w:szCs w:val="24"/>
          <w:lang w:val="en-GB"/>
        </w:rPr>
        <w:t xml:space="preserve">, Sébastien and Gwendal </w:t>
      </w:r>
      <w:proofErr w:type="spellStart"/>
      <w:r>
        <w:rPr>
          <w:rFonts w:ascii="Times New Roman" w:eastAsiaTheme="minorHAnsi" w:hAnsi="Times New Roman"/>
          <w:sz w:val="24"/>
          <w:szCs w:val="24"/>
          <w:lang w:val="en-GB"/>
        </w:rPr>
        <w:t>Chȃton</w:t>
      </w:r>
      <w:proofErr w:type="spellEnd"/>
      <w:r>
        <w:rPr>
          <w:rFonts w:ascii="Times New Roman" w:eastAsiaTheme="minorHAnsi" w:hAnsi="Times New Roman"/>
          <w:sz w:val="24"/>
          <w:szCs w:val="24"/>
          <w:lang w:val="en-GB"/>
        </w:rPr>
        <w:t xml:space="preserve"> (eds.). 2018. ‘Theme issue: </w:t>
      </w:r>
      <w:proofErr w:type="spellStart"/>
      <w:r>
        <w:rPr>
          <w:rFonts w:ascii="Times New Roman" w:eastAsiaTheme="minorHAnsi" w:hAnsi="Times New Roman"/>
          <w:sz w:val="24"/>
          <w:szCs w:val="24"/>
          <w:lang w:val="en-GB"/>
        </w:rPr>
        <w:t>Pratiques</w:t>
      </w:r>
      <w:proofErr w:type="spellEnd"/>
      <w:r>
        <w:rPr>
          <w:rFonts w:ascii="Times New Roman" w:eastAsiaTheme="minorHAnsi" w:hAnsi="Times New Roman"/>
          <w:sz w:val="24"/>
          <w:szCs w:val="24"/>
          <w:lang w:val="en-GB"/>
        </w:rPr>
        <w:t xml:space="preserve"> du </w:t>
      </w:r>
      <w:proofErr w:type="spellStart"/>
      <w:r>
        <w:rPr>
          <w:rFonts w:ascii="Times New Roman" w:eastAsiaTheme="minorHAnsi" w:hAnsi="Times New Roman"/>
          <w:sz w:val="24"/>
          <w:szCs w:val="24"/>
          <w:lang w:val="en-GB"/>
        </w:rPr>
        <w:t>séminaire</w:t>
      </w:r>
      <w:proofErr w:type="spellEnd"/>
      <w:r>
        <w:rPr>
          <w:rFonts w:ascii="Times New Roman" w:eastAsiaTheme="minorHAnsi" w:hAnsi="Times New Roman"/>
          <w:sz w:val="24"/>
          <w:szCs w:val="24"/>
          <w:lang w:val="en-GB"/>
        </w:rPr>
        <w:t>’. Raisons poli</w:t>
      </w:r>
      <w:r w:rsidR="00F85ABF">
        <w:rPr>
          <w:rFonts w:ascii="Times New Roman" w:eastAsiaTheme="minorHAnsi" w:hAnsi="Times New Roman"/>
          <w:sz w:val="24"/>
          <w:szCs w:val="24"/>
          <w:lang w:val="en-GB"/>
        </w:rPr>
        <w:t>ti</w:t>
      </w:r>
      <w:r>
        <w:rPr>
          <w:rFonts w:ascii="Times New Roman" w:eastAsiaTheme="minorHAnsi" w:hAnsi="Times New Roman"/>
          <w:sz w:val="24"/>
          <w:szCs w:val="24"/>
          <w:lang w:val="en-GB"/>
        </w:rPr>
        <w:t xml:space="preserve">ques </w:t>
      </w:r>
      <w:r w:rsidR="00422164">
        <w:rPr>
          <w:rFonts w:ascii="Times New Roman" w:eastAsiaTheme="minorHAnsi" w:hAnsi="Times New Roman"/>
          <w:sz w:val="24"/>
          <w:szCs w:val="24"/>
          <w:lang w:val="en-GB"/>
        </w:rPr>
        <w:t>3/</w:t>
      </w:r>
      <w:r w:rsidR="00F85ABF">
        <w:rPr>
          <w:rFonts w:ascii="Times New Roman" w:eastAsiaTheme="minorHAnsi" w:hAnsi="Times New Roman"/>
          <w:sz w:val="24"/>
          <w:szCs w:val="24"/>
          <w:lang w:val="en-GB"/>
        </w:rPr>
        <w:t>71</w:t>
      </w:r>
      <w:r w:rsidR="00422164">
        <w:rPr>
          <w:rFonts w:ascii="Times New Roman" w:eastAsiaTheme="minorHAnsi" w:hAnsi="Times New Roman"/>
          <w:sz w:val="24"/>
          <w:szCs w:val="24"/>
          <w:lang w:val="en-GB"/>
        </w:rPr>
        <w:t>: 1-180</w:t>
      </w:r>
      <w:r w:rsidR="00F85ABF">
        <w:rPr>
          <w:rFonts w:ascii="Times New Roman" w:eastAsiaTheme="minorHAnsi" w:hAnsi="Times New Roman"/>
          <w:sz w:val="24"/>
          <w:szCs w:val="24"/>
          <w:lang w:val="en-GB"/>
        </w:rPr>
        <w:t xml:space="preserve">. </w:t>
      </w:r>
    </w:p>
    <w:p w:rsidR="0054052F" w:rsidRDefault="0054052F" w:rsidP="00315C46">
      <w:pPr>
        <w:spacing w:line="360" w:lineRule="auto"/>
        <w:rPr>
          <w:rFonts w:ascii="Times New Roman" w:hAnsi="Times New Roman"/>
          <w:sz w:val="24"/>
          <w:szCs w:val="24"/>
          <w:lang w:val="en-GB"/>
        </w:rPr>
      </w:pPr>
      <w:proofErr w:type="gramStart"/>
      <w:r>
        <w:rPr>
          <w:rFonts w:ascii="Times New Roman" w:hAnsi="Times New Roman"/>
          <w:sz w:val="24"/>
          <w:szCs w:val="24"/>
          <w:lang w:val="en-GB"/>
        </w:rPr>
        <w:t>Clark ,</w:t>
      </w:r>
      <w:proofErr w:type="gramEnd"/>
      <w:r>
        <w:rPr>
          <w:rFonts w:ascii="Times New Roman" w:hAnsi="Times New Roman"/>
          <w:sz w:val="24"/>
          <w:szCs w:val="24"/>
          <w:lang w:val="en-GB"/>
        </w:rPr>
        <w:t xml:space="preserve"> William. 1989. ‘On the Dialectical </w:t>
      </w:r>
      <w:r w:rsidR="00832AE8">
        <w:rPr>
          <w:rFonts w:ascii="Times New Roman" w:hAnsi="Times New Roman"/>
          <w:sz w:val="24"/>
          <w:szCs w:val="24"/>
          <w:lang w:val="en-GB"/>
        </w:rPr>
        <w:t>O</w:t>
      </w:r>
      <w:r>
        <w:rPr>
          <w:rFonts w:ascii="Times New Roman" w:hAnsi="Times New Roman"/>
          <w:sz w:val="24"/>
          <w:szCs w:val="24"/>
          <w:lang w:val="en-GB"/>
        </w:rPr>
        <w:t>rigin of the Research Seminar’. History of Science 27: 111-54.</w:t>
      </w:r>
    </w:p>
    <w:p w:rsidR="0054052F" w:rsidRDefault="0054052F" w:rsidP="00315C46">
      <w:pPr>
        <w:spacing w:line="360" w:lineRule="auto"/>
        <w:rPr>
          <w:rFonts w:ascii="Times New Roman" w:hAnsi="Times New Roman"/>
          <w:sz w:val="24"/>
          <w:szCs w:val="24"/>
          <w:lang w:val="en-GB"/>
        </w:rPr>
      </w:pPr>
      <w:r>
        <w:rPr>
          <w:rFonts w:ascii="Times New Roman" w:hAnsi="Times New Roman"/>
          <w:sz w:val="24"/>
          <w:szCs w:val="24"/>
          <w:lang w:val="en-GB"/>
        </w:rPr>
        <w:t>_____________. 2006. Academic Charisma an</w:t>
      </w:r>
      <w:r w:rsidR="00F85ABF">
        <w:rPr>
          <w:rFonts w:ascii="Times New Roman" w:hAnsi="Times New Roman"/>
          <w:sz w:val="24"/>
          <w:szCs w:val="24"/>
          <w:lang w:val="en-GB"/>
        </w:rPr>
        <w:t>d</w:t>
      </w:r>
      <w:r>
        <w:rPr>
          <w:rFonts w:ascii="Times New Roman" w:hAnsi="Times New Roman"/>
          <w:sz w:val="24"/>
          <w:szCs w:val="24"/>
          <w:lang w:val="en-GB"/>
        </w:rPr>
        <w:t xml:space="preserve"> the Origin of the Research University. Chicago: University of Chicago Press.</w:t>
      </w:r>
    </w:p>
    <w:p w:rsidR="00DC142D" w:rsidRPr="00DA6E48" w:rsidRDefault="00DC142D"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Cole, Jonathan. 2020</w:t>
      </w:r>
      <w:r w:rsidR="00A432F2" w:rsidRPr="00DA6E48">
        <w:rPr>
          <w:rFonts w:ascii="Times New Roman" w:hAnsi="Times New Roman"/>
          <w:sz w:val="24"/>
          <w:szCs w:val="24"/>
          <w:lang w:val="en-GB"/>
        </w:rPr>
        <w:t>a</w:t>
      </w:r>
      <w:r w:rsidRPr="00DA6E48">
        <w:rPr>
          <w:rFonts w:ascii="Times New Roman" w:hAnsi="Times New Roman"/>
          <w:sz w:val="24"/>
          <w:szCs w:val="24"/>
          <w:lang w:val="en-GB"/>
        </w:rPr>
        <w:t xml:space="preserve">. Zoom </w:t>
      </w:r>
      <w:r w:rsidR="00A432F2" w:rsidRPr="00DA6E48">
        <w:rPr>
          <w:rFonts w:ascii="Times New Roman" w:hAnsi="Times New Roman"/>
          <w:sz w:val="24"/>
          <w:szCs w:val="24"/>
          <w:lang w:val="en-GB"/>
        </w:rPr>
        <w:t xml:space="preserve">conversation </w:t>
      </w:r>
      <w:r w:rsidRPr="00DA6E48">
        <w:rPr>
          <w:rFonts w:ascii="Times New Roman" w:hAnsi="Times New Roman"/>
          <w:sz w:val="24"/>
          <w:szCs w:val="24"/>
          <w:lang w:val="en-GB"/>
        </w:rPr>
        <w:t>with Richard S</w:t>
      </w:r>
      <w:r w:rsidR="009B02EC" w:rsidRPr="00DA6E48">
        <w:rPr>
          <w:rFonts w:ascii="Times New Roman" w:hAnsi="Times New Roman"/>
          <w:sz w:val="24"/>
          <w:szCs w:val="24"/>
          <w:lang w:val="en-GB"/>
        </w:rPr>
        <w:t>w</w:t>
      </w:r>
      <w:r w:rsidRPr="00DA6E48">
        <w:rPr>
          <w:rFonts w:ascii="Times New Roman" w:hAnsi="Times New Roman"/>
          <w:sz w:val="24"/>
          <w:szCs w:val="24"/>
          <w:lang w:val="en-GB"/>
        </w:rPr>
        <w:t xml:space="preserve">edberg, July </w:t>
      </w:r>
      <w:r w:rsidR="009B02EC" w:rsidRPr="00DA6E48">
        <w:rPr>
          <w:rFonts w:ascii="Times New Roman" w:hAnsi="Times New Roman"/>
          <w:sz w:val="24"/>
          <w:szCs w:val="24"/>
          <w:lang w:val="en-GB"/>
        </w:rPr>
        <w:t>21</w:t>
      </w:r>
      <w:r w:rsidRPr="00DA6E48">
        <w:rPr>
          <w:rFonts w:ascii="Times New Roman" w:hAnsi="Times New Roman"/>
          <w:sz w:val="24"/>
          <w:szCs w:val="24"/>
          <w:lang w:val="en-GB"/>
        </w:rPr>
        <w:t xml:space="preserve">, 2020. </w:t>
      </w:r>
    </w:p>
    <w:p w:rsidR="00A432F2" w:rsidRPr="00DA6E48" w:rsidRDefault="00E01BD7" w:rsidP="00A432F2">
      <w:pPr>
        <w:spacing w:line="360" w:lineRule="auto"/>
        <w:rPr>
          <w:rFonts w:ascii="Times New Roman" w:hAnsi="Times New Roman"/>
          <w:sz w:val="24"/>
          <w:szCs w:val="24"/>
          <w:lang w:val="en-GB"/>
        </w:rPr>
      </w:pPr>
      <w:r w:rsidRPr="00DA6E48">
        <w:rPr>
          <w:rFonts w:ascii="Times New Roman" w:hAnsi="Times New Roman"/>
          <w:sz w:val="24"/>
          <w:szCs w:val="24"/>
          <w:lang w:val="en-GB"/>
        </w:rPr>
        <w:t>____________</w:t>
      </w:r>
      <w:r w:rsidR="00A432F2" w:rsidRPr="00DA6E48">
        <w:rPr>
          <w:rFonts w:ascii="Times New Roman" w:hAnsi="Times New Roman"/>
          <w:sz w:val="24"/>
          <w:szCs w:val="24"/>
          <w:lang w:val="en-GB"/>
        </w:rPr>
        <w:t xml:space="preserve">. 2020b. Zoom interview with Richard Swedberg, July 22, 2020. </w:t>
      </w:r>
    </w:p>
    <w:p w:rsidR="002C706D" w:rsidRPr="00DA6E48" w:rsidRDefault="00E01BD7"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____________</w:t>
      </w:r>
      <w:r w:rsidR="002C706D" w:rsidRPr="00DA6E48">
        <w:rPr>
          <w:rFonts w:ascii="Times New Roman" w:hAnsi="Times New Roman"/>
          <w:sz w:val="24"/>
          <w:szCs w:val="24"/>
          <w:lang w:val="en-GB"/>
        </w:rPr>
        <w:t xml:space="preserve">. 2004. </w:t>
      </w:r>
      <w:r w:rsidR="004D1E29">
        <w:rPr>
          <w:rFonts w:ascii="Times New Roman" w:hAnsi="Times New Roman"/>
          <w:sz w:val="24"/>
          <w:szCs w:val="24"/>
          <w:lang w:val="en-GB"/>
        </w:rPr>
        <w:t>‘</w:t>
      </w:r>
      <w:r w:rsidR="002C706D" w:rsidRPr="00DA6E48">
        <w:rPr>
          <w:rFonts w:ascii="Times New Roman" w:hAnsi="Times New Roman"/>
          <w:sz w:val="24"/>
          <w:szCs w:val="24"/>
          <w:lang w:val="en-GB"/>
        </w:rPr>
        <w:t>Robert K. Merton, 1910-2002</w:t>
      </w:r>
      <w:r w:rsidR="004D1E29">
        <w:rPr>
          <w:rFonts w:ascii="Times New Roman" w:hAnsi="Times New Roman"/>
          <w:sz w:val="24"/>
          <w:szCs w:val="24"/>
          <w:lang w:val="en-GB"/>
        </w:rPr>
        <w:t>.’</w:t>
      </w:r>
      <w:r w:rsidR="002C706D" w:rsidRPr="00DA6E48">
        <w:rPr>
          <w:rFonts w:ascii="Times New Roman" w:hAnsi="Times New Roman"/>
          <w:sz w:val="24"/>
          <w:szCs w:val="24"/>
          <w:lang w:val="en-GB"/>
        </w:rPr>
        <w:t xml:space="preserve"> </w:t>
      </w:r>
      <w:proofErr w:type="spellStart"/>
      <w:r w:rsidR="002C706D" w:rsidRPr="00DA6E48">
        <w:rPr>
          <w:rFonts w:ascii="Times New Roman" w:hAnsi="Times New Roman"/>
          <w:sz w:val="24"/>
          <w:szCs w:val="24"/>
          <w:lang w:val="en-GB"/>
        </w:rPr>
        <w:t>Scientometrics</w:t>
      </w:r>
      <w:proofErr w:type="spellEnd"/>
      <w:r w:rsidR="002C706D" w:rsidRPr="00DA6E48">
        <w:rPr>
          <w:rFonts w:ascii="Times New Roman" w:hAnsi="Times New Roman"/>
          <w:sz w:val="24"/>
          <w:szCs w:val="24"/>
          <w:lang w:val="en-GB"/>
        </w:rPr>
        <w:t xml:space="preserve"> 60</w:t>
      </w:r>
      <w:r w:rsidR="004D1E29">
        <w:rPr>
          <w:rFonts w:ascii="Times New Roman" w:hAnsi="Times New Roman"/>
          <w:sz w:val="24"/>
          <w:szCs w:val="24"/>
          <w:lang w:val="en-GB"/>
        </w:rPr>
        <w:t>, no.</w:t>
      </w:r>
      <w:r w:rsidR="002C706D" w:rsidRPr="00DA6E48">
        <w:rPr>
          <w:rFonts w:ascii="Times New Roman" w:hAnsi="Times New Roman"/>
          <w:sz w:val="24"/>
          <w:szCs w:val="24"/>
          <w:lang w:val="en-GB"/>
        </w:rPr>
        <w:t xml:space="preserve"> 1:</w:t>
      </w:r>
      <w:r w:rsidR="004D1E29">
        <w:rPr>
          <w:rFonts w:ascii="Times New Roman" w:hAnsi="Times New Roman"/>
          <w:sz w:val="24"/>
          <w:szCs w:val="24"/>
          <w:lang w:val="en-GB"/>
        </w:rPr>
        <w:t xml:space="preserve"> </w:t>
      </w:r>
      <w:r w:rsidR="002C706D" w:rsidRPr="00DA6E48">
        <w:rPr>
          <w:rFonts w:ascii="Times New Roman" w:hAnsi="Times New Roman"/>
          <w:sz w:val="24"/>
          <w:szCs w:val="24"/>
          <w:lang w:val="en-GB"/>
        </w:rPr>
        <w:t>37-40.</w:t>
      </w:r>
    </w:p>
    <w:p w:rsidR="00B5382D" w:rsidRPr="00DA6E48" w:rsidRDefault="00B5382D"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 xml:space="preserve">Cole, Stephen. 2004. </w:t>
      </w:r>
      <w:r w:rsidR="004D1E29">
        <w:rPr>
          <w:rFonts w:ascii="Times New Roman" w:hAnsi="Times New Roman"/>
          <w:sz w:val="24"/>
          <w:szCs w:val="24"/>
          <w:lang w:val="en-GB"/>
        </w:rPr>
        <w:t>‘</w:t>
      </w:r>
      <w:r w:rsidRPr="00DA6E48">
        <w:rPr>
          <w:rFonts w:ascii="Times New Roman" w:hAnsi="Times New Roman"/>
          <w:sz w:val="24"/>
          <w:szCs w:val="24"/>
          <w:lang w:val="en-GB"/>
        </w:rPr>
        <w:t>Merton’s Contribution to the Sociology of Science</w:t>
      </w:r>
      <w:r w:rsidR="004D1E29">
        <w:rPr>
          <w:rFonts w:ascii="Times New Roman" w:hAnsi="Times New Roman"/>
          <w:sz w:val="24"/>
          <w:szCs w:val="24"/>
          <w:lang w:val="en-GB"/>
        </w:rPr>
        <w:t>.’</w:t>
      </w:r>
      <w:r w:rsidRPr="00DA6E48">
        <w:rPr>
          <w:rFonts w:ascii="Times New Roman" w:hAnsi="Times New Roman"/>
          <w:sz w:val="24"/>
          <w:szCs w:val="24"/>
          <w:lang w:val="en-GB"/>
        </w:rPr>
        <w:t xml:space="preserve"> Social Studies of Science 34, </w:t>
      </w:r>
      <w:r w:rsidR="004D1E29">
        <w:rPr>
          <w:rFonts w:ascii="Times New Roman" w:hAnsi="Times New Roman"/>
          <w:sz w:val="24"/>
          <w:szCs w:val="24"/>
          <w:lang w:val="en-GB"/>
        </w:rPr>
        <w:t xml:space="preserve">no. </w:t>
      </w:r>
      <w:r w:rsidRPr="00DA6E48">
        <w:rPr>
          <w:rFonts w:ascii="Times New Roman" w:hAnsi="Times New Roman"/>
          <w:sz w:val="24"/>
          <w:szCs w:val="24"/>
          <w:lang w:val="en-GB"/>
        </w:rPr>
        <w:t>6:</w:t>
      </w:r>
      <w:r w:rsidR="004D1E29">
        <w:rPr>
          <w:rFonts w:ascii="Times New Roman" w:hAnsi="Times New Roman"/>
          <w:sz w:val="24"/>
          <w:szCs w:val="24"/>
          <w:lang w:val="en-GB"/>
        </w:rPr>
        <w:t xml:space="preserve"> </w:t>
      </w:r>
      <w:r w:rsidRPr="00DA6E48">
        <w:rPr>
          <w:rFonts w:ascii="Times New Roman" w:hAnsi="Times New Roman"/>
          <w:sz w:val="24"/>
          <w:szCs w:val="24"/>
          <w:lang w:val="en-GB"/>
        </w:rPr>
        <w:t>829-44.</w:t>
      </w:r>
    </w:p>
    <w:p w:rsidR="00502387" w:rsidRDefault="00502387" w:rsidP="00502387">
      <w:pPr>
        <w:spacing w:line="360" w:lineRule="auto"/>
        <w:rPr>
          <w:rFonts w:ascii="Times New Roman" w:eastAsiaTheme="minorHAnsi" w:hAnsi="Times New Roman"/>
          <w:sz w:val="24"/>
          <w:szCs w:val="24"/>
          <w:lang w:val="en-GB"/>
        </w:rPr>
      </w:pPr>
      <w:r>
        <w:rPr>
          <w:rFonts w:ascii="Times New Roman" w:hAnsi="Times New Roman"/>
          <w:sz w:val="24"/>
          <w:szCs w:val="24"/>
          <w:lang w:val="en-GB"/>
        </w:rPr>
        <w:t xml:space="preserve">Coleman, James. 1980. “Paul F. </w:t>
      </w:r>
      <w:proofErr w:type="spellStart"/>
      <w:r>
        <w:rPr>
          <w:rFonts w:ascii="Times New Roman" w:hAnsi="Times New Roman"/>
          <w:sz w:val="24"/>
          <w:szCs w:val="24"/>
          <w:lang w:val="en-GB"/>
        </w:rPr>
        <w:t>Lazarsfeld</w:t>
      </w:r>
      <w:proofErr w:type="spellEnd"/>
      <w:r>
        <w:rPr>
          <w:rFonts w:ascii="Times New Roman" w:hAnsi="Times New Roman"/>
          <w:sz w:val="24"/>
          <w:szCs w:val="24"/>
          <w:lang w:val="en-GB"/>
        </w:rPr>
        <w:t>: The Substance and Style of His Work.</w:t>
      </w:r>
      <w:proofErr w:type="gramStart"/>
      <w:r>
        <w:rPr>
          <w:rFonts w:ascii="Times New Roman" w:hAnsi="Times New Roman"/>
          <w:sz w:val="24"/>
          <w:szCs w:val="24"/>
          <w:lang w:val="en-GB"/>
        </w:rPr>
        <w:t xml:space="preserve">” </w:t>
      </w:r>
      <w:r w:rsidRPr="00DA6E48">
        <w:rPr>
          <w:rFonts w:ascii="Times New Roman" w:eastAsiaTheme="minorHAnsi" w:hAnsi="Times New Roman"/>
          <w:sz w:val="24"/>
          <w:szCs w:val="24"/>
          <w:lang w:val="en-GB"/>
        </w:rPr>
        <w:t>.</w:t>
      </w:r>
      <w:proofErr w:type="gramEnd"/>
      <w:r w:rsidRPr="00DA6E48">
        <w:rPr>
          <w:rFonts w:ascii="Times New Roman" w:eastAsiaTheme="minorHAnsi" w:hAnsi="Times New Roman"/>
          <w:sz w:val="24"/>
          <w:szCs w:val="24"/>
          <w:lang w:val="en-GB"/>
        </w:rPr>
        <w:t xml:space="preserve"> In Sociological Traditions from Generation to Generation, ed</w:t>
      </w:r>
      <w:r>
        <w:rPr>
          <w:rFonts w:ascii="Times New Roman" w:eastAsiaTheme="minorHAnsi" w:hAnsi="Times New Roman"/>
          <w:sz w:val="24"/>
          <w:szCs w:val="24"/>
          <w:lang w:val="en-GB"/>
        </w:rPr>
        <w:t>ited by</w:t>
      </w:r>
      <w:r w:rsidRPr="00DA6E48">
        <w:rPr>
          <w:rFonts w:ascii="Times New Roman" w:eastAsiaTheme="minorHAnsi" w:hAnsi="Times New Roman"/>
          <w:sz w:val="24"/>
          <w:szCs w:val="24"/>
          <w:lang w:val="en-GB"/>
        </w:rPr>
        <w:t xml:space="preserve"> R</w:t>
      </w:r>
      <w:r>
        <w:rPr>
          <w:rFonts w:ascii="Times New Roman" w:eastAsiaTheme="minorHAnsi" w:hAnsi="Times New Roman"/>
          <w:sz w:val="24"/>
          <w:szCs w:val="24"/>
          <w:lang w:val="en-GB"/>
        </w:rPr>
        <w:t xml:space="preserve">obert </w:t>
      </w:r>
      <w:r w:rsidRPr="00DA6E48">
        <w:rPr>
          <w:rFonts w:ascii="Times New Roman" w:eastAsiaTheme="minorHAnsi" w:hAnsi="Times New Roman"/>
          <w:sz w:val="24"/>
          <w:szCs w:val="24"/>
          <w:lang w:val="en-GB"/>
        </w:rPr>
        <w:t>K. Merton and M</w:t>
      </w:r>
      <w:r>
        <w:rPr>
          <w:rFonts w:ascii="Times New Roman" w:eastAsiaTheme="minorHAnsi" w:hAnsi="Times New Roman"/>
          <w:sz w:val="24"/>
          <w:szCs w:val="24"/>
          <w:lang w:val="en-GB"/>
        </w:rPr>
        <w:t xml:space="preserve">atilda White </w:t>
      </w:r>
      <w:r w:rsidRPr="00DA6E48">
        <w:rPr>
          <w:rFonts w:ascii="Times New Roman" w:eastAsiaTheme="minorHAnsi" w:hAnsi="Times New Roman"/>
          <w:sz w:val="24"/>
          <w:szCs w:val="24"/>
          <w:lang w:val="en-GB"/>
        </w:rPr>
        <w:t>Riley.</w:t>
      </w:r>
      <w:r>
        <w:rPr>
          <w:rFonts w:ascii="Times New Roman" w:eastAsiaTheme="minorHAnsi" w:hAnsi="Times New Roman"/>
          <w:sz w:val="24"/>
          <w:szCs w:val="24"/>
          <w:lang w:val="en-GB"/>
        </w:rPr>
        <w:t xml:space="preserve"> 153-74. </w:t>
      </w:r>
      <w:r w:rsidRPr="00DA6E48">
        <w:rPr>
          <w:rFonts w:ascii="Times New Roman" w:eastAsiaTheme="minorHAnsi" w:hAnsi="Times New Roman"/>
          <w:sz w:val="24"/>
          <w:szCs w:val="24"/>
          <w:lang w:val="en-GB"/>
        </w:rPr>
        <w:t>Norwood NJ: ABLEX Publishing Corporation.</w:t>
      </w:r>
    </w:p>
    <w:p w:rsidR="0003461F" w:rsidRDefault="0003461F"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Coleman, James. 1990. ‘Columbia in the 1950s’. In Authors of Their Own Lives, edited by Bennett Berger. Berkeley: University of California Press, 75-103. </w:t>
      </w:r>
    </w:p>
    <w:p w:rsidR="004909B1" w:rsidRDefault="00B441E6" w:rsidP="00315C46">
      <w:pPr>
        <w:spacing w:line="360" w:lineRule="auto"/>
        <w:rPr>
          <w:rFonts w:ascii="Times New Roman" w:hAnsi="Times New Roman"/>
          <w:sz w:val="24"/>
          <w:szCs w:val="24"/>
          <w:lang w:val="en-GB"/>
        </w:rPr>
      </w:pPr>
      <w:proofErr w:type="spellStart"/>
      <w:r>
        <w:rPr>
          <w:rFonts w:ascii="Times New Roman" w:hAnsi="Times New Roman"/>
          <w:sz w:val="24"/>
          <w:szCs w:val="24"/>
          <w:lang w:val="en-GB"/>
        </w:rPr>
        <w:t>Coser</w:t>
      </w:r>
      <w:proofErr w:type="spellEnd"/>
      <w:r>
        <w:rPr>
          <w:rFonts w:ascii="Times New Roman" w:hAnsi="Times New Roman"/>
          <w:sz w:val="24"/>
          <w:szCs w:val="24"/>
          <w:lang w:val="en-GB"/>
        </w:rPr>
        <w:t xml:space="preserve">, Lewis. </w:t>
      </w:r>
      <w:r w:rsidR="004909B1">
        <w:rPr>
          <w:rFonts w:ascii="Times New Roman" w:hAnsi="Times New Roman"/>
          <w:sz w:val="24"/>
          <w:szCs w:val="24"/>
          <w:lang w:val="en-GB"/>
        </w:rPr>
        <w:t xml:space="preserve">1954. Toward a Sociology of Social Conflict. </w:t>
      </w:r>
      <w:r w:rsidR="00C207CB">
        <w:rPr>
          <w:rFonts w:ascii="Times New Roman" w:hAnsi="Times New Roman"/>
          <w:sz w:val="24"/>
          <w:szCs w:val="24"/>
          <w:lang w:val="en-GB"/>
        </w:rPr>
        <w:t xml:space="preserve">Doctoral dissertation. </w:t>
      </w:r>
      <w:r w:rsidR="004909B1">
        <w:rPr>
          <w:rFonts w:ascii="Times New Roman" w:hAnsi="Times New Roman"/>
          <w:sz w:val="24"/>
          <w:szCs w:val="24"/>
          <w:lang w:val="en-GB"/>
        </w:rPr>
        <w:t xml:space="preserve"> Department of Sociology, Columbia University.</w:t>
      </w:r>
    </w:p>
    <w:p w:rsidR="004909B1" w:rsidRDefault="004909B1"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___________. The Functions of Social Conflict. New York: </w:t>
      </w:r>
      <w:r w:rsidR="0054052F">
        <w:rPr>
          <w:rFonts w:ascii="Times New Roman" w:hAnsi="Times New Roman"/>
          <w:sz w:val="24"/>
          <w:szCs w:val="24"/>
          <w:lang w:val="en-GB"/>
        </w:rPr>
        <w:t>T</w:t>
      </w:r>
      <w:r>
        <w:rPr>
          <w:rFonts w:ascii="Times New Roman" w:hAnsi="Times New Roman"/>
          <w:sz w:val="24"/>
          <w:szCs w:val="24"/>
          <w:lang w:val="en-GB"/>
        </w:rPr>
        <w:t>he Free Press.</w:t>
      </w:r>
    </w:p>
    <w:p w:rsidR="00B441E6" w:rsidRDefault="004909B1"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___________. </w:t>
      </w:r>
      <w:r w:rsidR="00B441E6">
        <w:rPr>
          <w:rFonts w:ascii="Times New Roman" w:hAnsi="Times New Roman"/>
          <w:sz w:val="24"/>
          <w:szCs w:val="24"/>
          <w:lang w:val="en-GB"/>
        </w:rPr>
        <w:t xml:space="preserve">1975. </w:t>
      </w:r>
      <w:r w:rsidR="0054052F">
        <w:rPr>
          <w:rFonts w:ascii="Times New Roman" w:hAnsi="Times New Roman"/>
          <w:sz w:val="24"/>
          <w:szCs w:val="24"/>
          <w:lang w:val="en-GB"/>
        </w:rPr>
        <w:t>‘</w:t>
      </w:r>
      <w:r w:rsidR="00B441E6">
        <w:rPr>
          <w:rFonts w:ascii="Times New Roman" w:hAnsi="Times New Roman"/>
          <w:sz w:val="24"/>
          <w:szCs w:val="24"/>
          <w:lang w:val="en-GB"/>
        </w:rPr>
        <w:t>Merton’s Uses of the Sociological Tradition</w:t>
      </w:r>
      <w:r w:rsidR="0054052F">
        <w:rPr>
          <w:rFonts w:ascii="Times New Roman" w:hAnsi="Times New Roman"/>
          <w:sz w:val="24"/>
          <w:szCs w:val="24"/>
          <w:lang w:val="en-GB"/>
        </w:rPr>
        <w:t>’</w:t>
      </w:r>
      <w:r w:rsidR="00B441E6">
        <w:rPr>
          <w:rFonts w:ascii="Times New Roman" w:hAnsi="Times New Roman"/>
          <w:sz w:val="24"/>
          <w:szCs w:val="24"/>
          <w:lang w:val="en-GB"/>
        </w:rPr>
        <w:t xml:space="preserve">. In </w:t>
      </w:r>
      <w:proofErr w:type="gramStart"/>
      <w:r w:rsidR="00B441E6">
        <w:rPr>
          <w:rFonts w:ascii="Times New Roman" w:hAnsi="Times New Roman"/>
          <w:sz w:val="24"/>
          <w:szCs w:val="24"/>
          <w:lang w:val="en-GB"/>
        </w:rPr>
        <w:t>The</w:t>
      </w:r>
      <w:proofErr w:type="gramEnd"/>
      <w:r w:rsidR="00B441E6">
        <w:rPr>
          <w:rFonts w:ascii="Times New Roman" w:hAnsi="Times New Roman"/>
          <w:sz w:val="24"/>
          <w:szCs w:val="24"/>
          <w:lang w:val="en-GB"/>
        </w:rPr>
        <w:t xml:space="preserve"> Idea of Social Structure, edited by Lewis </w:t>
      </w:r>
      <w:proofErr w:type="spellStart"/>
      <w:r w:rsidR="00B441E6">
        <w:rPr>
          <w:rFonts w:ascii="Times New Roman" w:hAnsi="Times New Roman"/>
          <w:sz w:val="24"/>
          <w:szCs w:val="24"/>
          <w:lang w:val="en-GB"/>
        </w:rPr>
        <w:t>Coser</w:t>
      </w:r>
      <w:proofErr w:type="spellEnd"/>
      <w:r w:rsidR="00B441E6">
        <w:rPr>
          <w:rFonts w:ascii="Times New Roman" w:hAnsi="Times New Roman"/>
          <w:sz w:val="24"/>
          <w:szCs w:val="24"/>
          <w:lang w:val="en-GB"/>
        </w:rPr>
        <w:t>, 85-100.</w:t>
      </w:r>
    </w:p>
    <w:p w:rsidR="003F54E2" w:rsidRPr="00791EC3" w:rsidRDefault="003F54E2" w:rsidP="00E9682D">
      <w:pPr>
        <w:spacing w:line="360" w:lineRule="auto"/>
        <w:rPr>
          <w:rFonts w:ascii="Times New Roman" w:eastAsiaTheme="minorHAnsi" w:hAnsi="Times New Roman"/>
          <w:sz w:val="24"/>
          <w:szCs w:val="24"/>
          <w:lang w:val="en-GB"/>
        </w:rPr>
      </w:pPr>
      <w:proofErr w:type="spellStart"/>
      <w:r>
        <w:rPr>
          <w:rFonts w:ascii="Times New Roman" w:eastAsiaTheme="minorHAnsi" w:hAnsi="Times New Roman"/>
          <w:sz w:val="24"/>
          <w:szCs w:val="24"/>
          <w:lang w:val="en-GB"/>
        </w:rPr>
        <w:t>Cronqvist</w:t>
      </w:r>
      <w:proofErr w:type="spellEnd"/>
      <w:r>
        <w:rPr>
          <w:rFonts w:ascii="Times New Roman" w:eastAsiaTheme="minorHAnsi" w:hAnsi="Times New Roman"/>
          <w:sz w:val="24"/>
          <w:szCs w:val="24"/>
          <w:lang w:val="en-GB"/>
        </w:rPr>
        <w:t xml:space="preserve">, Marie and Alexander </w:t>
      </w:r>
      <w:proofErr w:type="spellStart"/>
      <w:r>
        <w:rPr>
          <w:rFonts w:ascii="Times New Roman" w:eastAsiaTheme="minorHAnsi" w:hAnsi="Times New Roman"/>
          <w:sz w:val="24"/>
          <w:szCs w:val="24"/>
          <w:lang w:val="en-GB"/>
        </w:rPr>
        <w:t>Maurits</w:t>
      </w:r>
      <w:proofErr w:type="spellEnd"/>
      <w:r>
        <w:rPr>
          <w:rFonts w:ascii="Times New Roman" w:eastAsiaTheme="minorHAnsi" w:hAnsi="Times New Roman"/>
          <w:sz w:val="24"/>
          <w:szCs w:val="24"/>
          <w:lang w:val="en-GB"/>
        </w:rPr>
        <w:t xml:space="preserve"> (eds.). </w:t>
      </w:r>
      <w:r w:rsidRPr="00791EC3">
        <w:rPr>
          <w:rFonts w:ascii="Times New Roman" w:eastAsiaTheme="minorHAnsi" w:hAnsi="Times New Roman"/>
          <w:sz w:val="24"/>
          <w:szCs w:val="24"/>
          <w:lang w:val="en-GB"/>
        </w:rPr>
        <w:t xml:space="preserve">2016). Det </w:t>
      </w:r>
      <w:proofErr w:type="spellStart"/>
      <w:r w:rsidRPr="00791EC3">
        <w:rPr>
          <w:rFonts w:ascii="Times New Roman" w:eastAsiaTheme="minorHAnsi" w:hAnsi="Times New Roman"/>
          <w:sz w:val="24"/>
          <w:szCs w:val="24"/>
          <w:lang w:val="en-GB"/>
        </w:rPr>
        <w:t>goda</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seminariet</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Forskarseminariet</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som</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lärandemiljö</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och</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kollegialt</w:t>
      </w:r>
      <w:proofErr w:type="spellEnd"/>
      <w:r w:rsidRPr="00791EC3">
        <w:rPr>
          <w:rFonts w:ascii="Times New Roman" w:eastAsiaTheme="minorHAnsi" w:hAnsi="Times New Roman"/>
          <w:sz w:val="24"/>
          <w:szCs w:val="24"/>
          <w:lang w:val="en-GB"/>
        </w:rPr>
        <w:t xml:space="preserve"> rum (The Good Seminar: The Research Seminar as A Place for Learning and Collegiality). Stockholm: </w:t>
      </w:r>
      <w:proofErr w:type="spellStart"/>
      <w:r w:rsidRPr="00791EC3">
        <w:rPr>
          <w:rFonts w:ascii="Times New Roman" w:eastAsiaTheme="minorHAnsi" w:hAnsi="Times New Roman"/>
          <w:sz w:val="24"/>
          <w:szCs w:val="24"/>
          <w:lang w:val="en-GB"/>
        </w:rPr>
        <w:t>Makadam</w:t>
      </w:r>
      <w:proofErr w:type="spellEnd"/>
      <w:r w:rsidRPr="00791EC3">
        <w:rPr>
          <w:rFonts w:ascii="Times New Roman" w:eastAsiaTheme="minorHAnsi" w:hAnsi="Times New Roman"/>
          <w:sz w:val="24"/>
          <w:szCs w:val="24"/>
          <w:lang w:val="en-GB"/>
        </w:rPr>
        <w:t xml:space="preserve"> </w:t>
      </w:r>
      <w:proofErr w:type="spellStart"/>
      <w:r w:rsidRPr="00791EC3">
        <w:rPr>
          <w:rFonts w:ascii="Times New Roman" w:eastAsiaTheme="minorHAnsi" w:hAnsi="Times New Roman"/>
          <w:sz w:val="24"/>
          <w:szCs w:val="24"/>
          <w:lang w:val="en-GB"/>
        </w:rPr>
        <w:t>förlag</w:t>
      </w:r>
      <w:proofErr w:type="spellEnd"/>
      <w:r w:rsidRPr="00791EC3">
        <w:rPr>
          <w:rFonts w:ascii="Times New Roman" w:eastAsiaTheme="minorHAnsi" w:hAnsi="Times New Roman"/>
          <w:sz w:val="24"/>
          <w:szCs w:val="24"/>
          <w:lang w:val="en-GB"/>
        </w:rPr>
        <w:t>.</w:t>
      </w:r>
    </w:p>
    <w:p w:rsidR="00E9682D" w:rsidRDefault="00E9682D" w:rsidP="00E9682D">
      <w:pPr>
        <w:spacing w:line="360" w:lineRule="auto"/>
        <w:rPr>
          <w:rFonts w:ascii="Times New Roman" w:hAnsi="Times New Roman"/>
          <w:sz w:val="24"/>
          <w:szCs w:val="24"/>
          <w:lang w:val="en-GB"/>
        </w:rPr>
      </w:pPr>
      <w:r w:rsidRPr="00791EC3">
        <w:rPr>
          <w:rFonts w:ascii="Times New Roman" w:hAnsi="Times New Roman"/>
          <w:sz w:val="24"/>
          <w:szCs w:val="24"/>
          <w:lang w:val="en-GB"/>
        </w:rPr>
        <w:t xml:space="preserve">Fleck, Christian. </w:t>
      </w:r>
      <w:r>
        <w:rPr>
          <w:rFonts w:ascii="Times New Roman" w:hAnsi="Times New Roman"/>
          <w:sz w:val="24"/>
          <w:szCs w:val="24"/>
          <w:lang w:val="en-GB"/>
        </w:rPr>
        <w:t xml:space="preserve">2013. ‘Lewis A. </w:t>
      </w:r>
      <w:proofErr w:type="spellStart"/>
      <w:r>
        <w:rPr>
          <w:rFonts w:ascii="Times New Roman" w:hAnsi="Times New Roman"/>
          <w:sz w:val="24"/>
          <w:szCs w:val="24"/>
          <w:lang w:val="en-GB"/>
        </w:rPr>
        <w:t>Coser</w:t>
      </w:r>
      <w:proofErr w:type="spellEnd"/>
      <w:r>
        <w:rPr>
          <w:rFonts w:ascii="Times New Roman" w:hAnsi="Times New Roman"/>
          <w:sz w:val="24"/>
          <w:szCs w:val="24"/>
          <w:lang w:val="en-GB"/>
        </w:rPr>
        <w:t xml:space="preserve">: A Stranger within More than One Gate,” </w:t>
      </w:r>
      <w:r w:rsidRPr="00B83607">
        <w:rPr>
          <w:rFonts w:ascii="Times New Roman" w:hAnsi="Times New Roman"/>
          <w:sz w:val="24"/>
          <w:szCs w:val="24"/>
          <w:lang w:val="en-GB"/>
        </w:rPr>
        <w:t xml:space="preserve">Czech Sociological Review </w:t>
      </w:r>
      <w:r>
        <w:rPr>
          <w:rFonts w:ascii="Times New Roman" w:hAnsi="Times New Roman"/>
          <w:sz w:val="24"/>
          <w:szCs w:val="24"/>
          <w:lang w:val="en-GB"/>
        </w:rPr>
        <w:t xml:space="preserve">49 no. 6: 951-68.  </w:t>
      </w:r>
    </w:p>
    <w:p w:rsidR="00DC142D" w:rsidRPr="00DA6E48" w:rsidRDefault="00DC142D"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lastRenderedPageBreak/>
        <w:t>Crothers, Charles.</w:t>
      </w:r>
      <w:r w:rsidR="00530B22" w:rsidRPr="00DA6E48">
        <w:rPr>
          <w:rFonts w:ascii="Times New Roman" w:hAnsi="Times New Roman"/>
          <w:sz w:val="24"/>
          <w:szCs w:val="24"/>
          <w:lang w:val="en-GB"/>
        </w:rPr>
        <w:t xml:space="preserve"> </w:t>
      </w:r>
      <w:proofErr w:type="gramStart"/>
      <w:r w:rsidR="00530B22" w:rsidRPr="00DA6E48">
        <w:rPr>
          <w:rFonts w:ascii="Times New Roman" w:hAnsi="Times New Roman"/>
          <w:sz w:val="24"/>
          <w:szCs w:val="24"/>
          <w:lang w:val="en-GB"/>
        </w:rPr>
        <w:t xml:space="preserve">1998. </w:t>
      </w:r>
      <w:r w:rsidRPr="00DA6E48">
        <w:rPr>
          <w:rFonts w:ascii="Times New Roman" w:hAnsi="Times New Roman"/>
          <w:sz w:val="24"/>
          <w:szCs w:val="24"/>
          <w:lang w:val="en-GB"/>
        </w:rPr>
        <w:t xml:space="preserve"> </w:t>
      </w:r>
      <w:r w:rsidR="001B7856">
        <w:rPr>
          <w:rFonts w:ascii="Times New Roman" w:hAnsi="Times New Roman"/>
          <w:sz w:val="24"/>
          <w:szCs w:val="24"/>
          <w:lang w:val="en-GB"/>
        </w:rPr>
        <w:t>‘</w:t>
      </w:r>
      <w:proofErr w:type="gramEnd"/>
      <w:r w:rsidR="00530B22" w:rsidRPr="00DA6E48">
        <w:rPr>
          <w:rFonts w:ascii="Times New Roman" w:hAnsi="Times New Roman"/>
          <w:sz w:val="24"/>
          <w:szCs w:val="24"/>
          <w:lang w:val="en-GB"/>
        </w:rPr>
        <w:t xml:space="preserve">The Relation between </w:t>
      </w:r>
      <w:r w:rsidR="00B30632" w:rsidRPr="00DA6E48">
        <w:rPr>
          <w:rFonts w:ascii="Times New Roman" w:hAnsi="Times New Roman"/>
          <w:sz w:val="24"/>
          <w:szCs w:val="24"/>
          <w:lang w:val="en-GB"/>
        </w:rPr>
        <w:t xml:space="preserve">the Logics of Merton’s Theory and </w:t>
      </w:r>
      <w:proofErr w:type="spellStart"/>
      <w:r w:rsidR="00B30632" w:rsidRPr="00DA6E48">
        <w:rPr>
          <w:rFonts w:ascii="Times New Roman" w:hAnsi="Times New Roman"/>
          <w:sz w:val="24"/>
          <w:szCs w:val="24"/>
          <w:lang w:val="en-GB"/>
        </w:rPr>
        <w:t>Lazarsfeld’s</w:t>
      </w:r>
      <w:proofErr w:type="spellEnd"/>
      <w:r w:rsidR="00B30632" w:rsidRPr="00DA6E48">
        <w:rPr>
          <w:rFonts w:ascii="Times New Roman" w:hAnsi="Times New Roman"/>
          <w:sz w:val="24"/>
          <w:szCs w:val="24"/>
          <w:lang w:val="en-GB"/>
        </w:rPr>
        <w:t xml:space="preserve"> Methodology.</w:t>
      </w:r>
      <w:r w:rsidR="001B7856">
        <w:rPr>
          <w:rFonts w:ascii="Times New Roman" w:hAnsi="Times New Roman"/>
          <w:sz w:val="24"/>
          <w:szCs w:val="24"/>
          <w:lang w:val="en-GB"/>
        </w:rPr>
        <w:t>’</w:t>
      </w:r>
      <w:r w:rsidR="00B30632" w:rsidRPr="00DA6E48">
        <w:rPr>
          <w:rFonts w:ascii="Times New Roman" w:hAnsi="Times New Roman"/>
          <w:sz w:val="24"/>
          <w:szCs w:val="24"/>
          <w:lang w:val="en-GB"/>
        </w:rPr>
        <w:t xml:space="preserve"> </w:t>
      </w:r>
      <w:r w:rsidR="00530B22" w:rsidRPr="00DA6E48">
        <w:rPr>
          <w:rFonts w:ascii="Times New Roman" w:eastAsiaTheme="minorHAnsi" w:hAnsi="Times New Roman"/>
          <w:sz w:val="24"/>
          <w:szCs w:val="24"/>
          <w:lang w:val="en-GB"/>
        </w:rPr>
        <w:t>In Paul Lazarsfeld (1901-1976), ed</w:t>
      </w:r>
      <w:r w:rsidR="001B7856">
        <w:rPr>
          <w:rFonts w:ascii="Times New Roman" w:eastAsiaTheme="minorHAnsi" w:hAnsi="Times New Roman"/>
          <w:sz w:val="24"/>
          <w:szCs w:val="24"/>
          <w:lang w:val="en-GB"/>
        </w:rPr>
        <w:t>ited by</w:t>
      </w:r>
      <w:r w:rsidR="00530B22" w:rsidRPr="00DA6E48">
        <w:rPr>
          <w:rFonts w:ascii="Times New Roman" w:eastAsiaTheme="minorHAnsi" w:hAnsi="Times New Roman"/>
          <w:sz w:val="24"/>
          <w:szCs w:val="24"/>
          <w:lang w:val="en-GB"/>
        </w:rPr>
        <w:t xml:space="preserve"> J</w:t>
      </w:r>
      <w:r w:rsidR="001B7856">
        <w:rPr>
          <w:rFonts w:ascii="Times New Roman" w:eastAsiaTheme="minorHAnsi" w:hAnsi="Times New Roman"/>
          <w:sz w:val="24"/>
          <w:szCs w:val="24"/>
          <w:lang w:val="en-GB"/>
        </w:rPr>
        <w:t>acques</w:t>
      </w:r>
      <w:r w:rsidR="00530B22" w:rsidRPr="00DA6E48">
        <w:rPr>
          <w:rFonts w:ascii="Times New Roman" w:eastAsiaTheme="minorHAnsi" w:hAnsi="Times New Roman"/>
          <w:sz w:val="24"/>
          <w:szCs w:val="24"/>
          <w:lang w:val="en-GB"/>
        </w:rPr>
        <w:t xml:space="preserve"> </w:t>
      </w:r>
      <w:proofErr w:type="spellStart"/>
      <w:r w:rsidR="00530B22" w:rsidRPr="00DA6E48">
        <w:rPr>
          <w:rFonts w:ascii="Times New Roman" w:eastAsiaTheme="minorHAnsi" w:hAnsi="Times New Roman"/>
          <w:sz w:val="24"/>
          <w:szCs w:val="24"/>
          <w:lang w:val="en-GB"/>
        </w:rPr>
        <w:t>Lautmann</w:t>
      </w:r>
      <w:proofErr w:type="spellEnd"/>
      <w:r w:rsidR="00530B22" w:rsidRPr="00DA6E48">
        <w:rPr>
          <w:rFonts w:ascii="Times New Roman" w:eastAsiaTheme="minorHAnsi" w:hAnsi="Times New Roman"/>
          <w:sz w:val="24"/>
          <w:szCs w:val="24"/>
          <w:lang w:val="en-GB"/>
        </w:rPr>
        <w:t xml:space="preserve"> and B</w:t>
      </w:r>
      <w:r w:rsidR="001B7856">
        <w:rPr>
          <w:rFonts w:ascii="Times New Roman" w:eastAsiaTheme="minorHAnsi" w:hAnsi="Times New Roman"/>
          <w:sz w:val="24"/>
          <w:szCs w:val="24"/>
          <w:lang w:val="en-GB"/>
        </w:rPr>
        <w:t>ernard</w:t>
      </w:r>
      <w:r w:rsidR="00530B22" w:rsidRPr="00DA6E48">
        <w:rPr>
          <w:rFonts w:ascii="Times New Roman" w:eastAsiaTheme="minorHAnsi" w:hAnsi="Times New Roman"/>
          <w:sz w:val="24"/>
          <w:szCs w:val="24"/>
          <w:lang w:val="en-GB"/>
        </w:rPr>
        <w:t>-P</w:t>
      </w:r>
      <w:r w:rsidR="001B7856">
        <w:rPr>
          <w:rFonts w:ascii="Times New Roman" w:eastAsiaTheme="minorHAnsi" w:hAnsi="Times New Roman"/>
          <w:sz w:val="24"/>
          <w:szCs w:val="24"/>
          <w:lang w:val="en-GB"/>
        </w:rPr>
        <w:t>ierre</w:t>
      </w:r>
      <w:r w:rsidR="00530B22" w:rsidRPr="00DA6E48">
        <w:rPr>
          <w:rFonts w:ascii="Times New Roman" w:eastAsiaTheme="minorHAnsi" w:hAnsi="Times New Roman"/>
          <w:sz w:val="24"/>
          <w:szCs w:val="24"/>
          <w:lang w:val="en-GB"/>
        </w:rPr>
        <w:t xml:space="preserve"> </w:t>
      </w:r>
      <w:proofErr w:type="spellStart"/>
      <w:r w:rsidR="00530B22" w:rsidRPr="00DA6E48">
        <w:rPr>
          <w:rFonts w:ascii="Times New Roman" w:eastAsiaTheme="minorHAnsi" w:hAnsi="Times New Roman"/>
          <w:sz w:val="24"/>
          <w:szCs w:val="24"/>
          <w:lang w:val="en-GB"/>
        </w:rPr>
        <w:t>Lécuyer</w:t>
      </w:r>
      <w:proofErr w:type="spellEnd"/>
      <w:r w:rsidR="001B7856">
        <w:rPr>
          <w:rFonts w:ascii="Times New Roman" w:eastAsiaTheme="minorHAnsi" w:hAnsi="Times New Roman"/>
          <w:sz w:val="24"/>
          <w:szCs w:val="24"/>
          <w:lang w:val="en-GB"/>
        </w:rPr>
        <w:t>, 213-53.</w:t>
      </w:r>
      <w:r w:rsidR="00530B22" w:rsidRPr="00DA6E48">
        <w:rPr>
          <w:rFonts w:ascii="Times New Roman" w:eastAsiaTheme="minorHAnsi" w:hAnsi="Times New Roman"/>
          <w:sz w:val="24"/>
          <w:szCs w:val="24"/>
          <w:lang w:val="en-GB"/>
        </w:rPr>
        <w:t xml:space="preserve"> Paris: </w:t>
      </w:r>
      <w:proofErr w:type="spellStart"/>
      <w:r w:rsidR="00530B22" w:rsidRPr="00DA6E48">
        <w:rPr>
          <w:rFonts w:ascii="Times New Roman" w:eastAsiaTheme="minorHAnsi" w:hAnsi="Times New Roman"/>
          <w:sz w:val="24"/>
          <w:szCs w:val="24"/>
          <w:lang w:val="en-GB"/>
        </w:rPr>
        <w:t>L</w:t>
      </w:r>
      <w:r w:rsidR="00C30DDB">
        <w:rPr>
          <w:rFonts w:ascii="Times New Roman" w:eastAsiaTheme="minorHAnsi" w:hAnsi="Times New Roman"/>
          <w:sz w:val="24"/>
          <w:szCs w:val="24"/>
          <w:lang w:val="en-GB"/>
        </w:rPr>
        <w:t>’</w:t>
      </w:r>
      <w:r w:rsidR="00530B22" w:rsidRPr="00DA6E48">
        <w:rPr>
          <w:rFonts w:ascii="Times New Roman" w:eastAsiaTheme="minorHAnsi" w:hAnsi="Times New Roman"/>
          <w:sz w:val="24"/>
          <w:szCs w:val="24"/>
          <w:lang w:val="en-GB"/>
        </w:rPr>
        <w:t>Harmattan</w:t>
      </w:r>
      <w:proofErr w:type="spellEnd"/>
      <w:r w:rsidR="00530B22" w:rsidRPr="00DA6E48">
        <w:rPr>
          <w:rFonts w:ascii="Times New Roman" w:eastAsiaTheme="minorHAnsi" w:hAnsi="Times New Roman"/>
          <w:sz w:val="24"/>
          <w:szCs w:val="24"/>
          <w:lang w:val="en-GB"/>
        </w:rPr>
        <w:t xml:space="preserve">. </w:t>
      </w:r>
    </w:p>
    <w:p w:rsidR="00FF35C4" w:rsidRPr="00DA6E48" w:rsidRDefault="00FF35C4" w:rsidP="00FF35C4">
      <w:pPr>
        <w:spacing w:line="360" w:lineRule="auto"/>
        <w:rPr>
          <w:rFonts w:ascii="Times New Roman" w:hAnsi="Times New Roman"/>
          <w:sz w:val="24"/>
          <w:szCs w:val="24"/>
          <w:lang w:val="en-GB"/>
        </w:rPr>
      </w:pPr>
      <w:r w:rsidRPr="00DA6E48">
        <w:rPr>
          <w:rFonts w:ascii="Times New Roman" w:hAnsi="Times New Roman"/>
          <w:sz w:val="24"/>
          <w:szCs w:val="24"/>
          <w:lang w:val="en-GB"/>
        </w:rPr>
        <w:t xml:space="preserve">Exley, Kate, Reg </w:t>
      </w:r>
      <w:proofErr w:type="spellStart"/>
      <w:r w:rsidRPr="00DA6E48">
        <w:rPr>
          <w:rFonts w:ascii="Times New Roman" w:hAnsi="Times New Roman"/>
          <w:sz w:val="24"/>
          <w:szCs w:val="24"/>
          <w:lang w:val="en-GB"/>
        </w:rPr>
        <w:t>Dennick</w:t>
      </w:r>
      <w:proofErr w:type="spellEnd"/>
      <w:r w:rsidRPr="00DA6E48">
        <w:rPr>
          <w:rFonts w:ascii="Times New Roman" w:hAnsi="Times New Roman"/>
          <w:sz w:val="24"/>
          <w:szCs w:val="24"/>
          <w:lang w:val="en-GB"/>
        </w:rPr>
        <w:t xml:space="preserve"> and Andrew Fisher. 2019. Small Group Teaching: Tutorials, Seminars and Workshops. 2</w:t>
      </w:r>
      <w:r w:rsidRPr="00DA6E48">
        <w:rPr>
          <w:rFonts w:ascii="Times New Roman" w:hAnsi="Times New Roman"/>
          <w:sz w:val="24"/>
          <w:szCs w:val="24"/>
          <w:vertAlign w:val="superscript"/>
          <w:lang w:val="en-GB"/>
        </w:rPr>
        <w:t>nd</w:t>
      </w:r>
      <w:r w:rsidRPr="00DA6E48">
        <w:rPr>
          <w:rFonts w:ascii="Times New Roman" w:hAnsi="Times New Roman"/>
          <w:sz w:val="24"/>
          <w:szCs w:val="24"/>
          <w:lang w:val="en-GB"/>
        </w:rPr>
        <w:t xml:space="preserve"> ed. London: Routledge.</w:t>
      </w:r>
    </w:p>
    <w:p w:rsidR="006E264D" w:rsidRPr="006E264D" w:rsidRDefault="006E264D" w:rsidP="006E264D">
      <w:pPr>
        <w:spacing w:after="0" w:line="240" w:lineRule="auto"/>
        <w:rPr>
          <w:rFonts w:ascii="Times New Roman" w:eastAsia="Times New Roman" w:hAnsi="Times New Roman"/>
          <w:sz w:val="24"/>
          <w:szCs w:val="24"/>
          <w:lang w:val="en-GB"/>
        </w:rPr>
      </w:pPr>
      <w:proofErr w:type="spellStart"/>
      <w:r>
        <w:rPr>
          <w:rFonts w:ascii="Times New Roman" w:eastAsia="Times New Roman" w:hAnsi="Times New Roman"/>
          <w:sz w:val="24"/>
          <w:szCs w:val="24"/>
          <w:lang w:val="en-US"/>
        </w:rPr>
        <w:t>Fabiani</w:t>
      </w:r>
      <w:proofErr w:type="spellEnd"/>
      <w:r>
        <w:rPr>
          <w:rFonts w:ascii="Times New Roman" w:eastAsia="Times New Roman" w:hAnsi="Times New Roman"/>
          <w:sz w:val="24"/>
          <w:szCs w:val="24"/>
          <w:lang w:val="en-US"/>
        </w:rPr>
        <w:t xml:space="preserve">, Jean Louis. 2018. </w:t>
      </w:r>
      <w:r w:rsidRPr="006E264D">
        <w:rPr>
          <w:rFonts w:ascii="Times New Roman" w:eastAsia="Times New Roman" w:hAnsi="Times New Roman"/>
          <w:sz w:val="24"/>
          <w:szCs w:val="24"/>
          <w:lang w:val="en-GB"/>
        </w:rPr>
        <w:t xml:space="preserve">‘Le </w:t>
      </w:r>
      <w:proofErr w:type="spellStart"/>
      <w:r w:rsidRPr="006E264D">
        <w:rPr>
          <w:rFonts w:ascii="Times New Roman" w:eastAsia="Times New Roman" w:hAnsi="Times New Roman"/>
          <w:sz w:val="24"/>
          <w:szCs w:val="24"/>
          <w:lang w:val="en-GB"/>
        </w:rPr>
        <w:t>sèminaire</w:t>
      </w:r>
      <w:proofErr w:type="spellEnd"/>
      <w:r w:rsidRPr="006E264D">
        <w:rPr>
          <w:rFonts w:ascii="Times New Roman" w:eastAsia="Times New Roman" w:hAnsi="Times New Roman"/>
          <w:sz w:val="24"/>
          <w:szCs w:val="24"/>
          <w:lang w:val="en-GB"/>
        </w:rPr>
        <w:t xml:space="preserve"> de </w:t>
      </w:r>
      <w:proofErr w:type="spellStart"/>
      <w:r w:rsidRPr="006E264D">
        <w:rPr>
          <w:rFonts w:ascii="Times New Roman" w:eastAsia="Times New Roman" w:hAnsi="Times New Roman"/>
          <w:sz w:val="24"/>
          <w:szCs w:val="24"/>
          <w:lang w:val="en-GB"/>
        </w:rPr>
        <w:t>sociologie</w:t>
      </w:r>
      <w:proofErr w:type="spellEnd"/>
      <w:r w:rsidRPr="006E264D">
        <w:rPr>
          <w:rFonts w:ascii="Times New Roman" w:eastAsia="Times New Roman" w:hAnsi="Times New Roman"/>
          <w:sz w:val="24"/>
          <w:szCs w:val="24"/>
          <w:lang w:val="en-GB"/>
        </w:rPr>
        <w:t xml:space="preserve"> des oeuvres de Pierre Bourdieu’. Raisons Politiques 3:86-80. </w:t>
      </w:r>
    </w:p>
    <w:p w:rsidR="00B4737A" w:rsidRDefault="009A3569" w:rsidP="00315C46">
      <w:pPr>
        <w:spacing w:after="0" w:line="360" w:lineRule="auto"/>
        <w:outlineLvl w:val="0"/>
        <w:rPr>
          <w:rFonts w:ascii="Times New Roman" w:eastAsiaTheme="minorHAnsi" w:hAnsi="Times New Roman"/>
          <w:sz w:val="24"/>
          <w:szCs w:val="24"/>
          <w:lang w:val="en-GB"/>
        </w:rPr>
      </w:pPr>
      <w:proofErr w:type="spellStart"/>
      <w:r w:rsidRPr="00DA6E48">
        <w:rPr>
          <w:rFonts w:ascii="Times New Roman" w:eastAsiaTheme="minorHAnsi" w:hAnsi="Times New Roman"/>
          <w:sz w:val="24"/>
          <w:szCs w:val="24"/>
          <w:lang w:val="en-GB"/>
        </w:rPr>
        <w:t>Gassen</w:t>
      </w:r>
      <w:proofErr w:type="spellEnd"/>
      <w:r w:rsidRPr="00DA6E48">
        <w:rPr>
          <w:rFonts w:ascii="Times New Roman" w:eastAsiaTheme="minorHAnsi" w:hAnsi="Times New Roman"/>
          <w:sz w:val="24"/>
          <w:szCs w:val="24"/>
          <w:lang w:val="en-GB"/>
        </w:rPr>
        <w:t xml:space="preserve">, Kurt and Michael </w:t>
      </w:r>
      <w:proofErr w:type="spellStart"/>
      <w:r w:rsidRPr="00DA6E48">
        <w:rPr>
          <w:rFonts w:ascii="Times New Roman" w:eastAsiaTheme="minorHAnsi" w:hAnsi="Times New Roman"/>
          <w:sz w:val="24"/>
          <w:szCs w:val="24"/>
          <w:lang w:val="en-GB"/>
        </w:rPr>
        <w:t>Landmann</w:t>
      </w:r>
      <w:proofErr w:type="spellEnd"/>
      <w:r w:rsidRPr="00DA6E48">
        <w:rPr>
          <w:rFonts w:ascii="Times New Roman" w:eastAsiaTheme="minorHAnsi" w:hAnsi="Times New Roman"/>
          <w:sz w:val="24"/>
          <w:szCs w:val="24"/>
          <w:lang w:val="en-GB"/>
        </w:rPr>
        <w:t xml:space="preserve"> (eds.). 1958. Buch des </w:t>
      </w:r>
      <w:proofErr w:type="spellStart"/>
      <w:r w:rsidRPr="00DA6E48">
        <w:rPr>
          <w:rFonts w:ascii="Times New Roman" w:eastAsiaTheme="minorHAnsi" w:hAnsi="Times New Roman"/>
          <w:sz w:val="24"/>
          <w:szCs w:val="24"/>
          <w:lang w:val="en-GB"/>
        </w:rPr>
        <w:t>Dankes</w:t>
      </w:r>
      <w:proofErr w:type="spellEnd"/>
      <w:r w:rsidRPr="00DA6E48">
        <w:rPr>
          <w:rFonts w:ascii="Times New Roman" w:eastAsiaTheme="minorHAnsi" w:hAnsi="Times New Roman"/>
          <w:sz w:val="24"/>
          <w:szCs w:val="24"/>
          <w:lang w:val="en-GB"/>
        </w:rPr>
        <w:t xml:space="preserve"> an Georg Simmel. Berlin: Duncker &amp; </w:t>
      </w:r>
      <w:proofErr w:type="spellStart"/>
      <w:r w:rsidRPr="00DA6E48">
        <w:rPr>
          <w:rFonts w:ascii="Times New Roman" w:eastAsiaTheme="minorHAnsi" w:hAnsi="Times New Roman"/>
          <w:sz w:val="24"/>
          <w:szCs w:val="24"/>
          <w:lang w:val="en-GB"/>
        </w:rPr>
        <w:t>Humblot</w:t>
      </w:r>
      <w:proofErr w:type="spellEnd"/>
      <w:r w:rsidRPr="00DA6E48">
        <w:rPr>
          <w:rFonts w:ascii="Times New Roman" w:eastAsiaTheme="minorHAnsi" w:hAnsi="Times New Roman"/>
          <w:sz w:val="24"/>
          <w:szCs w:val="24"/>
          <w:lang w:val="en-GB"/>
        </w:rPr>
        <w:t>.</w:t>
      </w:r>
      <w:r w:rsidR="00B4737A">
        <w:rPr>
          <w:rFonts w:ascii="Times New Roman" w:eastAsiaTheme="minorHAnsi" w:hAnsi="Times New Roman"/>
          <w:sz w:val="24"/>
          <w:szCs w:val="24"/>
          <w:lang w:val="en-GB"/>
        </w:rPr>
        <w:t xml:space="preserve"> </w:t>
      </w:r>
    </w:p>
    <w:p w:rsidR="00B4737A" w:rsidRDefault="00B4737A" w:rsidP="00315C46">
      <w:pPr>
        <w:spacing w:after="0" w:line="360" w:lineRule="auto"/>
        <w:outlineLvl w:val="0"/>
        <w:rPr>
          <w:rFonts w:ascii="Times New Roman" w:eastAsiaTheme="minorHAnsi" w:hAnsi="Times New Roman"/>
          <w:sz w:val="24"/>
          <w:szCs w:val="24"/>
          <w:lang w:val="en-GB"/>
        </w:rPr>
      </w:pPr>
    </w:p>
    <w:p w:rsidR="004D3409" w:rsidRPr="00DA6E48" w:rsidRDefault="004D3409" w:rsidP="00315C46">
      <w:pPr>
        <w:spacing w:after="0" w:line="360" w:lineRule="auto"/>
        <w:outlineLvl w:val="0"/>
        <w:rPr>
          <w:rFonts w:ascii="Times New Roman" w:eastAsiaTheme="minorHAnsi" w:hAnsi="Times New Roman"/>
          <w:sz w:val="24"/>
          <w:szCs w:val="24"/>
          <w:lang w:val="en-GB"/>
        </w:rPr>
      </w:pPr>
      <w:proofErr w:type="spellStart"/>
      <w:r w:rsidRPr="00DA6E48">
        <w:rPr>
          <w:rFonts w:ascii="Times New Roman" w:eastAsiaTheme="minorHAnsi" w:hAnsi="Times New Roman"/>
          <w:sz w:val="24"/>
          <w:szCs w:val="24"/>
          <w:lang w:val="en-GB"/>
        </w:rPr>
        <w:t>Gieryn</w:t>
      </w:r>
      <w:proofErr w:type="spellEnd"/>
      <w:r w:rsidRPr="00DA6E48">
        <w:rPr>
          <w:rFonts w:ascii="Times New Roman" w:eastAsiaTheme="minorHAnsi" w:hAnsi="Times New Roman"/>
          <w:sz w:val="24"/>
          <w:szCs w:val="24"/>
          <w:lang w:val="en-GB"/>
        </w:rPr>
        <w:t xml:space="preserve">, </w:t>
      </w:r>
      <w:r w:rsidR="00FF1F10" w:rsidRPr="00DA6E48">
        <w:rPr>
          <w:rFonts w:ascii="Times New Roman" w:eastAsiaTheme="minorHAnsi" w:hAnsi="Times New Roman"/>
          <w:sz w:val="24"/>
          <w:szCs w:val="24"/>
          <w:lang w:val="en-GB"/>
        </w:rPr>
        <w:t xml:space="preserve">Thomas. 2004. </w:t>
      </w:r>
      <w:r w:rsidR="004D1E29">
        <w:rPr>
          <w:rFonts w:ascii="Times New Roman" w:eastAsiaTheme="minorHAnsi" w:hAnsi="Times New Roman"/>
          <w:sz w:val="24"/>
          <w:szCs w:val="24"/>
          <w:lang w:val="en-GB"/>
        </w:rPr>
        <w:t>‘</w:t>
      </w:r>
      <w:r w:rsidR="00FF1F10" w:rsidRPr="00DA6E48">
        <w:rPr>
          <w:rFonts w:ascii="Times New Roman" w:eastAsiaTheme="minorHAnsi" w:hAnsi="Times New Roman"/>
          <w:sz w:val="24"/>
          <w:szCs w:val="24"/>
          <w:lang w:val="en-GB"/>
        </w:rPr>
        <w:t>Merton, Teacher</w:t>
      </w:r>
      <w:r w:rsidR="004D1E29">
        <w:rPr>
          <w:rFonts w:ascii="Times New Roman" w:eastAsiaTheme="minorHAnsi" w:hAnsi="Times New Roman"/>
          <w:sz w:val="24"/>
          <w:szCs w:val="24"/>
          <w:lang w:val="en-GB"/>
        </w:rPr>
        <w:t>.’</w:t>
      </w:r>
      <w:r w:rsidR="00FF1F10" w:rsidRPr="00DA6E48">
        <w:rPr>
          <w:rFonts w:ascii="Times New Roman" w:eastAsiaTheme="minorHAnsi" w:hAnsi="Times New Roman"/>
          <w:sz w:val="24"/>
          <w:szCs w:val="24"/>
          <w:lang w:val="en-GB"/>
        </w:rPr>
        <w:t xml:space="preserve"> Social Studies of Science 34, </w:t>
      </w:r>
      <w:r w:rsidR="004D1E29">
        <w:rPr>
          <w:rFonts w:ascii="Times New Roman" w:eastAsiaTheme="minorHAnsi" w:hAnsi="Times New Roman"/>
          <w:sz w:val="24"/>
          <w:szCs w:val="24"/>
          <w:lang w:val="en-GB"/>
        </w:rPr>
        <w:t xml:space="preserve">no. </w:t>
      </w:r>
      <w:r w:rsidR="00FF1F10" w:rsidRPr="00DA6E48">
        <w:rPr>
          <w:rFonts w:ascii="Times New Roman" w:eastAsiaTheme="minorHAnsi" w:hAnsi="Times New Roman"/>
          <w:sz w:val="24"/>
          <w:szCs w:val="24"/>
          <w:lang w:val="en-GB"/>
        </w:rPr>
        <w:t>6:</w:t>
      </w:r>
      <w:r w:rsidR="004D1E29">
        <w:rPr>
          <w:rFonts w:ascii="Times New Roman" w:eastAsiaTheme="minorHAnsi" w:hAnsi="Times New Roman"/>
          <w:sz w:val="24"/>
          <w:szCs w:val="24"/>
          <w:lang w:val="en-GB"/>
        </w:rPr>
        <w:t xml:space="preserve"> </w:t>
      </w:r>
      <w:r w:rsidR="00FF1F10" w:rsidRPr="00DA6E48">
        <w:rPr>
          <w:rFonts w:ascii="Times New Roman" w:eastAsiaTheme="minorHAnsi" w:hAnsi="Times New Roman"/>
          <w:sz w:val="24"/>
          <w:szCs w:val="24"/>
          <w:lang w:val="en-GB"/>
        </w:rPr>
        <w:t>859-61.</w:t>
      </w:r>
    </w:p>
    <w:p w:rsidR="004D3409" w:rsidRPr="00DA6E48" w:rsidRDefault="004D3409" w:rsidP="00315C46">
      <w:pPr>
        <w:spacing w:after="0" w:line="360" w:lineRule="auto"/>
        <w:outlineLvl w:val="0"/>
        <w:rPr>
          <w:rFonts w:ascii="Times New Roman" w:eastAsiaTheme="minorHAnsi" w:hAnsi="Times New Roman"/>
          <w:sz w:val="24"/>
          <w:szCs w:val="24"/>
          <w:lang w:val="en-GB"/>
        </w:rPr>
      </w:pPr>
    </w:p>
    <w:p w:rsidR="0085571C" w:rsidRDefault="0085571C" w:rsidP="00315C46">
      <w:pPr>
        <w:spacing w:after="0" w:line="360" w:lineRule="auto"/>
        <w:outlineLvl w:val="0"/>
        <w:rPr>
          <w:rFonts w:ascii="Times New Roman" w:eastAsiaTheme="minorHAnsi" w:hAnsi="Times New Roman"/>
          <w:sz w:val="24"/>
          <w:szCs w:val="24"/>
          <w:lang w:val="en-GB"/>
        </w:rPr>
      </w:pPr>
      <w:r>
        <w:rPr>
          <w:rFonts w:ascii="Times New Roman" w:eastAsiaTheme="minorHAnsi" w:hAnsi="Times New Roman"/>
          <w:sz w:val="24"/>
          <w:szCs w:val="24"/>
          <w:lang w:val="en-GB"/>
        </w:rPr>
        <w:t>Goffman, Erving. 1981, ‘The Lectu</w:t>
      </w:r>
      <w:r w:rsidR="007D2DB0">
        <w:rPr>
          <w:rFonts w:ascii="Times New Roman" w:eastAsiaTheme="minorHAnsi" w:hAnsi="Times New Roman"/>
          <w:sz w:val="24"/>
          <w:szCs w:val="24"/>
          <w:lang w:val="en-GB"/>
        </w:rPr>
        <w:t>r</w:t>
      </w:r>
      <w:r>
        <w:rPr>
          <w:rFonts w:ascii="Times New Roman" w:eastAsiaTheme="minorHAnsi" w:hAnsi="Times New Roman"/>
          <w:sz w:val="24"/>
          <w:szCs w:val="24"/>
          <w:lang w:val="en-GB"/>
        </w:rPr>
        <w:t xml:space="preserve">e’. In </w:t>
      </w:r>
      <w:r w:rsidR="00D9022B">
        <w:rPr>
          <w:rFonts w:ascii="Times New Roman" w:eastAsiaTheme="minorHAnsi" w:hAnsi="Times New Roman"/>
          <w:sz w:val="24"/>
          <w:szCs w:val="24"/>
          <w:lang w:val="en-GB"/>
        </w:rPr>
        <w:t>E</w:t>
      </w:r>
      <w:r>
        <w:rPr>
          <w:rFonts w:ascii="Times New Roman" w:eastAsiaTheme="minorHAnsi" w:hAnsi="Times New Roman"/>
          <w:sz w:val="24"/>
          <w:szCs w:val="24"/>
          <w:lang w:val="en-GB"/>
        </w:rPr>
        <w:t xml:space="preserve">. Goffman, Forms of Talk, 162-95. Philadelphia: University of Pennsylvania Press. </w:t>
      </w:r>
    </w:p>
    <w:p w:rsidR="0085571C" w:rsidRDefault="0085571C" w:rsidP="00315C46">
      <w:pPr>
        <w:spacing w:after="0" w:line="360" w:lineRule="auto"/>
        <w:outlineLvl w:val="0"/>
        <w:rPr>
          <w:rFonts w:ascii="Times New Roman" w:eastAsiaTheme="minorHAnsi" w:hAnsi="Times New Roman"/>
          <w:sz w:val="24"/>
          <w:szCs w:val="24"/>
          <w:lang w:val="en-GB"/>
        </w:rPr>
      </w:pPr>
    </w:p>
    <w:p w:rsidR="00064FF2" w:rsidRPr="00DA6E48" w:rsidRDefault="00757254" w:rsidP="00315C46">
      <w:pPr>
        <w:spacing w:after="0" w:line="360" w:lineRule="auto"/>
        <w:outlineLvl w:val="0"/>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 xml:space="preserve">Graf, Friedrich Wilhelm. 1920. </w:t>
      </w:r>
      <w:r w:rsidR="006463D2">
        <w:rPr>
          <w:rFonts w:ascii="Times New Roman" w:eastAsiaTheme="minorHAnsi" w:hAnsi="Times New Roman"/>
          <w:sz w:val="24"/>
          <w:szCs w:val="24"/>
          <w:lang w:val="en-GB"/>
        </w:rPr>
        <w:t>‘</w:t>
      </w:r>
      <w:proofErr w:type="spellStart"/>
      <w:r w:rsidRPr="00DA6E48">
        <w:rPr>
          <w:rFonts w:ascii="Times New Roman" w:eastAsiaTheme="minorHAnsi" w:hAnsi="Times New Roman"/>
          <w:sz w:val="24"/>
          <w:szCs w:val="24"/>
          <w:lang w:val="en-GB"/>
        </w:rPr>
        <w:t>Wissenschaft</w:t>
      </w:r>
      <w:proofErr w:type="spellEnd"/>
      <w:r w:rsidRPr="00DA6E48">
        <w:rPr>
          <w:rFonts w:ascii="Times New Roman" w:eastAsiaTheme="minorHAnsi" w:hAnsi="Times New Roman"/>
          <w:sz w:val="24"/>
          <w:szCs w:val="24"/>
          <w:lang w:val="en-GB"/>
        </w:rPr>
        <w:t xml:space="preserve"> </w:t>
      </w:r>
      <w:proofErr w:type="spellStart"/>
      <w:r w:rsidRPr="00DA6E48">
        <w:rPr>
          <w:rFonts w:ascii="Times New Roman" w:eastAsiaTheme="minorHAnsi" w:hAnsi="Times New Roman"/>
          <w:sz w:val="24"/>
          <w:szCs w:val="24"/>
          <w:lang w:val="en-GB"/>
        </w:rPr>
        <w:t>als</w:t>
      </w:r>
      <w:proofErr w:type="spellEnd"/>
      <w:r w:rsidRPr="00DA6E48">
        <w:rPr>
          <w:rFonts w:ascii="Times New Roman" w:eastAsiaTheme="minorHAnsi" w:hAnsi="Times New Roman"/>
          <w:sz w:val="24"/>
          <w:szCs w:val="24"/>
          <w:lang w:val="en-GB"/>
        </w:rPr>
        <w:t xml:space="preserve"> </w:t>
      </w:r>
      <w:proofErr w:type="spellStart"/>
      <w:r w:rsidRPr="00DA6E48">
        <w:rPr>
          <w:rFonts w:ascii="Times New Roman" w:eastAsiaTheme="minorHAnsi" w:hAnsi="Times New Roman"/>
          <w:sz w:val="24"/>
          <w:szCs w:val="24"/>
          <w:lang w:val="en-GB"/>
        </w:rPr>
        <w:t>Beruf</w:t>
      </w:r>
      <w:proofErr w:type="spellEnd"/>
      <w:r w:rsidR="006463D2">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 xml:space="preserve">. In </w:t>
      </w:r>
      <w:proofErr w:type="spellStart"/>
      <w:r w:rsidRPr="00DA6E48">
        <w:rPr>
          <w:rFonts w:ascii="Times New Roman" w:eastAsiaTheme="minorHAnsi" w:hAnsi="Times New Roman"/>
          <w:sz w:val="24"/>
          <w:szCs w:val="24"/>
          <w:lang w:val="en-GB"/>
        </w:rPr>
        <w:t>Bürgerwelt</w:t>
      </w:r>
      <w:proofErr w:type="spellEnd"/>
      <w:r w:rsidR="00064FF2" w:rsidRPr="00DA6E48">
        <w:rPr>
          <w:rFonts w:ascii="Times New Roman" w:eastAsiaTheme="minorHAnsi" w:hAnsi="Times New Roman"/>
          <w:sz w:val="24"/>
          <w:szCs w:val="24"/>
          <w:lang w:val="en-GB"/>
        </w:rPr>
        <w:t xml:space="preserve"> und </w:t>
      </w:r>
      <w:proofErr w:type="spellStart"/>
      <w:r w:rsidR="00064FF2" w:rsidRPr="00DA6E48">
        <w:rPr>
          <w:rFonts w:ascii="Times New Roman" w:eastAsiaTheme="minorHAnsi" w:hAnsi="Times New Roman"/>
          <w:sz w:val="24"/>
          <w:szCs w:val="24"/>
          <w:lang w:val="en-GB"/>
        </w:rPr>
        <w:t>Sinnenwelt</w:t>
      </w:r>
      <w:proofErr w:type="spellEnd"/>
      <w:r w:rsidR="00064FF2" w:rsidRPr="00DA6E48">
        <w:rPr>
          <w:rFonts w:ascii="Times New Roman" w:eastAsiaTheme="minorHAnsi" w:hAnsi="Times New Roman"/>
          <w:sz w:val="24"/>
          <w:szCs w:val="24"/>
          <w:lang w:val="en-GB"/>
        </w:rPr>
        <w:t xml:space="preserve">. </w:t>
      </w:r>
      <w:r w:rsidR="007D2E5A">
        <w:rPr>
          <w:rFonts w:ascii="Times New Roman" w:eastAsiaTheme="minorHAnsi" w:hAnsi="Times New Roman"/>
          <w:sz w:val="24"/>
          <w:szCs w:val="24"/>
          <w:lang w:val="en-GB"/>
        </w:rPr>
        <w:t xml:space="preserve">In </w:t>
      </w:r>
      <w:r w:rsidR="00064FF2" w:rsidRPr="00DA6E48">
        <w:rPr>
          <w:rFonts w:ascii="Times New Roman" w:eastAsiaTheme="minorHAnsi" w:hAnsi="Times New Roman"/>
          <w:sz w:val="24"/>
          <w:szCs w:val="24"/>
          <w:lang w:val="en-GB"/>
        </w:rPr>
        <w:t xml:space="preserve">Max </w:t>
      </w:r>
      <w:proofErr w:type="spellStart"/>
      <w:r w:rsidR="00064FF2" w:rsidRPr="00DA6E48">
        <w:rPr>
          <w:rFonts w:ascii="Times New Roman" w:eastAsiaTheme="minorHAnsi" w:hAnsi="Times New Roman"/>
          <w:sz w:val="24"/>
          <w:szCs w:val="24"/>
          <w:lang w:val="en-GB"/>
        </w:rPr>
        <w:t>Webers</w:t>
      </w:r>
      <w:proofErr w:type="spellEnd"/>
      <w:r w:rsidR="00064FF2" w:rsidRPr="00DA6E48">
        <w:rPr>
          <w:rFonts w:ascii="Times New Roman" w:eastAsiaTheme="minorHAnsi" w:hAnsi="Times New Roman"/>
          <w:sz w:val="24"/>
          <w:szCs w:val="24"/>
          <w:lang w:val="en-GB"/>
        </w:rPr>
        <w:t xml:space="preserve"> München</w:t>
      </w:r>
      <w:r w:rsidR="007D2E5A">
        <w:rPr>
          <w:rFonts w:ascii="Times New Roman" w:eastAsiaTheme="minorHAnsi" w:hAnsi="Times New Roman"/>
          <w:sz w:val="24"/>
          <w:szCs w:val="24"/>
          <w:lang w:val="en-GB"/>
        </w:rPr>
        <w:t xml:space="preserve"> by Edith Hanke and Friedrich Wilhel</w:t>
      </w:r>
      <w:r w:rsidR="00213C37">
        <w:rPr>
          <w:rFonts w:ascii="Times New Roman" w:eastAsiaTheme="minorHAnsi" w:hAnsi="Times New Roman"/>
          <w:sz w:val="24"/>
          <w:szCs w:val="24"/>
          <w:lang w:val="en-GB"/>
        </w:rPr>
        <w:t>m Graf</w:t>
      </w:r>
      <w:r w:rsidR="00064FF2" w:rsidRPr="00DA6E48">
        <w:rPr>
          <w:rFonts w:ascii="Times New Roman" w:eastAsiaTheme="minorHAnsi" w:hAnsi="Times New Roman"/>
          <w:sz w:val="24"/>
          <w:szCs w:val="24"/>
          <w:lang w:val="en-GB"/>
        </w:rPr>
        <w:t>. 43-130. Munich: Volk Verlag München.</w:t>
      </w:r>
    </w:p>
    <w:p w:rsidR="00064FF2" w:rsidRPr="00DA6E48" w:rsidRDefault="00064FF2" w:rsidP="00315C46">
      <w:pPr>
        <w:spacing w:after="0" w:line="360" w:lineRule="auto"/>
        <w:outlineLvl w:val="0"/>
        <w:rPr>
          <w:rFonts w:ascii="Times New Roman" w:eastAsiaTheme="minorHAnsi" w:hAnsi="Times New Roman"/>
          <w:sz w:val="24"/>
          <w:szCs w:val="24"/>
          <w:lang w:val="en-GB"/>
        </w:rPr>
      </w:pPr>
    </w:p>
    <w:p w:rsidR="00DC142D" w:rsidRPr="005434E8" w:rsidRDefault="00DC142D" w:rsidP="00315C46">
      <w:pPr>
        <w:spacing w:after="0" w:line="360" w:lineRule="auto"/>
        <w:outlineLvl w:val="0"/>
        <w:rPr>
          <w:rStyle w:val="Hyperlnk"/>
          <w:rFonts w:ascii="Times New Roman" w:eastAsiaTheme="minorHAnsi" w:hAnsi="Times New Roman"/>
          <w:color w:val="auto"/>
          <w:sz w:val="24"/>
          <w:szCs w:val="24"/>
          <w:u w:val="none"/>
          <w:lang w:val="en-GB"/>
        </w:rPr>
      </w:pPr>
      <w:r w:rsidRPr="00DA6E48">
        <w:rPr>
          <w:rFonts w:ascii="Times New Roman" w:eastAsiaTheme="minorHAnsi" w:hAnsi="Times New Roman"/>
          <w:sz w:val="24"/>
          <w:szCs w:val="24"/>
          <w:lang w:val="en-GB"/>
        </w:rPr>
        <w:t xml:space="preserve">Harvard Crimson. 1933. </w:t>
      </w:r>
      <w:r w:rsidR="004D1E29">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Seminar vs. Lecture</w:t>
      </w:r>
      <w:r w:rsidR="004D1E29">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 xml:space="preserve"> February 23. </w:t>
      </w:r>
      <w:hyperlink r:id="rId8" w:history="1">
        <w:r w:rsidRPr="005434E8">
          <w:rPr>
            <w:rStyle w:val="Hyperlnk"/>
            <w:rFonts w:ascii="Times New Roman" w:eastAsiaTheme="minorHAnsi" w:hAnsi="Times New Roman"/>
            <w:color w:val="auto"/>
            <w:sz w:val="24"/>
            <w:szCs w:val="24"/>
            <w:u w:val="none"/>
            <w:lang w:val="en-GB"/>
          </w:rPr>
          <w:t>https://www.thecrimson.com/article/1933/2/23/seminar-vs-lecture-pthe-present-system/</w:t>
        </w:r>
      </w:hyperlink>
    </w:p>
    <w:p w:rsidR="00DC142D" w:rsidRPr="005434E8" w:rsidRDefault="00DC142D" w:rsidP="00315C46">
      <w:pPr>
        <w:spacing w:after="0" w:line="360" w:lineRule="auto"/>
        <w:outlineLvl w:val="0"/>
        <w:rPr>
          <w:rFonts w:ascii="Times New Roman" w:eastAsiaTheme="minorHAnsi" w:hAnsi="Times New Roman"/>
          <w:sz w:val="24"/>
          <w:szCs w:val="24"/>
          <w:lang w:val="en-GB"/>
        </w:rPr>
      </w:pPr>
    </w:p>
    <w:p w:rsidR="00A5729D" w:rsidRPr="00DA6E48" w:rsidRDefault="00A5729D"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 xml:space="preserve">Homans, George. </w:t>
      </w:r>
      <w:r w:rsidR="00145B4B" w:rsidRPr="00DA6E48">
        <w:rPr>
          <w:rFonts w:ascii="Times New Roman" w:eastAsiaTheme="minorHAnsi" w:hAnsi="Times New Roman"/>
          <w:sz w:val="24"/>
          <w:szCs w:val="24"/>
          <w:lang w:val="en-GB"/>
        </w:rPr>
        <w:t>1984.</w:t>
      </w:r>
      <w:r w:rsidRPr="00DA6E48">
        <w:rPr>
          <w:rFonts w:ascii="Times New Roman" w:eastAsiaTheme="minorHAnsi" w:hAnsi="Times New Roman"/>
          <w:sz w:val="24"/>
          <w:szCs w:val="24"/>
          <w:lang w:val="en-GB"/>
        </w:rPr>
        <w:t xml:space="preserve"> Coming to My Senses. New Brunswick NJ: Transaction Press.</w:t>
      </w:r>
    </w:p>
    <w:p w:rsidR="00DC142D" w:rsidRPr="00DA6E48" w:rsidRDefault="00DC142D"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Jaworski</w:t>
      </w:r>
      <w:r w:rsidR="000A2B37" w:rsidRPr="00DA6E48">
        <w:rPr>
          <w:rFonts w:ascii="Times New Roman" w:eastAsiaTheme="minorHAnsi" w:hAnsi="Times New Roman"/>
          <w:sz w:val="24"/>
          <w:szCs w:val="24"/>
          <w:lang w:val="en-GB"/>
        </w:rPr>
        <w:t xml:space="preserve">, Gary. 1990. </w:t>
      </w:r>
      <w:r w:rsidR="004D1E29">
        <w:rPr>
          <w:rFonts w:ascii="Times New Roman" w:eastAsiaTheme="minorHAnsi" w:hAnsi="Times New Roman"/>
          <w:sz w:val="24"/>
          <w:szCs w:val="24"/>
          <w:lang w:val="en-GB"/>
        </w:rPr>
        <w:t>‘</w:t>
      </w:r>
      <w:r w:rsidR="000A2B37" w:rsidRPr="00DA6E48">
        <w:rPr>
          <w:rFonts w:ascii="Times New Roman" w:eastAsiaTheme="minorHAnsi" w:hAnsi="Times New Roman"/>
          <w:sz w:val="24"/>
          <w:szCs w:val="24"/>
          <w:lang w:val="en-GB"/>
        </w:rPr>
        <w:t xml:space="preserve">Robert K. Merton’s Extension of Simmel’s </w:t>
      </w:r>
      <w:proofErr w:type="spellStart"/>
      <w:r w:rsidR="000A2B37" w:rsidRPr="006463D2">
        <w:rPr>
          <w:rFonts w:ascii="Times New Roman" w:eastAsiaTheme="minorHAnsi" w:hAnsi="Times New Roman"/>
          <w:i/>
          <w:sz w:val="24"/>
          <w:szCs w:val="24"/>
          <w:lang w:val="en-GB"/>
        </w:rPr>
        <w:t>Ű</w:t>
      </w:r>
      <w:r w:rsidR="006E785B" w:rsidRPr="006463D2">
        <w:rPr>
          <w:rFonts w:ascii="Times New Roman" w:eastAsiaTheme="minorHAnsi" w:hAnsi="Times New Roman"/>
          <w:i/>
          <w:sz w:val="24"/>
          <w:szCs w:val="24"/>
          <w:lang w:val="en-GB"/>
        </w:rPr>
        <w:t>bersehbar</w:t>
      </w:r>
      <w:proofErr w:type="spellEnd"/>
      <w:r w:rsidR="004D1E29">
        <w:rPr>
          <w:rFonts w:ascii="Times New Roman" w:eastAsiaTheme="minorHAnsi" w:hAnsi="Times New Roman"/>
          <w:sz w:val="24"/>
          <w:szCs w:val="24"/>
          <w:lang w:val="en-GB"/>
        </w:rPr>
        <w:t>.’</w:t>
      </w:r>
      <w:r w:rsidR="006E785B" w:rsidRPr="00DA6E48">
        <w:rPr>
          <w:rFonts w:ascii="Times New Roman" w:eastAsiaTheme="minorHAnsi" w:hAnsi="Times New Roman"/>
          <w:sz w:val="24"/>
          <w:szCs w:val="24"/>
          <w:lang w:val="en-GB"/>
        </w:rPr>
        <w:t xml:space="preserve"> Sociological Theory 8, </w:t>
      </w:r>
      <w:r w:rsidR="004D1E29">
        <w:rPr>
          <w:rFonts w:ascii="Times New Roman" w:eastAsiaTheme="minorHAnsi" w:hAnsi="Times New Roman"/>
          <w:sz w:val="24"/>
          <w:szCs w:val="24"/>
          <w:lang w:val="en-GB"/>
        </w:rPr>
        <w:t xml:space="preserve">no. </w:t>
      </w:r>
      <w:r w:rsidR="006E785B" w:rsidRPr="00DA6E48">
        <w:rPr>
          <w:rFonts w:ascii="Times New Roman" w:eastAsiaTheme="minorHAnsi" w:hAnsi="Times New Roman"/>
          <w:sz w:val="24"/>
          <w:szCs w:val="24"/>
          <w:lang w:val="en-GB"/>
        </w:rPr>
        <w:t>1:</w:t>
      </w:r>
      <w:r w:rsidR="004D1E29">
        <w:rPr>
          <w:rFonts w:ascii="Times New Roman" w:eastAsiaTheme="minorHAnsi" w:hAnsi="Times New Roman"/>
          <w:sz w:val="24"/>
          <w:szCs w:val="24"/>
          <w:lang w:val="en-GB"/>
        </w:rPr>
        <w:t xml:space="preserve"> </w:t>
      </w:r>
      <w:r w:rsidR="006E785B" w:rsidRPr="00DA6E48">
        <w:rPr>
          <w:rFonts w:ascii="Times New Roman" w:eastAsiaTheme="minorHAnsi" w:hAnsi="Times New Roman"/>
          <w:sz w:val="24"/>
          <w:szCs w:val="24"/>
          <w:lang w:val="en-GB"/>
        </w:rPr>
        <w:t>99-105.</w:t>
      </w:r>
    </w:p>
    <w:p w:rsidR="00FF35C4" w:rsidRPr="00DA6E48" w:rsidRDefault="00E01BD7" w:rsidP="00FF35C4">
      <w:pPr>
        <w:spacing w:after="0" w:line="360" w:lineRule="auto"/>
        <w:rPr>
          <w:rFonts w:ascii="Times New Roman" w:eastAsia="Times New Roman" w:hAnsi="Times New Roman"/>
          <w:sz w:val="24"/>
          <w:szCs w:val="24"/>
          <w:lang w:val="en-US"/>
        </w:rPr>
      </w:pPr>
      <w:r w:rsidRPr="00DA6E48">
        <w:rPr>
          <w:rFonts w:ascii="Times New Roman" w:eastAsia="Times New Roman" w:hAnsi="Times New Roman"/>
          <w:sz w:val="24"/>
          <w:szCs w:val="24"/>
          <w:lang w:val="en-US"/>
        </w:rPr>
        <w:t>____________</w:t>
      </w:r>
      <w:r w:rsidR="0001361F" w:rsidRPr="00DA6E48">
        <w:rPr>
          <w:rFonts w:ascii="Times New Roman" w:eastAsia="Times New Roman" w:hAnsi="Times New Roman"/>
          <w:sz w:val="24"/>
          <w:szCs w:val="24"/>
          <w:lang w:val="en-US"/>
        </w:rPr>
        <w:t xml:space="preserve">. 1998. </w:t>
      </w:r>
      <w:r w:rsidR="004D1E29">
        <w:rPr>
          <w:rFonts w:ascii="Times New Roman" w:eastAsia="Times New Roman" w:hAnsi="Times New Roman"/>
          <w:sz w:val="24"/>
          <w:szCs w:val="24"/>
          <w:lang w:val="en-US"/>
        </w:rPr>
        <w:t>‘</w:t>
      </w:r>
      <w:r w:rsidR="0001361F" w:rsidRPr="00DA6E48">
        <w:rPr>
          <w:rFonts w:ascii="Times New Roman" w:eastAsia="Times New Roman" w:hAnsi="Times New Roman"/>
          <w:sz w:val="24"/>
          <w:szCs w:val="24"/>
          <w:lang w:val="en-US"/>
        </w:rPr>
        <w:t>Contested Canon: Simmel Scholarship at Columbia and the New School</w:t>
      </w:r>
      <w:r w:rsidR="004D1E29">
        <w:rPr>
          <w:rFonts w:ascii="Times New Roman" w:eastAsia="Times New Roman" w:hAnsi="Times New Roman"/>
          <w:sz w:val="24"/>
          <w:szCs w:val="24"/>
          <w:lang w:val="en-US"/>
        </w:rPr>
        <w:t>.’</w:t>
      </w:r>
      <w:r w:rsidR="0001361F" w:rsidRPr="00DA6E48">
        <w:rPr>
          <w:rFonts w:ascii="Times New Roman" w:eastAsia="Times New Roman" w:hAnsi="Times New Roman"/>
          <w:sz w:val="24"/>
          <w:szCs w:val="24"/>
          <w:lang w:val="en-US"/>
        </w:rPr>
        <w:t xml:space="preserve"> American Sociologist 29, </w:t>
      </w:r>
      <w:r w:rsidR="004D1E29">
        <w:rPr>
          <w:rFonts w:ascii="Times New Roman" w:eastAsia="Times New Roman" w:hAnsi="Times New Roman"/>
          <w:sz w:val="24"/>
          <w:szCs w:val="24"/>
          <w:lang w:val="en-US"/>
        </w:rPr>
        <w:t xml:space="preserve">no. </w:t>
      </w:r>
      <w:r w:rsidR="0001361F" w:rsidRPr="00DA6E48">
        <w:rPr>
          <w:rFonts w:ascii="Times New Roman" w:eastAsia="Times New Roman" w:hAnsi="Times New Roman"/>
          <w:sz w:val="24"/>
          <w:szCs w:val="24"/>
          <w:lang w:val="en-US"/>
        </w:rPr>
        <w:t>2:</w:t>
      </w:r>
      <w:r w:rsidR="004D1E29">
        <w:rPr>
          <w:rFonts w:ascii="Times New Roman" w:eastAsia="Times New Roman" w:hAnsi="Times New Roman"/>
          <w:sz w:val="24"/>
          <w:szCs w:val="24"/>
          <w:lang w:val="en-US"/>
        </w:rPr>
        <w:t xml:space="preserve"> </w:t>
      </w:r>
      <w:r w:rsidR="0001361F" w:rsidRPr="00DA6E48">
        <w:rPr>
          <w:rFonts w:ascii="Times New Roman" w:eastAsia="Times New Roman" w:hAnsi="Times New Roman"/>
          <w:sz w:val="24"/>
          <w:szCs w:val="24"/>
          <w:lang w:val="en-US"/>
        </w:rPr>
        <w:t>4-18.</w:t>
      </w:r>
    </w:p>
    <w:p w:rsidR="00FF35C4" w:rsidRPr="00DA6E48" w:rsidRDefault="00FF35C4" w:rsidP="00FF35C4">
      <w:pPr>
        <w:spacing w:after="0" w:line="360" w:lineRule="auto"/>
        <w:rPr>
          <w:rFonts w:ascii="Times New Roman" w:eastAsiaTheme="minorHAnsi" w:hAnsi="Times New Roman"/>
          <w:sz w:val="24"/>
          <w:szCs w:val="24"/>
          <w:lang w:val="en-US"/>
        </w:rPr>
      </w:pPr>
    </w:p>
    <w:p w:rsidR="009973E8" w:rsidRDefault="009973E8" w:rsidP="00FF35C4">
      <w:pPr>
        <w:spacing w:after="0" w:line="360" w:lineRule="auto"/>
        <w:rPr>
          <w:rFonts w:ascii="Times New Roman" w:eastAsiaTheme="minorHAnsi" w:hAnsi="Times New Roman"/>
          <w:sz w:val="24"/>
          <w:szCs w:val="24"/>
          <w:lang w:val="en-GB"/>
        </w:rPr>
      </w:pPr>
      <w:proofErr w:type="spellStart"/>
      <w:r>
        <w:rPr>
          <w:rFonts w:ascii="Times New Roman" w:eastAsiaTheme="minorHAnsi" w:hAnsi="Times New Roman"/>
          <w:sz w:val="24"/>
          <w:szCs w:val="24"/>
          <w:lang w:val="en-GB"/>
        </w:rPr>
        <w:t>Kadushin</w:t>
      </w:r>
      <w:proofErr w:type="spellEnd"/>
      <w:r>
        <w:rPr>
          <w:rFonts w:ascii="Times New Roman" w:eastAsiaTheme="minorHAnsi" w:hAnsi="Times New Roman"/>
          <w:sz w:val="24"/>
          <w:szCs w:val="24"/>
          <w:lang w:val="en-GB"/>
        </w:rPr>
        <w:t xml:space="preserve">, Charles. 2012. </w:t>
      </w:r>
      <w:r w:rsidRPr="00965FAD">
        <w:rPr>
          <w:rFonts w:ascii="Times New Roman" w:eastAsiaTheme="minorHAnsi" w:hAnsi="Times New Roman"/>
          <w:sz w:val="24"/>
          <w:szCs w:val="24"/>
          <w:lang w:val="en-GB"/>
        </w:rPr>
        <w:t>Understanding Social Networks.</w:t>
      </w:r>
      <w:r>
        <w:rPr>
          <w:rFonts w:ascii="Times New Roman" w:eastAsiaTheme="minorHAnsi" w:hAnsi="Times New Roman"/>
          <w:sz w:val="24"/>
          <w:szCs w:val="24"/>
          <w:lang w:val="en-GB"/>
        </w:rPr>
        <w:t xml:space="preserve"> New York: Oxford University Press. </w:t>
      </w:r>
    </w:p>
    <w:p w:rsidR="00FF35C4" w:rsidRPr="00DA6E48" w:rsidRDefault="009973E8" w:rsidP="00FF35C4">
      <w:pPr>
        <w:spacing w:after="0" w:line="360" w:lineRule="auto"/>
        <w:rPr>
          <w:rFonts w:ascii="Times New Roman" w:hAnsi="Times New Roman"/>
          <w:sz w:val="24"/>
          <w:szCs w:val="24"/>
          <w:lang w:val="en-GB"/>
        </w:rPr>
      </w:pPr>
      <w:r>
        <w:rPr>
          <w:rFonts w:ascii="Times New Roman" w:eastAsiaTheme="minorHAnsi" w:hAnsi="Times New Roman"/>
          <w:sz w:val="24"/>
          <w:szCs w:val="24"/>
          <w:lang w:val="en-GB"/>
        </w:rPr>
        <w:t>_______________</w:t>
      </w:r>
      <w:r w:rsidR="00DC142D" w:rsidRPr="00DA6E48">
        <w:rPr>
          <w:rFonts w:ascii="Times New Roman" w:eastAsiaTheme="minorHAnsi" w:hAnsi="Times New Roman"/>
          <w:sz w:val="24"/>
          <w:szCs w:val="24"/>
          <w:lang w:val="en-GB"/>
        </w:rPr>
        <w:t xml:space="preserve">. </w:t>
      </w:r>
      <w:r w:rsidR="00CF2441" w:rsidRPr="00DA6E48">
        <w:rPr>
          <w:rFonts w:ascii="Times New Roman" w:eastAsiaTheme="minorHAnsi" w:hAnsi="Times New Roman"/>
          <w:sz w:val="24"/>
          <w:szCs w:val="24"/>
          <w:lang w:val="en-GB"/>
        </w:rPr>
        <w:t xml:space="preserve">2020a. </w:t>
      </w:r>
      <w:r w:rsidR="00DC142D" w:rsidRPr="00DA6E48">
        <w:rPr>
          <w:rFonts w:ascii="Times New Roman" w:hAnsi="Times New Roman"/>
          <w:sz w:val="24"/>
          <w:szCs w:val="24"/>
          <w:lang w:val="en-GB"/>
        </w:rPr>
        <w:t xml:space="preserve">Email to Richard Swedberg, July </w:t>
      </w:r>
      <w:r w:rsidR="00CF2441" w:rsidRPr="00DA6E48">
        <w:rPr>
          <w:rFonts w:ascii="Times New Roman" w:hAnsi="Times New Roman"/>
          <w:sz w:val="24"/>
          <w:szCs w:val="24"/>
          <w:lang w:val="en-GB"/>
        </w:rPr>
        <w:t>5.</w:t>
      </w:r>
    </w:p>
    <w:p w:rsidR="00055FF0" w:rsidRPr="00DA6E48" w:rsidRDefault="00DC142D" w:rsidP="00FF35C4">
      <w:pPr>
        <w:spacing w:after="0" w:line="360" w:lineRule="auto"/>
        <w:rPr>
          <w:rFonts w:ascii="Times New Roman" w:eastAsiaTheme="minorHAnsi" w:hAnsi="Times New Roman"/>
          <w:sz w:val="24"/>
          <w:szCs w:val="24"/>
          <w:lang w:val="en-GB"/>
        </w:rPr>
      </w:pPr>
      <w:r w:rsidRPr="00DA6E48">
        <w:rPr>
          <w:rFonts w:ascii="Times New Roman" w:hAnsi="Times New Roman"/>
          <w:sz w:val="24"/>
          <w:szCs w:val="24"/>
          <w:lang w:val="en-GB"/>
        </w:rPr>
        <w:t xml:space="preserve"> </w:t>
      </w:r>
    </w:p>
    <w:p w:rsidR="00CF2441" w:rsidRPr="00DA6E48" w:rsidRDefault="00E01BD7" w:rsidP="00AA779A">
      <w:pPr>
        <w:spacing w:line="360" w:lineRule="auto"/>
        <w:rPr>
          <w:rFonts w:ascii="Times New Roman" w:hAnsi="Times New Roman"/>
          <w:sz w:val="24"/>
          <w:szCs w:val="24"/>
          <w:lang w:val="en-GB"/>
        </w:rPr>
      </w:pPr>
      <w:r w:rsidRPr="00DA6E48">
        <w:rPr>
          <w:rFonts w:ascii="Times New Roman" w:eastAsiaTheme="minorHAnsi" w:hAnsi="Times New Roman"/>
          <w:sz w:val="24"/>
          <w:szCs w:val="24"/>
          <w:lang w:val="en-GB"/>
        </w:rPr>
        <w:t>_______________</w:t>
      </w:r>
      <w:r w:rsidR="00CF2441" w:rsidRPr="00DA6E48">
        <w:rPr>
          <w:rFonts w:ascii="Times New Roman" w:eastAsiaTheme="minorHAnsi" w:hAnsi="Times New Roman"/>
          <w:sz w:val="24"/>
          <w:szCs w:val="24"/>
          <w:lang w:val="en-GB"/>
        </w:rPr>
        <w:t xml:space="preserve">. 2020b. </w:t>
      </w:r>
      <w:r w:rsidR="00CF2441" w:rsidRPr="00DA6E48">
        <w:rPr>
          <w:rFonts w:ascii="Times New Roman" w:hAnsi="Times New Roman"/>
          <w:sz w:val="24"/>
          <w:szCs w:val="24"/>
          <w:lang w:val="en-GB"/>
        </w:rPr>
        <w:t xml:space="preserve">Email to Richard Swedberg, July 16. </w:t>
      </w:r>
    </w:p>
    <w:p w:rsidR="00AA779A" w:rsidRPr="00AA779A" w:rsidRDefault="00AA779A" w:rsidP="00AA779A">
      <w:pPr>
        <w:shd w:val="clear" w:color="auto" w:fill="FFFFFF"/>
        <w:spacing w:after="0" w:line="360" w:lineRule="auto"/>
        <w:rPr>
          <w:rFonts w:ascii="Arial" w:eastAsia="Times New Roman" w:hAnsi="Arial" w:cs="Arial"/>
          <w:color w:val="333333"/>
          <w:sz w:val="21"/>
          <w:szCs w:val="21"/>
          <w:lang w:val="en-GB" w:eastAsia="sv-SE"/>
        </w:rPr>
      </w:pPr>
    </w:p>
    <w:p w:rsidR="00977C20" w:rsidRDefault="00977C20" w:rsidP="00AA779A">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Katznelson, Ira. 2003. Desolation and Enlightenment: Political Knowledge after Total War, Totalitarianism and the Holocaust. New York: Columbia University Press.</w:t>
      </w:r>
    </w:p>
    <w:p w:rsidR="00DC142D" w:rsidRPr="00DA6E48" w:rsidRDefault="00DC142D" w:rsidP="00AA779A">
      <w:pPr>
        <w:spacing w:line="360" w:lineRule="auto"/>
        <w:rPr>
          <w:rFonts w:ascii="Times New Roman" w:eastAsiaTheme="minorHAnsi" w:hAnsi="Times New Roman"/>
          <w:sz w:val="24"/>
          <w:szCs w:val="24"/>
          <w:lang w:val="en-GB"/>
        </w:rPr>
      </w:pPr>
      <w:proofErr w:type="spellStart"/>
      <w:r w:rsidRPr="00DA6E48">
        <w:rPr>
          <w:rFonts w:ascii="Times New Roman" w:eastAsiaTheme="minorHAnsi" w:hAnsi="Times New Roman"/>
          <w:sz w:val="24"/>
          <w:szCs w:val="24"/>
          <w:lang w:val="en-GB"/>
        </w:rPr>
        <w:t>Lazarsfeld</w:t>
      </w:r>
      <w:proofErr w:type="spellEnd"/>
      <w:r w:rsidRPr="00DA6E48">
        <w:rPr>
          <w:rFonts w:ascii="Times New Roman" w:eastAsiaTheme="minorHAnsi" w:hAnsi="Times New Roman"/>
          <w:sz w:val="24"/>
          <w:szCs w:val="24"/>
          <w:lang w:val="en-GB"/>
        </w:rPr>
        <w:t>, Paul and Robert K. Merton. 19</w:t>
      </w:r>
      <w:r w:rsidR="008C17CB" w:rsidRPr="00DA6E48">
        <w:rPr>
          <w:rFonts w:ascii="Times New Roman" w:eastAsiaTheme="minorHAnsi" w:hAnsi="Times New Roman"/>
          <w:sz w:val="24"/>
          <w:szCs w:val="24"/>
          <w:lang w:val="en-GB"/>
        </w:rPr>
        <w:t>72</w:t>
      </w:r>
      <w:r w:rsidRPr="00DA6E48">
        <w:rPr>
          <w:rFonts w:ascii="Times New Roman" w:eastAsiaTheme="minorHAnsi" w:hAnsi="Times New Roman"/>
          <w:sz w:val="24"/>
          <w:szCs w:val="24"/>
          <w:lang w:val="en-GB"/>
        </w:rPr>
        <w:t xml:space="preserve">. </w:t>
      </w:r>
      <w:r w:rsidR="006463D2">
        <w:rPr>
          <w:rFonts w:ascii="Times New Roman" w:eastAsiaTheme="minorHAnsi" w:hAnsi="Times New Roman"/>
          <w:sz w:val="24"/>
          <w:szCs w:val="24"/>
          <w:lang w:val="en-GB"/>
        </w:rPr>
        <w:t>‘</w:t>
      </w:r>
      <w:r w:rsidR="008C17CB" w:rsidRPr="00DA6E48">
        <w:rPr>
          <w:rFonts w:ascii="Times New Roman" w:eastAsiaTheme="minorHAnsi" w:hAnsi="Times New Roman"/>
          <w:sz w:val="24"/>
          <w:szCs w:val="24"/>
          <w:lang w:val="en-GB"/>
        </w:rPr>
        <w:t>A Professional School for Training in Social Research</w:t>
      </w:r>
      <w:r w:rsidR="006463D2">
        <w:rPr>
          <w:rFonts w:ascii="Times New Roman" w:eastAsiaTheme="minorHAnsi" w:hAnsi="Times New Roman"/>
          <w:sz w:val="24"/>
          <w:szCs w:val="24"/>
          <w:lang w:val="en-GB"/>
        </w:rPr>
        <w:t>’</w:t>
      </w:r>
      <w:r w:rsidR="008C17CB" w:rsidRPr="00DA6E48">
        <w:rPr>
          <w:rFonts w:ascii="Times New Roman" w:eastAsiaTheme="minorHAnsi" w:hAnsi="Times New Roman"/>
          <w:sz w:val="24"/>
          <w:szCs w:val="24"/>
          <w:lang w:val="en-GB"/>
        </w:rPr>
        <w:t>. In Qualitative Analysis</w:t>
      </w:r>
      <w:r w:rsidR="007D2E5A">
        <w:rPr>
          <w:rFonts w:ascii="Times New Roman" w:eastAsiaTheme="minorHAnsi" w:hAnsi="Times New Roman"/>
          <w:sz w:val="24"/>
          <w:szCs w:val="24"/>
          <w:lang w:val="en-GB"/>
        </w:rPr>
        <w:t xml:space="preserve"> by Paul Lazarsfeld</w:t>
      </w:r>
      <w:r w:rsidR="008C17CB" w:rsidRPr="00DA6E48">
        <w:rPr>
          <w:rFonts w:ascii="Times New Roman" w:eastAsiaTheme="minorHAnsi" w:hAnsi="Times New Roman"/>
          <w:sz w:val="24"/>
          <w:szCs w:val="24"/>
          <w:lang w:val="en-GB"/>
        </w:rPr>
        <w:t xml:space="preserve">. </w:t>
      </w:r>
      <w:r w:rsidR="007D2E5A">
        <w:rPr>
          <w:rFonts w:ascii="Times New Roman" w:eastAsiaTheme="minorHAnsi" w:hAnsi="Times New Roman"/>
          <w:sz w:val="24"/>
          <w:szCs w:val="24"/>
          <w:lang w:val="en-GB"/>
        </w:rPr>
        <w:t xml:space="preserve">361-91. </w:t>
      </w:r>
      <w:r w:rsidR="008C17CB" w:rsidRPr="00DA6E48">
        <w:rPr>
          <w:rFonts w:ascii="Times New Roman" w:eastAsiaTheme="minorHAnsi" w:hAnsi="Times New Roman"/>
          <w:sz w:val="24"/>
          <w:szCs w:val="24"/>
          <w:lang w:val="en-GB"/>
        </w:rPr>
        <w:t xml:space="preserve">Boston: </w:t>
      </w:r>
      <w:proofErr w:type="spellStart"/>
      <w:r w:rsidR="008C17CB" w:rsidRPr="00DA6E48">
        <w:rPr>
          <w:rFonts w:ascii="Times New Roman" w:eastAsiaTheme="minorHAnsi" w:hAnsi="Times New Roman"/>
          <w:sz w:val="24"/>
          <w:szCs w:val="24"/>
          <w:lang w:val="en-GB"/>
        </w:rPr>
        <w:t>Allyn</w:t>
      </w:r>
      <w:proofErr w:type="spellEnd"/>
      <w:r w:rsidR="008C17CB" w:rsidRPr="00DA6E48">
        <w:rPr>
          <w:rFonts w:ascii="Times New Roman" w:eastAsiaTheme="minorHAnsi" w:hAnsi="Times New Roman"/>
          <w:sz w:val="24"/>
          <w:szCs w:val="24"/>
          <w:lang w:val="en-GB"/>
        </w:rPr>
        <w:t xml:space="preserve"> and Bacon</w:t>
      </w:r>
      <w:r w:rsidR="00FF35C4" w:rsidRPr="00DA6E48">
        <w:rPr>
          <w:rFonts w:ascii="Times New Roman" w:eastAsiaTheme="minorHAnsi" w:hAnsi="Times New Roman"/>
          <w:sz w:val="24"/>
          <w:szCs w:val="24"/>
          <w:lang w:val="en-GB"/>
        </w:rPr>
        <w:t xml:space="preserve">. </w:t>
      </w:r>
      <w:r w:rsidR="008C17CB" w:rsidRPr="00DA6E48">
        <w:rPr>
          <w:rFonts w:ascii="Times New Roman" w:eastAsiaTheme="minorHAnsi" w:hAnsi="Times New Roman"/>
          <w:sz w:val="24"/>
          <w:szCs w:val="24"/>
          <w:lang w:val="en-GB"/>
        </w:rPr>
        <w:t xml:space="preserve"> </w:t>
      </w:r>
    </w:p>
    <w:p w:rsidR="00965FAD" w:rsidRDefault="00965FAD"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Levine, Donald, Ellwood Carter and Eleanor Miller Gorman</w:t>
      </w:r>
      <w:r w:rsidR="00786783">
        <w:rPr>
          <w:rFonts w:ascii="Times New Roman" w:eastAsiaTheme="minorHAnsi" w:hAnsi="Times New Roman"/>
          <w:sz w:val="24"/>
          <w:szCs w:val="24"/>
          <w:lang w:val="en-GB"/>
        </w:rPr>
        <w:t>.</w:t>
      </w:r>
      <w:r>
        <w:rPr>
          <w:rFonts w:ascii="Times New Roman" w:eastAsiaTheme="minorHAnsi" w:hAnsi="Times New Roman"/>
          <w:sz w:val="24"/>
          <w:szCs w:val="24"/>
          <w:lang w:val="en-GB"/>
        </w:rPr>
        <w:t xml:space="preserve"> 1976. </w:t>
      </w:r>
      <w:r w:rsidR="006463D2">
        <w:rPr>
          <w:rFonts w:ascii="Times New Roman" w:eastAsiaTheme="minorHAnsi" w:hAnsi="Times New Roman"/>
          <w:sz w:val="24"/>
          <w:szCs w:val="24"/>
          <w:lang w:val="en-GB"/>
        </w:rPr>
        <w:t>‘</w:t>
      </w:r>
      <w:r>
        <w:rPr>
          <w:rFonts w:ascii="Times New Roman" w:eastAsiaTheme="minorHAnsi" w:hAnsi="Times New Roman"/>
          <w:sz w:val="24"/>
          <w:szCs w:val="24"/>
          <w:lang w:val="en-GB"/>
        </w:rPr>
        <w:t>Simmel’s Influence on American Sociology, I</w:t>
      </w:r>
      <w:r w:rsidR="006463D2">
        <w:rPr>
          <w:rFonts w:ascii="Times New Roman" w:eastAsiaTheme="minorHAnsi" w:hAnsi="Times New Roman"/>
          <w:sz w:val="24"/>
          <w:szCs w:val="24"/>
          <w:lang w:val="en-GB"/>
        </w:rPr>
        <w:t>’</w:t>
      </w:r>
      <w:r>
        <w:rPr>
          <w:rFonts w:ascii="Times New Roman" w:eastAsiaTheme="minorHAnsi" w:hAnsi="Times New Roman"/>
          <w:sz w:val="24"/>
          <w:szCs w:val="24"/>
          <w:lang w:val="en-GB"/>
        </w:rPr>
        <w:t>. American Journal of Sociology 81 no. 4: 803-48.</w:t>
      </w:r>
    </w:p>
    <w:p w:rsidR="00090DE5" w:rsidRDefault="00090DE5" w:rsidP="00090DE5">
      <w:pPr>
        <w:spacing w:after="5" w:line="260" w:lineRule="auto"/>
        <w:ind w:left="-13"/>
        <w:jc w:val="both"/>
        <w:rPr>
          <w:rFonts w:ascii="Times New Roman" w:eastAsia="Times New Roman" w:hAnsi="Times New Roman"/>
          <w:color w:val="131313"/>
          <w:sz w:val="24"/>
          <w:szCs w:val="24"/>
          <w:lang w:val="en-GB" w:eastAsia="sv-SE"/>
        </w:rPr>
      </w:pPr>
      <w:r w:rsidRPr="000F2F0B">
        <w:rPr>
          <w:rFonts w:ascii="Times New Roman" w:eastAsia="Times New Roman" w:hAnsi="Times New Roman"/>
          <w:color w:val="131313"/>
          <w:sz w:val="24"/>
          <w:szCs w:val="24"/>
          <w:lang w:val="en-GB" w:eastAsia="sv-SE"/>
        </w:rPr>
        <w:t xml:space="preserve">Marsh, Robert. 2010. </w:t>
      </w:r>
      <w:r>
        <w:rPr>
          <w:rFonts w:ascii="Times New Roman" w:eastAsia="Times New Roman" w:hAnsi="Times New Roman"/>
          <w:color w:val="131313"/>
          <w:sz w:val="24"/>
          <w:szCs w:val="24"/>
          <w:lang w:val="en-GB" w:eastAsia="sv-SE"/>
        </w:rPr>
        <w:t>‘</w:t>
      </w:r>
      <w:r w:rsidRPr="000F2F0B">
        <w:rPr>
          <w:rFonts w:ascii="Times New Roman" w:eastAsia="Times New Roman" w:hAnsi="Times New Roman"/>
          <w:color w:val="131313"/>
          <w:sz w:val="24"/>
          <w:szCs w:val="24"/>
          <w:lang w:val="en-GB" w:eastAsia="sv-SE"/>
        </w:rPr>
        <w:t>Merton</w:t>
      </w:r>
      <w:r w:rsidRPr="000F2F0B">
        <w:rPr>
          <w:rFonts w:ascii="Times New Roman" w:hAnsi="Times New Roman"/>
          <w:color w:val="131313"/>
          <w:sz w:val="24"/>
          <w:szCs w:val="24"/>
          <w:lang w:val="en-GB" w:eastAsia="sv-SE"/>
        </w:rPr>
        <w:t>’</w:t>
      </w:r>
      <w:r w:rsidRPr="000F2F0B">
        <w:rPr>
          <w:rFonts w:ascii="Times New Roman" w:eastAsia="Times New Roman" w:hAnsi="Times New Roman"/>
          <w:color w:val="131313"/>
          <w:sz w:val="24"/>
          <w:szCs w:val="24"/>
          <w:lang w:val="en-GB" w:eastAsia="sv-SE"/>
        </w:rPr>
        <w:t>s sociology 215-216 course</w:t>
      </w:r>
      <w:r>
        <w:rPr>
          <w:rFonts w:ascii="Times New Roman" w:eastAsia="Times New Roman" w:hAnsi="Times New Roman"/>
          <w:color w:val="131313"/>
          <w:sz w:val="24"/>
          <w:szCs w:val="24"/>
          <w:lang w:val="en-GB" w:eastAsia="sv-SE"/>
        </w:rPr>
        <w:t>’</w:t>
      </w:r>
      <w:r w:rsidRPr="000F2F0B">
        <w:rPr>
          <w:rFonts w:ascii="Times New Roman" w:eastAsia="Times New Roman" w:hAnsi="Times New Roman"/>
          <w:color w:val="131313"/>
          <w:sz w:val="24"/>
          <w:szCs w:val="24"/>
          <w:lang w:val="en-GB" w:eastAsia="sv-SE"/>
        </w:rPr>
        <w:t>. The American Sociologist, 41</w:t>
      </w:r>
      <w:r>
        <w:rPr>
          <w:rFonts w:ascii="Times New Roman" w:eastAsia="Times New Roman" w:hAnsi="Times New Roman"/>
          <w:color w:val="131313"/>
          <w:sz w:val="24"/>
          <w:szCs w:val="24"/>
          <w:lang w:val="en-GB" w:eastAsia="sv-SE"/>
        </w:rPr>
        <w:t xml:space="preserve"> no.2:</w:t>
      </w:r>
      <w:r w:rsidRPr="000F2F0B">
        <w:rPr>
          <w:rFonts w:ascii="Times New Roman" w:eastAsia="Times New Roman" w:hAnsi="Times New Roman"/>
          <w:color w:val="131313"/>
          <w:sz w:val="24"/>
          <w:szCs w:val="24"/>
          <w:lang w:val="en-GB" w:eastAsia="sv-SE"/>
        </w:rPr>
        <w:t xml:space="preserve"> 88</w:t>
      </w:r>
      <w:r w:rsidRPr="000F2F0B">
        <w:rPr>
          <w:rFonts w:ascii="Times New Roman" w:hAnsi="Times New Roman"/>
          <w:color w:val="131313"/>
          <w:sz w:val="24"/>
          <w:szCs w:val="24"/>
          <w:lang w:val="en-GB" w:eastAsia="sv-SE"/>
        </w:rPr>
        <w:t>–</w:t>
      </w:r>
      <w:r w:rsidRPr="000F2F0B">
        <w:rPr>
          <w:rFonts w:ascii="Times New Roman" w:eastAsia="Times New Roman" w:hAnsi="Times New Roman"/>
          <w:color w:val="131313"/>
          <w:sz w:val="24"/>
          <w:szCs w:val="24"/>
          <w:lang w:val="en-GB" w:eastAsia="sv-SE"/>
        </w:rPr>
        <w:t>114.</w:t>
      </w:r>
    </w:p>
    <w:p w:rsidR="00090DE5" w:rsidRPr="000F2F0B" w:rsidRDefault="00090DE5" w:rsidP="00090DE5">
      <w:pPr>
        <w:spacing w:after="5" w:line="260" w:lineRule="auto"/>
        <w:ind w:left="-13"/>
        <w:jc w:val="both"/>
        <w:rPr>
          <w:rFonts w:ascii="Times New Roman" w:eastAsia="Times New Roman" w:hAnsi="Times New Roman"/>
          <w:color w:val="131313"/>
          <w:sz w:val="24"/>
          <w:szCs w:val="24"/>
          <w:lang w:val="en-GB" w:eastAsia="sv-SE"/>
        </w:rPr>
      </w:pPr>
    </w:p>
    <w:p w:rsidR="003925A0" w:rsidRDefault="00A439BE"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Merton, Robert K. 1955</w:t>
      </w:r>
      <w:r w:rsidR="003925A0" w:rsidRPr="00DA6E48">
        <w:rPr>
          <w:rFonts w:ascii="Times New Roman" w:eastAsiaTheme="minorHAnsi" w:hAnsi="Times New Roman"/>
          <w:sz w:val="24"/>
          <w:szCs w:val="24"/>
          <w:lang w:val="en-GB"/>
        </w:rPr>
        <w:t>. Selected Problems in the Theory of Organization. Seminar meeting October 6, 1955. Columbia University Rare Book &amp; Manuscr</w:t>
      </w:r>
      <w:r w:rsidR="005434E8">
        <w:rPr>
          <w:rFonts w:ascii="Times New Roman" w:eastAsiaTheme="minorHAnsi" w:hAnsi="Times New Roman"/>
          <w:sz w:val="24"/>
          <w:szCs w:val="24"/>
          <w:lang w:val="en-GB"/>
        </w:rPr>
        <w:t>i</w:t>
      </w:r>
      <w:r w:rsidR="003925A0" w:rsidRPr="00DA6E48">
        <w:rPr>
          <w:rFonts w:ascii="Times New Roman" w:eastAsiaTheme="minorHAnsi" w:hAnsi="Times New Roman"/>
          <w:sz w:val="24"/>
          <w:szCs w:val="24"/>
          <w:lang w:val="en-GB"/>
        </w:rPr>
        <w:t>pt Collection. Robert K. Merton Collection, Box 130, Folder 16. 10</w:t>
      </w:r>
      <w:r w:rsidR="005434E8">
        <w:rPr>
          <w:rFonts w:ascii="Times New Roman" w:eastAsiaTheme="minorHAnsi" w:hAnsi="Times New Roman"/>
          <w:sz w:val="24"/>
          <w:szCs w:val="24"/>
          <w:lang w:val="en-GB"/>
        </w:rPr>
        <w:t xml:space="preserve"> </w:t>
      </w:r>
      <w:r w:rsidR="003925A0" w:rsidRPr="00DA6E48">
        <w:rPr>
          <w:rFonts w:ascii="Times New Roman" w:eastAsiaTheme="minorHAnsi" w:hAnsi="Times New Roman"/>
          <w:sz w:val="24"/>
          <w:szCs w:val="24"/>
          <w:lang w:val="en-GB"/>
        </w:rPr>
        <w:t>pp.</w:t>
      </w:r>
    </w:p>
    <w:p w:rsidR="00A2288A" w:rsidRDefault="00A2288A"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Merto</w:t>
      </w:r>
      <w:r w:rsidR="00870418">
        <w:rPr>
          <w:rFonts w:ascii="Times New Roman" w:eastAsiaTheme="minorHAnsi" w:hAnsi="Times New Roman"/>
          <w:sz w:val="24"/>
          <w:szCs w:val="24"/>
          <w:lang w:val="en-GB"/>
        </w:rPr>
        <w:t>n</w:t>
      </w:r>
      <w:r>
        <w:rPr>
          <w:rFonts w:ascii="Times New Roman" w:eastAsiaTheme="minorHAnsi" w:hAnsi="Times New Roman"/>
          <w:sz w:val="24"/>
          <w:szCs w:val="24"/>
          <w:lang w:val="en-GB"/>
        </w:rPr>
        <w:t xml:space="preserve">, Robert K. 1956. </w:t>
      </w:r>
      <w:r w:rsidRPr="00DA6E48">
        <w:rPr>
          <w:rFonts w:ascii="Times New Roman" w:eastAsiaTheme="minorHAnsi" w:hAnsi="Times New Roman"/>
          <w:sz w:val="24"/>
          <w:szCs w:val="24"/>
          <w:lang w:val="en-GB"/>
        </w:rPr>
        <w:t xml:space="preserve">Selected Problems in the Theory of Organization. Seminar meeting </w:t>
      </w:r>
      <w:r>
        <w:rPr>
          <w:rFonts w:ascii="Times New Roman" w:eastAsiaTheme="minorHAnsi" w:hAnsi="Times New Roman"/>
          <w:sz w:val="24"/>
          <w:szCs w:val="24"/>
          <w:lang w:val="en-GB"/>
        </w:rPr>
        <w:t xml:space="preserve">December 11, 1956. </w:t>
      </w:r>
      <w:r w:rsidRPr="00DA6E48">
        <w:rPr>
          <w:rFonts w:ascii="Times New Roman" w:eastAsiaTheme="minorHAnsi" w:hAnsi="Times New Roman"/>
          <w:sz w:val="24"/>
          <w:szCs w:val="24"/>
          <w:lang w:val="en-GB"/>
        </w:rPr>
        <w:t>Columbia University Rare Book &amp; Manuscr</w:t>
      </w:r>
      <w:r>
        <w:rPr>
          <w:rFonts w:ascii="Times New Roman" w:eastAsiaTheme="minorHAnsi" w:hAnsi="Times New Roman"/>
          <w:sz w:val="24"/>
          <w:szCs w:val="24"/>
          <w:lang w:val="en-GB"/>
        </w:rPr>
        <w:t>i</w:t>
      </w:r>
      <w:r w:rsidRPr="00DA6E48">
        <w:rPr>
          <w:rFonts w:ascii="Times New Roman" w:eastAsiaTheme="minorHAnsi" w:hAnsi="Times New Roman"/>
          <w:sz w:val="24"/>
          <w:szCs w:val="24"/>
          <w:lang w:val="en-GB"/>
        </w:rPr>
        <w:t>pt Collection. Robert K. Merton Collection, Box 130, Folder 16. 10</w:t>
      </w:r>
      <w:r>
        <w:rPr>
          <w:rFonts w:ascii="Times New Roman" w:eastAsiaTheme="minorHAnsi" w:hAnsi="Times New Roman"/>
          <w:sz w:val="24"/>
          <w:szCs w:val="24"/>
          <w:lang w:val="en-GB"/>
        </w:rPr>
        <w:t xml:space="preserve"> </w:t>
      </w:r>
      <w:r w:rsidRPr="00DA6E48">
        <w:rPr>
          <w:rFonts w:ascii="Times New Roman" w:eastAsiaTheme="minorHAnsi" w:hAnsi="Times New Roman"/>
          <w:sz w:val="24"/>
          <w:szCs w:val="24"/>
          <w:lang w:val="en-GB"/>
        </w:rPr>
        <w:t>pp.</w:t>
      </w:r>
    </w:p>
    <w:p w:rsidR="00870418" w:rsidRPr="00DA6E48" w:rsidRDefault="00870418"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_______________. </w:t>
      </w:r>
      <w:r w:rsidRPr="00870418">
        <w:rPr>
          <w:rFonts w:ascii="Times New Roman" w:eastAsia="Times New Roman" w:hAnsi="Times New Roman"/>
          <w:color w:val="201F1E"/>
          <w:sz w:val="24"/>
          <w:szCs w:val="24"/>
          <w:lang w:val="en-GB" w:eastAsia="sv-SE"/>
        </w:rPr>
        <w:t>195</w:t>
      </w:r>
      <w:r w:rsidR="00B17627">
        <w:rPr>
          <w:rFonts w:ascii="Times New Roman" w:eastAsia="Times New Roman" w:hAnsi="Times New Roman"/>
          <w:color w:val="201F1E"/>
          <w:sz w:val="24"/>
          <w:szCs w:val="24"/>
          <w:lang w:val="en-GB" w:eastAsia="sv-SE"/>
        </w:rPr>
        <w:t>7a</w:t>
      </w:r>
      <w:r w:rsidRPr="00870418">
        <w:rPr>
          <w:rFonts w:ascii="Times New Roman" w:eastAsia="Times New Roman" w:hAnsi="Times New Roman"/>
          <w:color w:val="201F1E"/>
          <w:sz w:val="24"/>
          <w:szCs w:val="24"/>
          <w:lang w:val="en-GB" w:eastAsia="sv-SE"/>
        </w:rPr>
        <w:t xml:space="preserve">. </w:t>
      </w:r>
      <w:r w:rsidR="00163AEF">
        <w:rPr>
          <w:rFonts w:ascii="Times New Roman" w:eastAsia="Times New Roman" w:hAnsi="Times New Roman"/>
          <w:color w:val="201F1E"/>
          <w:sz w:val="24"/>
          <w:szCs w:val="24"/>
          <w:lang w:val="en-GB" w:eastAsia="sv-SE"/>
        </w:rPr>
        <w:t>‘</w:t>
      </w:r>
      <w:r w:rsidRPr="00870418">
        <w:rPr>
          <w:rFonts w:ascii="Times New Roman" w:eastAsia="Times New Roman" w:hAnsi="Times New Roman"/>
          <w:color w:val="201F1E"/>
          <w:sz w:val="24"/>
          <w:szCs w:val="24"/>
          <w:lang w:val="en-GB" w:eastAsia="sv-SE"/>
        </w:rPr>
        <w:t>The Role-Set: Problems in Sociological Theory</w:t>
      </w:r>
      <w:r w:rsidR="00163AEF">
        <w:rPr>
          <w:rFonts w:ascii="Times New Roman" w:eastAsia="Times New Roman" w:hAnsi="Times New Roman"/>
          <w:color w:val="201F1E"/>
          <w:sz w:val="24"/>
          <w:szCs w:val="24"/>
          <w:lang w:val="en-GB" w:eastAsia="sv-SE"/>
        </w:rPr>
        <w:t>.’</w:t>
      </w:r>
      <w:r w:rsidRPr="00870418">
        <w:rPr>
          <w:rFonts w:ascii="Times New Roman" w:eastAsia="Times New Roman" w:hAnsi="Times New Roman"/>
          <w:color w:val="201F1E"/>
          <w:sz w:val="24"/>
          <w:szCs w:val="24"/>
          <w:lang w:val="en-GB" w:eastAsia="sv-SE"/>
        </w:rPr>
        <w:t xml:space="preserve"> </w:t>
      </w:r>
      <w:r w:rsidRPr="00163AEF">
        <w:rPr>
          <w:rFonts w:ascii="Times New Roman" w:eastAsia="Times New Roman" w:hAnsi="Times New Roman"/>
          <w:color w:val="201F1E"/>
          <w:sz w:val="24"/>
          <w:szCs w:val="24"/>
          <w:lang w:val="en-GB" w:eastAsia="sv-SE"/>
        </w:rPr>
        <w:t xml:space="preserve">British Journal of Sociology </w:t>
      </w:r>
      <w:r w:rsidRPr="00870418">
        <w:rPr>
          <w:rFonts w:ascii="Times New Roman" w:eastAsia="Times New Roman" w:hAnsi="Times New Roman"/>
          <w:color w:val="201F1E"/>
          <w:sz w:val="24"/>
          <w:szCs w:val="24"/>
          <w:lang w:val="en-GB" w:eastAsia="sv-SE"/>
        </w:rPr>
        <w:t>8</w:t>
      </w:r>
      <w:r w:rsidR="00163AEF">
        <w:rPr>
          <w:rFonts w:ascii="Times New Roman" w:eastAsia="Times New Roman" w:hAnsi="Times New Roman"/>
          <w:color w:val="201F1E"/>
          <w:sz w:val="24"/>
          <w:szCs w:val="24"/>
          <w:lang w:val="en-GB" w:eastAsia="sv-SE"/>
        </w:rPr>
        <w:t xml:space="preserve"> no.</w:t>
      </w:r>
      <w:r w:rsidRPr="00870418">
        <w:rPr>
          <w:rFonts w:ascii="Times New Roman" w:eastAsia="Times New Roman" w:hAnsi="Times New Roman"/>
          <w:color w:val="201F1E"/>
          <w:sz w:val="24"/>
          <w:szCs w:val="24"/>
          <w:lang w:val="en-GB" w:eastAsia="sv-SE"/>
        </w:rPr>
        <w:t xml:space="preserve"> 2:</w:t>
      </w:r>
      <w:r w:rsidR="00163AEF">
        <w:rPr>
          <w:rFonts w:ascii="Times New Roman" w:eastAsia="Times New Roman" w:hAnsi="Times New Roman"/>
          <w:color w:val="201F1E"/>
          <w:sz w:val="24"/>
          <w:szCs w:val="24"/>
          <w:lang w:val="en-GB" w:eastAsia="sv-SE"/>
        </w:rPr>
        <w:t xml:space="preserve"> 1</w:t>
      </w:r>
      <w:r w:rsidRPr="00870418">
        <w:rPr>
          <w:rFonts w:ascii="Times New Roman" w:eastAsia="Times New Roman" w:hAnsi="Times New Roman"/>
          <w:color w:val="201F1E"/>
          <w:sz w:val="24"/>
          <w:szCs w:val="24"/>
          <w:lang w:val="en-GB" w:eastAsia="sv-SE"/>
        </w:rPr>
        <w:t>08-20.</w:t>
      </w:r>
    </w:p>
    <w:p w:rsidR="0071740A" w:rsidRPr="00DA6E48" w:rsidRDefault="00BB2F98" w:rsidP="0071740A">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w:t>
      </w:r>
      <w:r w:rsidR="003925A0" w:rsidRPr="00DA6E48">
        <w:rPr>
          <w:rFonts w:ascii="Times New Roman" w:eastAsiaTheme="minorHAnsi" w:hAnsi="Times New Roman"/>
          <w:sz w:val="24"/>
          <w:szCs w:val="24"/>
          <w:lang w:val="en-GB"/>
        </w:rPr>
        <w:t>. 195</w:t>
      </w:r>
      <w:r w:rsidR="00891818" w:rsidRPr="00DA6E48">
        <w:rPr>
          <w:rFonts w:ascii="Times New Roman" w:eastAsiaTheme="minorHAnsi" w:hAnsi="Times New Roman"/>
          <w:sz w:val="24"/>
          <w:szCs w:val="24"/>
          <w:lang w:val="en-GB"/>
        </w:rPr>
        <w:t>7</w:t>
      </w:r>
      <w:r w:rsidR="003925A0" w:rsidRPr="00DA6E48">
        <w:rPr>
          <w:rFonts w:ascii="Times New Roman" w:eastAsiaTheme="minorHAnsi" w:hAnsi="Times New Roman"/>
          <w:sz w:val="24"/>
          <w:szCs w:val="24"/>
          <w:lang w:val="en-GB"/>
        </w:rPr>
        <w:t xml:space="preserve">. </w:t>
      </w:r>
      <w:r w:rsidR="00891818" w:rsidRPr="00DA6E48">
        <w:rPr>
          <w:rFonts w:ascii="Times New Roman" w:eastAsiaTheme="minorHAnsi" w:hAnsi="Times New Roman"/>
          <w:sz w:val="24"/>
          <w:szCs w:val="24"/>
          <w:lang w:val="en-GB"/>
        </w:rPr>
        <w:t xml:space="preserve">Selected Problems in the Theory of Organization. Seminar meeting January 15, 1956. </w:t>
      </w:r>
      <w:bookmarkStart w:id="3" w:name="_Hlk47939631"/>
      <w:r w:rsidR="0071740A" w:rsidRPr="00DA6E48">
        <w:rPr>
          <w:rFonts w:ascii="Times New Roman" w:eastAsiaTheme="minorHAnsi" w:hAnsi="Times New Roman"/>
          <w:sz w:val="24"/>
          <w:szCs w:val="24"/>
          <w:lang w:val="en-GB"/>
        </w:rPr>
        <w:t xml:space="preserve">Columbia University Rare Book &amp; Manuscript Collection. Robert K. Merton Collection, Box 131. </w:t>
      </w:r>
      <w:bookmarkEnd w:id="3"/>
    </w:p>
    <w:p w:rsidR="00307225" w:rsidRDefault="00BB2F98" w:rsidP="00412A07">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w:t>
      </w:r>
      <w:r w:rsidR="00DC142D" w:rsidRPr="00DA6E48">
        <w:rPr>
          <w:rFonts w:ascii="Times New Roman" w:eastAsiaTheme="minorHAnsi" w:hAnsi="Times New Roman"/>
          <w:sz w:val="24"/>
          <w:szCs w:val="24"/>
          <w:lang w:val="en-GB"/>
        </w:rPr>
        <w:t xml:space="preserve">. 1959. </w:t>
      </w:r>
      <w:r w:rsidR="006463D2">
        <w:rPr>
          <w:rFonts w:ascii="Times New Roman" w:eastAsiaTheme="minorHAnsi" w:hAnsi="Times New Roman"/>
          <w:sz w:val="24"/>
          <w:szCs w:val="24"/>
          <w:lang w:val="en-GB"/>
        </w:rPr>
        <w:t>‘</w:t>
      </w:r>
      <w:r w:rsidR="00A439BE" w:rsidRPr="00DA6E48">
        <w:rPr>
          <w:rFonts w:ascii="Times New Roman" w:eastAsiaTheme="minorHAnsi" w:hAnsi="Times New Roman"/>
          <w:sz w:val="24"/>
          <w:szCs w:val="24"/>
          <w:lang w:val="en-GB"/>
        </w:rPr>
        <w:t xml:space="preserve">Notes on </w:t>
      </w:r>
      <w:r w:rsidR="00DC142D" w:rsidRPr="00DA6E48">
        <w:rPr>
          <w:rFonts w:ascii="Times New Roman" w:eastAsiaTheme="minorHAnsi" w:hAnsi="Times New Roman"/>
          <w:sz w:val="24"/>
          <w:szCs w:val="24"/>
          <w:lang w:val="en-GB"/>
        </w:rPr>
        <w:t>Problem</w:t>
      </w:r>
      <w:r w:rsidR="00A439BE" w:rsidRPr="00DA6E48">
        <w:rPr>
          <w:rFonts w:ascii="Times New Roman" w:eastAsiaTheme="minorHAnsi" w:hAnsi="Times New Roman"/>
          <w:sz w:val="24"/>
          <w:szCs w:val="24"/>
          <w:lang w:val="en-GB"/>
        </w:rPr>
        <w:t>-Finding in Sociology</w:t>
      </w:r>
      <w:r w:rsidR="006463D2">
        <w:rPr>
          <w:rFonts w:ascii="Times New Roman" w:eastAsiaTheme="minorHAnsi" w:hAnsi="Times New Roman"/>
          <w:sz w:val="24"/>
          <w:szCs w:val="24"/>
          <w:lang w:val="en-GB"/>
        </w:rPr>
        <w:t>’</w:t>
      </w:r>
      <w:r w:rsidR="00A439BE" w:rsidRPr="00DA6E48">
        <w:rPr>
          <w:rFonts w:ascii="Times New Roman" w:eastAsiaTheme="minorHAnsi" w:hAnsi="Times New Roman"/>
          <w:sz w:val="24"/>
          <w:szCs w:val="24"/>
          <w:lang w:val="en-GB"/>
        </w:rPr>
        <w:t>. In Sociology Today, ed</w:t>
      </w:r>
      <w:r w:rsidR="007D2E5A">
        <w:rPr>
          <w:rFonts w:ascii="Times New Roman" w:eastAsiaTheme="minorHAnsi" w:hAnsi="Times New Roman"/>
          <w:sz w:val="24"/>
          <w:szCs w:val="24"/>
          <w:lang w:val="en-GB"/>
        </w:rPr>
        <w:t xml:space="preserve">ited by Robert </w:t>
      </w:r>
      <w:r w:rsidR="009A3BCC" w:rsidRPr="00DA6E48">
        <w:rPr>
          <w:rFonts w:ascii="Times New Roman" w:eastAsiaTheme="minorHAnsi" w:hAnsi="Times New Roman"/>
          <w:sz w:val="24"/>
          <w:szCs w:val="24"/>
          <w:lang w:val="en-GB"/>
        </w:rPr>
        <w:t>K. Merton, L</w:t>
      </w:r>
      <w:r w:rsidR="007D2E5A">
        <w:rPr>
          <w:rFonts w:ascii="Times New Roman" w:eastAsiaTheme="minorHAnsi" w:hAnsi="Times New Roman"/>
          <w:sz w:val="24"/>
          <w:szCs w:val="24"/>
          <w:lang w:val="en-GB"/>
        </w:rPr>
        <w:t>eonard</w:t>
      </w:r>
      <w:r w:rsidR="009A3BCC" w:rsidRPr="00DA6E48">
        <w:rPr>
          <w:rFonts w:ascii="Times New Roman" w:eastAsiaTheme="minorHAnsi" w:hAnsi="Times New Roman"/>
          <w:sz w:val="24"/>
          <w:szCs w:val="24"/>
          <w:lang w:val="en-GB"/>
        </w:rPr>
        <w:t xml:space="preserve"> Broom and L</w:t>
      </w:r>
      <w:r w:rsidR="007D2E5A">
        <w:rPr>
          <w:rFonts w:ascii="Times New Roman" w:eastAsiaTheme="minorHAnsi" w:hAnsi="Times New Roman"/>
          <w:sz w:val="24"/>
          <w:szCs w:val="24"/>
          <w:lang w:val="en-GB"/>
        </w:rPr>
        <w:t>eonard</w:t>
      </w:r>
      <w:r w:rsidR="009A3BCC" w:rsidRPr="00DA6E48">
        <w:rPr>
          <w:rFonts w:ascii="Times New Roman" w:eastAsiaTheme="minorHAnsi" w:hAnsi="Times New Roman"/>
          <w:sz w:val="24"/>
          <w:szCs w:val="24"/>
          <w:lang w:val="en-GB"/>
        </w:rPr>
        <w:t xml:space="preserve"> Cottrel</w:t>
      </w:r>
      <w:r w:rsidR="00244A93">
        <w:rPr>
          <w:rFonts w:ascii="Times New Roman" w:eastAsiaTheme="minorHAnsi" w:hAnsi="Times New Roman"/>
          <w:sz w:val="24"/>
          <w:szCs w:val="24"/>
          <w:lang w:val="en-GB"/>
        </w:rPr>
        <w:t>l</w:t>
      </w:r>
      <w:r w:rsidR="009A3BCC" w:rsidRPr="00DA6E48">
        <w:rPr>
          <w:rFonts w:ascii="Times New Roman" w:eastAsiaTheme="minorHAnsi" w:hAnsi="Times New Roman"/>
          <w:sz w:val="24"/>
          <w:szCs w:val="24"/>
          <w:lang w:val="en-GB"/>
        </w:rPr>
        <w:t xml:space="preserve">. </w:t>
      </w:r>
      <w:r w:rsidR="00244A93">
        <w:rPr>
          <w:rFonts w:ascii="Times New Roman" w:eastAsiaTheme="minorHAnsi" w:hAnsi="Times New Roman"/>
          <w:sz w:val="24"/>
          <w:szCs w:val="24"/>
          <w:lang w:val="en-GB"/>
        </w:rPr>
        <w:t xml:space="preserve">Ix-xxxiv. </w:t>
      </w:r>
      <w:r w:rsidR="009A3BCC" w:rsidRPr="00DA6E48">
        <w:rPr>
          <w:rFonts w:ascii="Times New Roman" w:eastAsiaTheme="minorHAnsi" w:hAnsi="Times New Roman"/>
          <w:sz w:val="24"/>
          <w:szCs w:val="24"/>
          <w:lang w:val="en-GB"/>
        </w:rPr>
        <w:t xml:space="preserve">New York: Basic Books. </w:t>
      </w:r>
    </w:p>
    <w:p w:rsidR="00A24A2E" w:rsidRDefault="00A24A2E"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_______________. 1968a. ‘In the Laboratory World: Reflections on Productivity’. Science 160 no 3826(May 26): 640-41. </w:t>
      </w:r>
    </w:p>
    <w:p w:rsidR="00DC142D" w:rsidRPr="00DA6E48" w:rsidRDefault="00BB2F98"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w:t>
      </w:r>
      <w:r w:rsidR="00DC142D" w:rsidRPr="00DA6E48">
        <w:rPr>
          <w:rFonts w:ascii="Times New Roman" w:eastAsiaTheme="minorHAnsi" w:hAnsi="Times New Roman"/>
          <w:sz w:val="24"/>
          <w:szCs w:val="24"/>
          <w:lang w:val="en-GB"/>
        </w:rPr>
        <w:t>. 1968</w:t>
      </w:r>
      <w:r w:rsidR="00D1635A">
        <w:rPr>
          <w:rFonts w:ascii="Times New Roman" w:eastAsiaTheme="minorHAnsi" w:hAnsi="Times New Roman"/>
          <w:sz w:val="24"/>
          <w:szCs w:val="24"/>
          <w:lang w:val="en-GB"/>
        </w:rPr>
        <w:t>b</w:t>
      </w:r>
      <w:r w:rsidR="00DC142D" w:rsidRPr="00DA6E48">
        <w:rPr>
          <w:rFonts w:ascii="Times New Roman" w:eastAsiaTheme="minorHAnsi" w:hAnsi="Times New Roman"/>
          <w:sz w:val="24"/>
          <w:szCs w:val="24"/>
          <w:lang w:val="en-GB"/>
        </w:rPr>
        <w:t xml:space="preserve">. Social Theory and Social Structure. Enlarged ed. New York: The Free Press. </w:t>
      </w:r>
    </w:p>
    <w:p w:rsidR="000707B0" w:rsidRDefault="000707B0"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_______________. 1968c. ‘Seminars without Constraint.’ Columbia University Forum 11, 1:38-9.</w:t>
      </w:r>
    </w:p>
    <w:p w:rsidR="00472CD7" w:rsidRDefault="00472CD7"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lastRenderedPageBreak/>
        <w:t xml:space="preserve">_______________. 1977. The Sociology of Science: An Episodic Memoir. </w:t>
      </w:r>
      <w:r w:rsidR="001D174E">
        <w:rPr>
          <w:rFonts w:ascii="Times New Roman" w:eastAsiaTheme="minorHAnsi" w:hAnsi="Times New Roman"/>
          <w:sz w:val="24"/>
          <w:szCs w:val="24"/>
          <w:lang w:val="en-GB"/>
        </w:rPr>
        <w:t xml:space="preserve">Carbondale IL: </w:t>
      </w:r>
      <w:r>
        <w:rPr>
          <w:rFonts w:ascii="Times New Roman" w:eastAsiaTheme="minorHAnsi" w:hAnsi="Times New Roman"/>
          <w:sz w:val="24"/>
          <w:szCs w:val="24"/>
          <w:lang w:val="en-GB"/>
        </w:rPr>
        <w:t>Southern Illinois University Pres.</w:t>
      </w:r>
    </w:p>
    <w:p w:rsidR="00F2552E" w:rsidRDefault="00BB2F98"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w:t>
      </w:r>
      <w:r w:rsidR="00F2552E" w:rsidRPr="00DA6E48">
        <w:rPr>
          <w:rFonts w:ascii="Times New Roman" w:eastAsiaTheme="minorHAnsi" w:hAnsi="Times New Roman"/>
          <w:sz w:val="24"/>
          <w:szCs w:val="24"/>
          <w:lang w:val="en-GB"/>
        </w:rPr>
        <w:t xml:space="preserve">. 1980. </w:t>
      </w:r>
      <w:r w:rsidR="006463D2">
        <w:rPr>
          <w:rFonts w:ascii="Times New Roman" w:eastAsiaTheme="minorHAnsi" w:hAnsi="Times New Roman"/>
          <w:sz w:val="24"/>
          <w:szCs w:val="24"/>
          <w:lang w:val="en-GB"/>
        </w:rPr>
        <w:t>‘</w:t>
      </w:r>
      <w:r w:rsidR="00F2552E" w:rsidRPr="00DA6E48">
        <w:rPr>
          <w:rFonts w:ascii="Times New Roman" w:eastAsiaTheme="minorHAnsi" w:hAnsi="Times New Roman"/>
          <w:sz w:val="24"/>
          <w:szCs w:val="24"/>
          <w:lang w:val="en-GB"/>
        </w:rPr>
        <w:t>On the Oral Transmission of Knowledge</w:t>
      </w:r>
      <w:r w:rsidR="006463D2">
        <w:rPr>
          <w:rFonts w:ascii="Times New Roman" w:eastAsiaTheme="minorHAnsi" w:hAnsi="Times New Roman"/>
          <w:sz w:val="24"/>
          <w:szCs w:val="24"/>
          <w:lang w:val="en-GB"/>
        </w:rPr>
        <w:t>’</w:t>
      </w:r>
      <w:r w:rsidR="00F2552E" w:rsidRPr="00DA6E48">
        <w:rPr>
          <w:rFonts w:ascii="Times New Roman" w:eastAsiaTheme="minorHAnsi" w:hAnsi="Times New Roman"/>
          <w:sz w:val="24"/>
          <w:szCs w:val="24"/>
          <w:lang w:val="en-GB"/>
        </w:rPr>
        <w:t>. In Sociological Traditions from Generation to Generation, ed</w:t>
      </w:r>
      <w:r w:rsidR="00244A93">
        <w:rPr>
          <w:rFonts w:ascii="Times New Roman" w:eastAsiaTheme="minorHAnsi" w:hAnsi="Times New Roman"/>
          <w:sz w:val="24"/>
          <w:szCs w:val="24"/>
          <w:lang w:val="en-GB"/>
        </w:rPr>
        <w:t>ited by</w:t>
      </w:r>
      <w:r w:rsidR="00F2552E" w:rsidRPr="00DA6E48">
        <w:rPr>
          <w:rFonts w:ascii="Times New Roman" w:eastAsiaTheme="minorHAnsi" w:hAnsi="Times New Roman"/>
          <w:sz w:val="24"/>
          <w:szCs w:val="24"/>
          <w:lang w:val="en-GB"/>
        </w:rPr>
        <w:t xml:space="preserve"> R</w:t>
      </w:r>
      <w:r w:rsidR="00244A93">
        <w:rPr>
          <w:rFonts w:ascii="Times New Roman" w:eastAsiaTheme="minorHAnsi" w:hAnsi="Times New Roman"/>
          <w:sz w:val="24"/>
          <w:szCs w:val="24"/>
          <w:lang w:val="en-GB"/>
        </w:rPr>
        <w:t xml:space="preserve">obert </w:t>
      </w:r>
      <w:r w:rsidR="00F2552E" w:rsidRPr="00DA6E48">
        <w:rPr>
          <w:rFonts w:ascii="Times New Roman" w:eastAsiaTheme="minorHAnsi" w:hAnsi="Times New Roman"/>
          <w:sz w:val="24"/>
          <w:szCs w:val="24"/>
          <w:lang w:val="en-GB"/>
        </w:rPr>
        <w:t>K. Merton and M</w:t>
      </w:r>
      <w:r w:rsidR="00244A93">
        <w:rPr>
          <w:rFonts w:ascii="Times New Roman" w:eastAsiaTheme="minorHAnsi" w:hAnsi="Times New Roman"/>
          <w:sz w:val="24"/>
          <w:szCs w:val="24"/>
          <w:lang w:val="en-GB"/>
        </w:rPr>
        <w:t xml:space="preserve">atilda White </w:t>
      </w:r>
      <w:r w:rsidR="00F2552E" w:rsidRPr="00DA6E48">
        <w:rPr>
          <w:rFonts w:ascii="Times New Roman" w:eastAsiaTheme="minorHAnsi" w:hAnsi="Times New Roman"/>
          <w:sz w:val="24"/>
          <w:szCs w:val="24"/>
          <w:lang w:val="en-GB"/>
        </w:rPr>
        <w:t>Riley.</w:t>
      </w:r>
      <w:r w:rsidR="00244A93">
        <w:rPr>
          <w:rFonts w:ascii="Times New Roman" w:eastAsiaTheme="minorHAnsi" w:hAnsi="Times New Roman"/>
          <w:sz w:val="24"/>
          <w:szCs w:val="24"/>
          <w:lang w:val="en-GB"/>
        </w:rPr>
        <w:t xml:space="preserve"> 1-35.</w:t>
      </w:r>
      <w:r w:rsidR="00F2552E" w:rsidRPr="00DA6E48">
        <w:rPr>
          <w:rFonts w:ascii="Times New Roman" w:eastAsiaTheme="minorHAnsi" w:hAnsi="Times New Roman"/>
          <w:sz w:val="24"/>
          <w:szCs w:val="24"/>
          <w:lang w:val="en-GB"/>
        </w:rPr>
        <w:t xml:space="preserve"> Norwood NJ: ABLEX Publishing Corporation.</w:t>
      </w:r>
    </w:p>
    <w:p w:rsidR="00D37DBF" w:rsidRDefault="00C452D0" w:rsidP="00315C46">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________________. 1987. Letter to Rose </w:t>
      </w:r>
      <w:proofErr w:type="spellStart"/>
      <w:r>
        <w:rPr>
          <w:rFonts w:ascii="Times New Roman" w:eastAsiaTheme="minorHAnsi" w:hAnsi="Times New Roman"/>
          <w:sz w:val="24"/>
          <w:szCs w:val="24"/>
          <w:lang w:val="en-GB"/>
        </w:rPr>
        <w:t>Laub</w:t>
      </w:r>
      <w:proofErr w:type="spellEnd"/>
      <w:r>
        <w:rPr>
          <w:rFonts w:ascii="Times New Roman" w:eastAsiaTheme="minorHAnsi" w:hAnsi="Times New Roman"/>
          <w:sz w:val="24"/>
          <w:szCs w:val="24"/>
          <w:lang w:val="en-GB"/>
        </w:rPr>
        <w:t xml:space="preserve"> </w:t>
      </w:r>
      <w:proofErr w:type="spellStart"/>
      <w:r>
        <w:rPr>
          <w:rFonts w:ascii="Times New Roman" w:eastAsiaTheme="minorHAnsi" w:hAnsi="Times New Roman"/>
          <w:sz w:val="24"/>
          <w:szCs w:val="24"/>
          <w:lang w:val="en-GB"/>
        </w:rPr>
        <w:t>Coser</w:t>
      </w:r>
      <w:proofErr w:type="spellEnd"/>
      <w:r>
        <w:rPr>
          <w:rFonts w:ascii="Times New Roman" w:eastAsiaTheme="minorHAnsi" w:hAnsi="Times New Roman"/>
          <w:sz w:val="24"/>
          <w:szCs w:val="24"/>
          <w:lang w:val="en-GB"/>
        </w:rPr>
        <w:t xml:space="preserve"> dated May 8, 1987. </w:t>
      </w:r>
      <w:r w:rsidR="00D37DBF" w:rsidRPr="00DA6E48">
        <w:rPr>
          <w:rFonts w:ascii="Times New Roman" w:eastAsiaTheme="minorHAnsi" w:hAnsi="Times New Roman"/>
          <w:sz w:val="24"/>
          <w:szCs w:val="24"/>
          <w:lang w:val="en-GB"/>
        </w:rPr>
        <w:t>Columbia University Rare Book &amp; Manuscript Collection. Robert K. Merton Collection, Box 1</w:t>
      </w:r>
      <w:r w:rsidR="00D37DBF">
        <w:rPr>
          <w:rFonts w:ascii="Times New Roman" w:eastAsiaTheme="minorHAnsi" w:hAnsi="Times New Roman"/>
          <w:sz w:val="24"/>
          <w:szCs w:val="24"/>
          <w:lang w:val="en-GB"/>
        </w:rPr>
        <w:t>6, Files 4-5.</w:t>
      </w:r>
    </w:p>
    <w:p w:rsidR="00DC142D" w:rsidRPr="00DA6E48" w:rsidRDefault="00BB2F98" w:rsidP="00315C46">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________________</w:t>
      </w:r>
      <w:r w:rsidR="00DC142D" w:rsidRPr="00DA6E48">
        <w:rPr>
          <w:rFonts w:ascii="Times New Roman" w:eastAsiaTheme="minorHAnsi" w:hAnsi="Times New Roman"/>
          <w:sz w:val="24"/>
          <w:szCs w:val="24"/>
          <w:lang w:val="en-GB"/>
        </w:rPr>
        <w:t xml:space="preserve">. 1991. </w:t>
      </w:r>
      <w:r w:rsidR="00647797" w:rsidRPr="00DA6E48">
        <w:rPr>
          <w:rFonts w:ascii="Times New Roman" w:eastAsiaTheme="minorHAnsi" w:hAnsi="Times New Roman"/>
          <w:sz w:val="24"/>
          <w:szCs w:val="24"/>
          <w:lang w:val="en-GB"/>
        </w:rPr>
        <w:t>On the Shoulders of Giants</w:t>
      </w:r>
      <w:r w:rsidR="007E6E23" w:rsidRPr="00DA6E48">
        <w:rPr>
          <w:rFonts w:ascii="Times New Roman" w:eastAsiaTheme="minorHAnsi" w:hAnsi="Times New Roman"/>
          <w:sz w:val="24"/>
          <w:szCs w:val="24"/>
          <w:lang w:val="en-GB"/>
        </w:rPr>
        <w:t xml:space="preserve">: A </w:t>
      </w:r>
      <w:proofErr w:type="spellStart"/>
      <w:r w:rsidR="007E6E23" w:rsidRPr="00DA6E48">
        <w:rPr>
          <w:rFonts w:ascii="Times New Roman" w:eastAsiaTheme="minorHAnsi" w:hAnsi="Times New Roman"/>
          <w:sz w:val="24"/>
          <w:szCs w:val="24"/>
          <w:lang w:val="en-GB"/>
        </w:rPr>
        <w:t>Shandean</w:t>
      </w:r>
      <w:proofErr w:type="spellEnd"/>
      <w:r w:rsidR="007E6E23" w:rsidRPr="00DA6E48">
        <w:rPr>
          <w:rFonts w:ascii="Times New Roman" w:eastAsiaTheme="minorHAnsi" w:hAnsi="Times New Roman"/>
          <w:sz w:val="24"/>
          <w:szCs w:val="24"/>
          <w:lang w:val="en-GB"/>
        </w:rPr>
        <w:t xml:space="preserve"> Postscript</w:t>
      </w:r>
      <w:r w:rsidR="00647797" w:rsidRPr="00DA6E48">
        <w:rPr>
          <w:rFonts w:ascii="Times New Roman" w:eastAsiaTheme="minorHAnsi" w:hAnsi="Times New Roman"/>
          <w:sz w:val="24"/>
          <w:szCs w:val="24"/>
          <w:lang w:val="en-GB"/>
        </w:rPr>
        <w:t xml:space="preserve">. With a Foreword by Umberto Eco. Chicago: University of Chicago Press. </w:t>
      </w:r>
    </w:p>
    <w:p w:rsidR="00041D34" w:rsidRPr="00DA6E48" w:rsidRDefault="00BB2F98" w:rsidP="00315C46">
      <w:pPr>
        <w:spacing w:line="360" w:lineRule="auto"/>
        <w:rPr>
          <w:rFonts w:ascii="Times New Roman" w:hAnsi="Times New Roman"/>
          <w:color w:val="000000" w:themeColor="text1"/>
          <w:sz w:val="24"/>
          <w:szCs w:val="24"/>
          <w:lang w:val="en-GB"/>
        </w:rPr>
      </w:pPr>
      <w:r w:rsidRPr="00DA6E48">
        <w:rPr>
          <w:rFonts w:ascii="Times New Roman" w:hAnsi="Times New Roman"/>
          <w:color w:val="000000" w:themeColor="text1"/>
          <w:sz w:val="24"/>
          <w:szCs w:val="24"/>
          <w:lang w:val="en-GB"/>
        </w:rPr>
        <w:t>________________.</w:t>
      </w:r>
      <w:r w:rsidR="00041D34" w:rsidRPr="00DA6E48">
        <w:rPr>
          <w:rFonts w:ascii="Times New Roman" w:hAnsi="Times New Roman"/>
          <w:color w:val="000000" w:themeColor="text1"/>
          <w:sz w:val="24"/>
          <w:szCs w:val="24"/>
          <w:lang w:val="en-GB"/>
        </w:rPr>
        <w:t xml:space="preserve">1994. A Life of Learning. </w:t>
      </w:r>
      <w:r w:rsidR="00041D34" w:rsidRPr="00DA6E48">
        <w:rPr>
          <w:rStyle w:val="st"/>
          <w:rFonts w:ascii="Times New Roman" w:hAnsi="Times New Roman"/>
          <w:color w:val="000000" w:themeColor="text1"/>
          <w:sz w:val="24"/>
          <w:szCs w:val="24"/>
          <w:lang w:val="en-GB"/>
        </w:rPr>
        <w:t xml:space="preserve">Charles Homer Haskins Lecture. </w:t>
      </w:r>
      <w:r w:rsidR="00041D34" w:rsidRPr="00DA6E48">
        <w:rPr>
          <w:rFonts w:ascii="Times New Roman" w:hAnsi="Times New Roman"/>
          <w:color w:val="000000" w:themeColor="text1"/>
          <w:sz w:val="24"/>
          <w:szCs w:val="24"/>
          <w:lang w:val="en-GB"/>
        </w:rPr>
        <w:t xml:space="preserve">American Council of Learned Societies Occasional Paper, Number 25. </w:t>
      </w:r>
    </w:p>
    <w:p w:rsidR="007A33E7" w:rsidRDefault="007A33E7" w:rsidP="004757A4">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________________. 1997. Interview with Robert K. Merton by Albert Cohen. John Jay College of Criminal Justice May 15. </w:t>
      </w:r>
      <w:proofErr w:type="spellStart"/>
      <w:r>
        <w:rPr>
          <w:rFonts w:ascii="Times New Roman" w:eastAsiaTheme="minorHAnsi" w:hAnsi="Times New Roman"/>
          <w:sz w:val="24"/>
          <w:szCs w:val="24"/>
          <w:lang w:val="en-GB"/>
        </w:rPr>
        <w:t>Youtube</w:t>
      </w:r>
      <w:proofErr w:type="spellEnd"/>
      <w:r>
        <w:rPr>
          <w:rFonts w:ascii="Times New Roman" w:eastAsiaTheme="minorHAnsi" w:hAnsi="Times New Roman"/>
          <w:sz w:val="24"/>
          <w:szCs w:val="24"/>
          <w:lang w:val="en-GB"/>
        </w:rPr>
        <w:t xml:space="preserve">. </w:t>
      </w:r>
    </w:p>
    <w:p w:rsidR="00A3211F" w:rsidRPr="00DA6E48" w:rsidRDefault="00BB2F98" w:rsidP="004757A4">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________________</w:t>
      </w:r>
      <w:r w:rsidR="00A3211F" w:rsidRPr="00DA6E48">
        <w:rPr>
          <w:rFonts w:ascii="Times New Roman" w:eastAsiaTheme="minorHAnsi" w:hAnsi="Times New Roman"/>
          <w:sz w:val="24"/>
          <w:szCs w:val="24"/>
          <w:lang w:val="en-GB"/>
        </w:rPr>
        <w:t xml:space="preserve">. </w:t>
      </w:r>
      <w:r w:rsidR="00594AA9" w:rsidRPr="00DA6E48">
        <w:rPr>
          <w:rFonts w:ascii="Times New Roman" w:eastAsiaTheme="minorHAnsi" w:hAnsi="Times New Roman"/>
          <w:sz w:val="24"/>
          <w:szCs w:val="24"/>
          <w:lang w:val="en-GB"/>
        </w:rPr>
        <w:t xml:space="preserve">1998. </w:t>
      </w:r>
      <w:r w:rsidR="006463D2">
        <w:rPr>
          <w:rFonts w:ascii="Times New Roman" w:eastAsiaTheme="minorHAnsi" w:hAnsi="Times New Roman"/>
          <w:sz w:val="24"/>
          <w:szCs w:val="24"/>
          <w:lang w:val="en-GB"/>
        </w:rPr>
        <w:t>‘</w:t>
      </w:r>
      <w:r w:rsidR="00A3211F" w:rsidRPr="00DA6E48">
        <w:rPr>
          <w:rFonts w:ascii="Times New Roman" w:eastAsiaTheme="minorHAnsi" w:hAnsi="Times New Roman"/>
          <w:sz w:val="24"/>
          <w:szCs w:val="24"/>
          <w:lang w:val="en-GB"/>
        </w:rPr>
        <w:t>Working with Lazarsfeld: Notes and Contexts</w:t>
      </w:r>
      <w:r w:rsidR="006463D2">
        <w:rPr>
          <w:rFonts w:ascii="Times New Roman" w:eastAsiaTheme="minorHAnsi" w:hAnsi="Times New Roman"/>
          <w:sz w:val="24"/>
          <w:szCs w:val="24"/>
          <w:lang w:val="en-GB"/>
        </w:rPr>
        <w:t>’</w:t>
      </w:r>
      <w:r w:rsidR="00A3211F" w:rsidRPr="00DA6E48">
        <w:rPr>
          <w:rFonts w:ascii="Times New Roman" w:eastAsiaTheme="minorHAnsi" w:hAnsi="Times New Roman"/>
          <w:sz w:val="24"/>
          <w:szCs w:val="24"/>
          <w:lang w:val="en-GB"/>
        </w:rPr>
        <w:t>. In Paul Lazarsfeld (1901-1976), ed</w:t>
      </w:r>
      <w:r w:rsidR="00244A93">
        <w:rPr>
          <w:rFonts w:ascii="Times New Roman" w:eastAsiaTheme="minorHAnsi" w:hAnsi="Times New Roman"/>
          <w:sz w:val="24"/>
          <w:szCs w:val="24"/>
          <w:lang w:val="en-GB"/>
        </w:rPr>
        <w:t>ited by</w:t>
      </w:r>
      <w:r w:rsidR="00A3211F" w:rsidRPr="00DA6E48">
        <w:rPr>
          <w:rFonts w:ascii="Times New Roman" w:eastAsiaTheme="minorHAnsi" w:hAnsi="Times New Roman"/>
          <w:sz w:val="24"/>
          <w:szCs w:val="24"/>
          <w:lang w:val="en-GB"/>
        </w:rPr>
        <w:t xml:space="preserve"> J</w:t>
      </w:r>
      <w:r w:rsidR="00244A93">
        <w:rPr>
          <w:rFonts w:ascii="Times New Roman" w:eastAsiaTheme="minorHAnsi" w:hAnsi="Times New Roman"/>
          <w:sz w:val="24"/>
          <w:szCs w:val="24"/>
          <w:lang w:val="en-GB"/>
        </w:rPr>
        <w:t>acques</w:t>
      </w:r>
      <w:r w:rsidR="00A3211F" w:rsidRPr="00DA6E48">
        <w:rPr>
          <w:rFonts w:ascii="Times New Roman" w:eastAsiaTheme="minorHAnsi" w:hAnsi="Times New Roman"/>
          <w:sz w:val="24"/>
          <w:szCs w:val="24"/>
          <w:lang w:val="en-GB"/>
        </w:rPr>
        <w:t xml:space="preserve"> </w:t>
      </w:r>
      <w:proofErr w:type="spellStart"/>
      <w:r w:rsidR="00A3211F" w:rsidRPr="00DA6E48">
        <w:rPr>
          <w:rFonts w:ascii="Times New Roman" w:eastAsiaTheme="minorHAnsi" w:hAnsi="Times New Roman"/>
          <w:sz w:val="24"/>
          <w:szCs w:val="24"/>
          <w:lang w:val="en-GB"/>
        </w:rPr>
        <w:t>Lautmann</w:t>
      </w:r>
      <w:proofErr w:type="spellEnd"/>
      <w:r w:rsidR="00A3211F" w:rsidRPr="00DA6E48">
        <w:rPr>
          <w:rFonts w:ascii="Times New Roman" w:eastAsiaTheme="minorHAnsi" w:hAnsi="Times New Roman"/>
          <w:sz w:val="24"/>
          <w:szCs w:val="24"/>
          <w:lang w:val="en-GB"/>
        </w:rPr>
        <w:t xml:space="preserve"> and B</w:t>
      </w:r>
      <w:r w:rsidR="00244A93">
        <w:rPr>
          <w:rFonts w:ascii="Times New Roman" w:eastAsiaTheme="minorHAnsi" w:hAnsi="Times New Roman"/>
          <w:sz w:val="24"/>
          <w:szCs w:val="24"/>
          <w:lang w:val="en-GB"/>
        </w:rPr>
        <w:t>ernard</w:t>
      </w:r>
      <w:r w:rsidR="00A3211F" w:rsidRPr="00DA6E48">
        <w:rPr>
          <w:rFonts w:ascii="Times New Roman" w:eastAsiaTheme="minorHAnsi" w:hAnsi="Times New Roman"/>
          <w:sz w:val="24"/>
          <w:szCs w:val="24"/>
          <w:lang w:val="en-GB"/>
        </w:rPr>
        <w:t>-P</w:t>
      </w:r>
      <w:r w:rsidR="00244A93">
        <w:rPr>
          <w:rFonts w:ascii="Times New Roman" w:eastAsiaTheme="minorHAnsi" w:hAnsi="Times New Roman"/>
          <w:sz w:val="24"/>
          <w:szCs w:val="24"/>
          <w:lang w:val="en-GB"/>
        </w:rPr>
        <w:t>aul</w:t>
      </w:r>
      <w:r w:rsidR="00A3211F" w:rsidRPr="00DA6E48">
        <w:rPr>
          <w:rFonts w:ascii="Times New Roman" w:eastAsiaTheme="minorHAnsi" w:hAnsi="Times New Roman"/>
          <w:sz w:val="24"/>
          <w:szCs w:val="24"/>
          <w:lang w:val="en-GB"/>
        </w:rPr>
        <w:t xml:space="preserve"> </w:t>
      </w:r>
      <w:proofErr w:type="spellStart"/>
      <w:r w:rsidR="00A3211F" w:rsidRPr="00DA6E48">
        <w:rPr>
          <w:rFonts w:ascii="Times New Roman" w:eastAsiaTheme="minorHAnsi" w:hAnsi="Times New Roman"/>
          <w:sz w:val="24"/>
          <w:szCs w:val="24"/>
          <w:lang w:val="en-GB"/>
        </w:rPr>
        <w:t>Lécuyer</w:t>
      </w:r>
      <w:proofErr w:type="spellEnd"/>
      <w:r w:rsidR="00A3211F" w:rsidRPr="00DA6E48">
        <w:rPr>
          <w:rFonts w:ascii="Times New Roman" w:eastAsiaTheme="minorHAnsi" w:hAnsi="Times New Roman"/>
          <w:sz w:val="24"/>
          <w:szCs w:val="24"/>
          <w:lang w:val="en-GB"/>
        </w:rPr>
        <w:t xml:space="preserve">, </w:t>
      </w:r>
      <w:r w:rsidR="00244A93">
        <w:rPr>
          <w:rFonts w:ascii="Times New Roman" w:eastAsiaTheme="minorHAnsi" w:hAnsi="Times New Roman"/>
          <w:sz w:val="24"/>
          <w:szCs w:val="24"/>
          <w:lang w:val="en-GB"/>
        </w:rPr>
        <w:t xml:space="preserve">163-211. </w:t>
      </w:r>
      <w:r w:rsidR="00A3211F" w:rsidRPr="00DA6E48">
        <w:rPr>
          <w:rFonts w:ascii="Times New Roman" w:eastAsiaTheme="minorHAnsi" w:hAnsi="Times New Roman"/>
          <w:sz w:val="24"/>
          <w:szCs w:val="24"/>
          <w:lang w:val="en-GB"/>
        </w:rPr>
        <w:t>Paris: L-Harmattan.</w:t>
      </w:r>
      <w:r w:rsidR="00530B22" w:rsidRPr="00DA6E48">
        <w:rPr>
          <w:rFonts w:ascii="Times New Roman" w:eastAsiaTheme="minorHAnsi" w:hAnsi="Times New Roman"/>
          <w:sz w:val="24"/>
          <w:szCs w:val="24"/>
          <w:lang w:val="en-GB"/>
        </w:rPr>
        <w:t xml:space="preserve"> </w:t>
      </w:r>
    </w:p>
    <w:p w:rsidR="004757A4" w:rsidRPr="004757A4" w:rsidRDefault="004757A4" w:rsidP="004757A4">
      <w:pPr>
        <w:spacing w:after="0" w:line="360" w:lineRule="auto"/>
        <w:rPr>
          <w:rFonts w:ascii="Times New Roman" w:eastAsia="Times New Roman" w:hAnsi="Times New Roman"/>
          <w:sz w:val="24"/>
          <w:szCs w:val="24"/>
          <w:lang w:val="en-GB"/>
        </w:rPr>
      </w:pPr>
      <w:r w:rsidRPr="004757A4">
        <w:rPr>
          <w:rFonts w:ascii="Times New Roman" w:eastAsia="Times New Roman" w:hAnsi="Times New Roman"/>
          <w:sz w:val="24"/>
          <w:szCs w:val="24"/>
          <w:lang w:val="en-GB"/>
        </w:rPr>
        <w:t xml:space="preserve">Nichols, Lawrence. 2010. ‘Merton as Harvard Sociologist’, Journal of the History of the </w:t>
      </w:r>
      <w:proofErr w:type="spellStart"/>
      <w:r w:rsidRPr="004757A4">
        <w:rPr>
          <w:rFonts w:ascii="Times New Roman" w:eastAsia="Times New Roman" w:hAnsi="Times New Roman"/>
          <w:sz w:val="24"/>
          <w:szCs w:val="24"/>
          <w:lang w:val="en-GB"/>
        </w:rPr>
        <w:t>Behavioral</w:t>
      </w:r>
      <w:proofErr w:type="spellEnd"/>
      <w:r w:rsidRPr="004757A4">
        <w:rPr>
          <w:rFonts w:ascii="Times New Roman" w:eastAsia="Times New Roman" w:hAnsi="Times New Roman"/>
          <w:sz w:val="24"/>
          <w:szCs w:val="24"/>
          <w:lang w:val="en-GB"/>
        </w:rPr>
        <w:t xml:space="preserve"> Sciences 46</w:t>
      </w:r>
      <w:r>
        <w:rPr>
          <w:rFonts w:ascii="Times New Roman" w:eastAsia="Times New Roman" w:hAnsi="Times New Roman"/>
          <w:sz w:val="24"/>
          <w:szCs w:val="24"/>
          <w:lang w:val="en-GB"/>
        </w:rPr>
        <w:t xml:space="preserve"> no. </w:t>
      </w:r>
      <w:r w:rsidRPr="004757A4">
        <w:rPr>
          <w:rFonts w:ascii="Times New Roman" w:eastAsia="Times New Roman" w:hAnsi="Times New Roman"/>
          <w:sz w:val="24"/>
          <w:szCs w:val="24"/>
          <w:lang w:val="en-GB"/>
        </w:rPr>
        <w:t>1: 72-95.</w:t>
      </w:r>
    </w:p>
    <w:p w:rsidR="004757A4" w:rsidRPr="004757A4" w:rsidRDefault="004757A4" w:rsidP="004757A4">
      <w:pPr>
        <w:shd w:val="clear" w:color="auto" w:fill="FFFFFF"/>
        <w:spacing w:after="0" w:line="360" w:lineRule="auto"/>
        <w:rPr>
          <w:rFonts w:ascii="Arial" w:eastAsia="Times New Roman" w:hAnsi="Arial" w:cs="Arial"/>
          <w:color w:val="333333"/>
          <w:sz w:val="21"/>
          <w:szCs w:val="21"/>
          <w:lang w:val="en-GB" w:eastAsia="sv-SE"/>
        </w:rPr>
      </w:pPr>
    </w:p>
    <w:p w:rsidR="00896D9C" w:rsidRDefault="00896D9C" w:rsidP="004757A4">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Nisbet, Robert. 1979. ‘The Octopus Revisited’, Social Research 46, no. 3: 487-516. </w:t>
      </w:r>
    </w:p>
    <w:p w:rsidR="009A3BCC" w:rsidRPr="00DA6E48" w:rsidRDefault="009A3BCC" w:rsidP="004757A4">
      <w:pPr>
        <w:spacing w:line="360" w:lineRule="auto"/>
        <w:rPr>
          <w:rFonts w:ascii="Times New Roman" w:eastAsiaTheme="minorHAnsi" w:hAnsi="Times New Roman"/>
          <w:sz w:val="24"/>
          <w:szCs w:val="24"/>
          <w:lang w:val="en-GB"/>
        </w:rPr>
      </w:pPr>
      <w:proofErr w:type="spellStart"/>
      <w:r w:rsidRPr="00DA6E48">
        <w:rPr>
          <w:rFonts w:ascii="Times New Roman" w:eastAsiaTheme="minorHAnsi" w:hAnsi="Times New Roman"/>
          <w:sz w:val="24"/>
          <w:szCs w:val="24"/>
          <w:lang w:val="en-GB"/>
        </w:rPr>
        <w:t>Persell</w:t>
      </w:r>
      <w:proofErr w:type="spellEnd"/>
      <w:r w:rsidRPr="00DA6E48">
        <w:rPr>
          <w:rFonts w:ascii="Times New Roman" w:eastAsiaTheme="minorHAnsi" w:hAnsi="Times New Roman"/>
          <w:sz w:val="24"/>
          <w:szCs w:val="24"/>
          <w:lang w:val="en-GB"/>
        </w:rPr>
        <w:t xml:space="preserve">, Caroline. 1984. </w:t>
      </w:r>
      <w:r w:rsidR="004D1E29">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An Interview with Robert K. Merton</w:t>
      </w:r>
      <w:r w:rsidR="004D1E29">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 xml:space="preserve"> Teaching Sociology 11, </w:t>
      </w:r>
      <w:r w:rsidR="004D1E29">
        <w:rPr>
          <w:rFonts w:ascii="Times New Roman" w:eastAsiaTheme="minorHAnsi" w:hAnsi="Times New Roman"/>
          <w:sz w:val="24"/>
          <w:szCs w:val="24"/>
          <w:lang w:val="en-GB"/>
        </w:rPr>
        <w:t xml:space="preserve">no. </w:t>
      </w:r>
      <w:r w:rsidRPr="00DA6E48">
        <w:rPr>
          <w:rFonts w:ascii="Times New Roman" w:eastAsiaTheme="minorHAnsi" w:hAnsi="Times New Roman"/>
          <w:sz w:val="24"/>
          <w:szCs w:val="24"/>
          <w:lang w:val="en-GB"/>
        </w:rPr>
        <w:t>4:</w:t>
      </w:r>
      <w:r w:rsidR="004D1E29">
        <w:rPr>
          <w:rFonts w:ascii="Times New Roman" w:eastAsiaTheme="minorHAnsi" w:hAnsi="Times New Roman"/>
          <w:sz w:val="24"/>
          <w:szCs w:val="24"/>
          <w:lang w:val="en-GB"/>
        </w:rPr>
        <w:t xml:space="preserve"> </w:t>
      </w:r>
      <w:r w:rsidRPr="00DA6E48">
        <w:rPr>
          <w:rFonts w:ascii="Times New Roman" w:eastAsiaTheme="minorHAnsi" w:hAnsi="Times New Roman"/>
          <w:sz w:val="24"/>
          <w:szCs w:val="24"/>
          <w:lang w:val="en-GB"/>
        </w:rPr>
        <w:t>355-86.</w:t>
      </w:r>
    </w:p>
    <w:p w:rsidR="005434E8" w:rsidRPr="00DA6E48" w:rsidRDefault="005434E8" w:rsidP="004757A4">
      <w:pPr>
        <w:spacing w:line="360"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Simmel, Arnold. 1957. Coalition Formation between Different Strata. Presentation material </w:t>
      </w:r>
      <w:r w:rsidR="000E17C9">
        <w:rPr>
          <w:rFonts w:ascii="Times New Roman" w:eastAsiaTheme="minorHAnsi" w:hAnsi="Times New Roman"/>
          <w:sz w:val="24"/>
          <w:szCs w:val="24"/>
          <w:lang w:val="en-GB"/>
        </w:rPr>
        <w:t>for the seminar</w:t>
      </w:r>
      <w:r>
        <w:rPr>
          <w:rFonts w:ascii="Times New Roman" w:eastAsiaTheme="minorHAnsi" w:hAnsi="Times New Roman"/>
          <w:sz w:val="24"/>
          <w:szCs w:val="24"/>
          <w:lang w:val="en-GB"/>
        </w:rPr>
        <w:t xml:space="preserve"> </w:t>
      </w:r>
      <w:r w:rsidRPr="00DA6E48">
        <w:rPr>
          <w:rFonts w:ascii="Times New Roman" w:eastAsiaTheme="minorHAnsi" w:hAnsi="Times New Roman"/>
          <w:sz w:val="24"/>
          <w:szCs w:val="24"/>
          <w:lang w:val="en-GB"/>
        </w:rPr>
        <w:t>Selected Problems in the Theory of Organization</w:t>
      </w:r>
      <w:r>
        <w:rPr>
          <w:rFonts w:ascii="Times New Roman" w:eastAsiaTheme="minorHAnsi" w:hAnsi="Times New Roman"/>
          <w:sz w:val="24"/>
          <w:szCs w:val="24"/>
          <w:lang w:val="en-GB"/>
        </w:rPr>
        <w:t xml:space="preserve">, Soc </w:t>
      </w:r>
      <w:r w:rsidR="000E17C9">
        <w:rPr>
          <w:rFonts w:ascii="Times New Roman" w:eastAsiaTheme="minorHAnsi" w:hAnsi="Times New Roman"/>
          <w:sz w:val="24"/>
          <w:szCs w:val="24"/>
          <w:lang w:val="en-GB"/>
        </w:rPr>
        <w:t>321-</w:t>
      </w:r>
      <w:r>
        <w:rPr>
          <w:rFonts w:ascii="Times New Roman" w:eastAsiaTheme="minorHAnsi" w:hAnsi="Times New Roman"/>
          <w:sz w:val="24"/>
          <w:szCs w:val="24"/>
          <w:lang w:val="en-GB"/>
        </w:rPr>
        <w:t>322</w:t>
      </w:r>
      <w:r w:rsidR="000E17C9">
        <w:rPr>
          <w:rFonts w:ascii="Times New Roman" w:eastAsiaTheme="minorHAnsi" w:hAnsi="Times New Roman"/>
          <w:sz w:val="24"/>
          <w:szCs w:val="24"/>
          <w:lang w:val="en-GB"/>
        </w:rPr>
        <w:t>, 1956-1957</w:t>
      </w:r>
      <w:r w:rsidRPr="00DA6E48">
        <w:rPr>
          <w:rFonts w:ascii="Times New Roman" w:eastAsiaTheme="minorHAnsi" w:hAnsi="Times New Roman"/>
          <w:sz w:val="24"/>
          <w:szCs w:val="24"/>
          <w:lang w:val="en-GB"/>
        </w:rPr>
        <w:t>. Columbia University Rare Book &amp; Manuscr</w:t>
      </w:r>
      <w:r>
        <w:rPr>
          <w:rFonts w:ascii="Times New Roman" w:eastAsiaTheme="minorHAnsi" w:hAnsi="Times New Roman"/>
          <w:sz w:val="24"/>
          <w:szCs w:val="24"/>
          <w:lang w:val="en-GB"/>
        </w:rPr>
        <w:t>i</w:t>
      </w:r>
      <w:r w:rsidRPr="00DA6E48">
        <w:rPr>
          <w:rFonts w:ascii="Times New Roman" w:eastAsiaTheme="minorHAnsi" w:hAnsi="Times New Roman"/>
          <w:sz w:val="24"/>
          <w:szCs w:val="24"/>
          <w:lang w:val="en-GB"/>
        </w:rPr>
        <w:t>pt Collection. Robert K. Merton Collection, Box 13</w:t>
      </w:r>
      <w:r>
        <w:rPr>
          <w:rFonts w:ascii="Times New Roman" w:eastAsiaTheme="minorHAnsi" w:hAnsi="Times New Roman"/>
          <w:sz w:val="24"/>
          <w:szCs w:val="24"/>
          <w:lang w:val="en-GB"/>
        </w:rPr>
        <w:t>1</w:t>
      </w:r>
      <w:r w:rsidRPr="00DA6E48">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 xml:space="preserve">3 </w:t>
      </w:r>
      <w:r w:rsidRPr="00DA6E48">
        <w:rPr>
          <w:rFonts w:ascii="Times New Roman" w:eastAsiaTheme="minorHAnsi" w:hAnsi="Times New Roman"/>
          <w:sz w:val="24"/>
          <w:szCs w:val="24"/>
          <w:lang w:val="en-GB"/>
        </w:rPr>
        <w:t>pp.</w:t>
      </w:r>
    </w:p>
    <w:p w:rsidR="00937075" w:rsidRDefault="00937075"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Simmel, Arnold. 2020. Email to Richard </w:t>
      </w:r>
      <w:proofErr w:type="spellStart"/>
      <w:r>
        <w:rPr>
          <w:rFonts w:ascii="Times New Roman" w:hAnsi="Times New Roman"/>
          <w:sz w:val="24"/>
          <w:szCs w:val="24"/>
          <w:lang w:val="en-GB"/>
        </w:rPr>
        <w:t>Swedberg</w:t>
      </w:r>
      <w:proofErr w:type="spellEnd"/>
      <w:r>
        <w:rPr>
          <w:rFonts w:ascii="Times New Roman" w:hAnsi="Times New Roman"/>
          <w:sz w:val="24"/>
          <w:szCs w:val="24"/>
          <w:lang w:val="en-GB"/>
        </w:rPr>
        <w:t xml:space="preserve"> August 11.  </w:t>
      </w:r>
    </w:p>
    <w:p w:rsidR="00DC142D" w:rsidRPr="00DA6E48" w:rsidRDefault="00937075" w:rsidP="00315C46">
      <w:pPr>
        <w:spacing w:line="360" w:lineRule="auto"/>
        <w:rPr>
          <w:rFonts w:ascii="Times New Roman" w:hAnsi="Times New Roman"/>
          <w:sz w:val="24"/>
          <w:szCs w:val="24"/>
          <w:lang w:val="en-GB"/>
        </w:rPr>
      </w:pPr>
      <w:r>
        <w:rPr>
          <w:rFonts w:ascii="Times New Roman" w:hAnsi="Times New Roman"/>
          <w:sz w:val="24"/>
          <w:szCs w:val="24"/>
          <w:lang w:val="en-GB"/>
        </w:rPr>
        <w:t>S</w:t>
      </w:r>
      <w:r w:rsidR="00DC142D" w:rsidRPr="00DA6E48">
        <w:rPr>
          <w:rFonts w:ascii="Times New Roman" w:hAnsi="Times New Roman"/>
          <w:sz w:val="24"/>
          <w:szCs w:val="24"/>
          <w:lang w:val="en-GB"/>
        </w:rPr>
        <w:t xml:space="preserve">immel, Georg. 1950. The Sociology of Georg Simmel. Tr. </w:t>
      </w:r>
      <w:r w:rsidR="00244A93">
        <w:rPr>
          <w:rFonts w:ascii="Times New Roman" w:hAnsi="Times New Roman"/>
          <w:sz w:val="24"/>
          <w:szCs w:val="24"/>
          <w:lang w:val="en-GB"/>
        </w:rPr>
        <w:t>a</w:t>
      </w:r>
      <w:r w:rsidR="00DC142D" w:rsidRPr="00DA6E48">
        <w:rPr>
          <w:rFonts w:ascii="Times New Roman" w:hAnsi="Times New Roman"/>
          <w:sz w:val="24"/>
          <w:szCs w:val="24"/>
          <w:lang w:val="en-GB"/>
        </w:rPr>
        <w:t>nd ed. Kurt Wolff. New York: The Free Press.</w:t>
      </w:r>
    </w:p>
    <w:p w:rsidR="00F90459" w:rsidRDefault="00F90459" w:rsidP="00CF328F">
      <w:pPr>
        <w:spacing w:line="360" w:lineRule="auto"/>
        <w:rPr>
          <w:rFonts w:ascii="Times New Roman" w:eastAsiaTheme="minorHAnsi" w:hAnsi="Times New Roman"/>
          <w:sz w:val="24"/>
          <w:szCs w:val="24"/>
          <w:lang w:val="en-GB"/>
        </w:rPr>
      </w:pPr>
      <w:proofErr w:type="spellStart"/>
      <w:r>
        <w:rPr>
          <w:rFonts w:ascii="Times New Roman" w:eastAsiaTheme="minorHAnsi" w:hAnsi="Times New Roman"/>
          <w:sz w:val="24"/>
          <w:szCs w:val="24"/>
          <w:lang w:val="en-GB"/>
        </w:rPr>
        <w:lastRenderedPageBreak/>
        <w:t>Simmens</w:t>
      </w:r>
      <w:proofErr w:type="spellEnd"/>
      <w:r>
        <w:rPr>
          <w:rFonts w:ascii="Times New Roman" w:eastAsiaTheme="minorHAnsi" w:hAnsi="Times New Roman"/>
          <w:sz w:val="24"/>
          <w:szCs w:val="24"/>
          <w:lang w:val="en-GB"/>
        </w:rPr>
        <w:t xml:space="preserve">, Peter, 2005. </w:t>
      </w:r>
      <w:r w:rsidR="006463D2">
        <w:rPr>
          <w:rFonts w:ascii="Times New Roman" w:eastAsiaTheme="minorHAnsi" w:hAnsi="Times New Roman"/>
          <w:sz w:val="24"/>
          <w:szCs w:val="24"/>
          <w:lang w:val="en-GB"/>
        </w:rPr>
        <w:t>‘</w:t>
      </w:r>
      <w:r>
        <w:rPr>
          <w:rFonts w:ascii="Times New Roman" w:eastAsiaTheme="minorHAnsi" w:hAnsi="Times New Roman"/>
          <w:sz w:val="24"/>
          <w:szCs w:val="24"/>
          <w:lang w:val="en-GB"/>
        </w:rPr>
        <w:t>The Serendipity of Merton’s Communication Research</w:t>
      </w:r>
      <w:r w:rsidR="006463D2">
        <w:rPr>
          <w:rFonts w:ascii="Times New Roman" w:eastAsiaTheme="minorHAnsi" w:hAnsi="Times New Roman"/>
          <w:sz w:val="24"/>
          <w:szCs w:val="24"/>
          <w:lang w:val="en-GB"/>
        </w:rPr>
        <w:t>’</w:t>
      </w:r>
      <w:r>
        <w:rPr>
          <w:rFonts w:ascii="Times New Roman" w:eastAsiaTheme="minorHAnsi" w:hAnsi="Times New Roman"/>
          <w:sz w:val="24"/>
          <w:szCs w:val="24"/>
          <w:lang w:val="en-GB"/>
        </w:rPr>
        <w:t>. International Journal of Public Opinion Research 17 no. 1: 1-21.</w:t>
      </w:r>
    </w:p>
    <w:p w:rsidR="00CF328F" w:rsidRDefault="00CF328F" w:rsidP="00CF328F">
      <w:pPr>
        <w:spacing w:line="360" w:lineRule="auto"/>
        <w:rPr>
          <w:rFonts w:ascii="Times New Roman" w:eastAsiaTheme="minorHAnsi" w:hAnsi="Times New Roman"/>
          <w:sz w:val="24"/>
          <w:szCs w:val="24"/>
          <w:lang w:val="en-GB"/>
        </w:rPr>
      </w:pPr>
      <w:r w:rsidRPr="00DA6E48">
        <w:rPr>
          <w:rFonts w:ascii="Times New Roman" w:eastAsiaTheme="minorHAnsi" w:hAnsi="Times New Roman"/>
          <w:sz w:val="24"/>
          <w:szCs w:val="24"/>
          <w:lang w:val="en-GB"/>
        </w:rPr>
        <w:t xml:space="preserve">Steen, Sara Chris Bader and Charis </w:t>
      </w:r>
      <w:proofErr w:type="spellStart"/>
      <w:r w:rsidRPr="00DA6E48">
        <w:rPr>
          <w:rFonts w:ascii="Times New Roman" w:eastAsiaTheme="minorHAnsi" w:hAnsi="Times New Roman"/>
          <w:sz w:val="24"/>
          <w:szCs w:val="24"/>
          <w:lang w:val="en-GB"/>
        </w:rPr>
        <w:t>Kubrin</w:t>
      </w:r>
      <w:proofErr w:type="spellEnd"/>
      <w:r w:rsidRPr="00DA6E48">
        <w:rPr>
          <w:rFonts w:ascii="Times New Roman" w:eastAsiaTheme="minorHAnsi" w:hAnsi="Times New Roman"/>
          <w:sz w:val="24"/>
          <w:szCs w:val="24"/>
          <w:lang w:val="en-GB"/>
        </w:rPr>
        <w:t xml:space="preserve">. 1999. </w:t>
      </w:r>
      <w:r>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Rethinking the Graduate Seminar</w:t>
      </w:r>
      <w:r>
        <w:rPr>
          <w:rFonts w:ascii="Times New Roman" w:eastAsiaTheme="minorHAnsi" w:hAnsi="Times New Roman"/>
          <w:sz w:val="24"/>
          <w:szCs w:val="24"/>
          <w:lang w:val="en-GB"/>
        </w:rPr>
        <w:t>.’</w:t>
      </w:r>
      <w:r w:rsidRPr="00DA6E48">
        <w:rPr>
          <w:rFonts w:ascii="Times New Roman" w:eastAsiaTheme="minorHAnsi" w:hAnsi="Times New Roman"/>
          <w:sz w:val="24"/>
          <w:szCs w:val="24"/>
          <w:lang w:val="en-GB"/>
        </w:rPr>
        <w:t xml:space="preserve"> Teaching Sociology 27, </w:t>
      </w:r>
      <w:r>
        <w:rPr>
          <w:rFonts w:ascii="Times New Roman" w:eastAsiaTheme="minorHAnsi" w:hAnsi="Times New Roman"/>
          <w:sz w:val="24"/>
          <w:szCs w:val="24"/>
          <w:lang w:val="en-GB"/>
        </w:rPr>
        <w:t xml:space="preserve">no. </w:t>
      </w:r>
      <w:r w:rsidRPr="00DA6E48">
        <w:rPr>
          <w:rFonts w:ascii="Times New Roman" w:eastAsiaTheme="minorHAnsi" w:hAnsi="Times New Roman"/>
          <w:sz w:val="24"/>
          <w:szCs w:val="24"/>
          <w:lang w:val="en-GB"/>
        </w:rPr>
        <w:t>2:</w:t>
      </w:r>
      <w:r>
        <w:rPr>
          <w:rFonts w:ascii="Times New Roman" w:eastAsiaTheme="minorHAnsi" w:hAnsi="Times New Roman"/>
          <w:sz w:val="24"/>
          <w:szCs w:val="24"/>
          <w:lang w:val="en-GB"/>
        </w:rPr>
        <w:t xml:space="preserve"> </w:t>
      </w:r>
      <w:r w:rsidRPr="00DA6E48">
        <w:rPr>
          <w:rFonts w:ascii="Times New Roman" w:eastAsiaTheme="minorHAnsi" w:hAnsi="Times New Roman"/>
          <w:sz w:val="24"/>
          <w:szCs w:val="24"/>
          <w:lang w:val="en-GB"/>
        </w:rPr>
        <w:t xml:space="preserve">167-73. See also discussion of this article on pp. 173-92. </w:t>
      </w:r>
    </w:p>
    <w:p w:rsidR="00DC142D" w:rsidRPr="00DA6E48" w:rsidRDefault="00DC142D"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 xml:space="preserve">Swedberg, Richard. 2019. </w:t>
      </w:r>
      <w:r w:rsidR="004D1E29">
        <w:rPr>
          <w:rFonts w:ascii="Times New Roman" w:hAnsi="Times New Roman"/>
          <w:sz w:val="24"/>
          <w:szCs w:val="24"/>
          <w:lang w:val="en-GB"/>
        </w:rPr>
        <w:t>‘</w:t>
      </w:r>
      <w:r w:rsidR="00EB271A" w:rsidRPr="00DA6E48">
        <w:rPr>
          <w:rFonts w:ascii="Times New Roman" w:hAnsi="Times New Roman"/>
          <w:sz w:val="24"/>
          <w:szCs w:val="24"/>
          <w:lang w:val="en-GB"/>
        </w:rPr>
        <w:t>How to Make Sociology out of Data: Robert K. Merton’s Course in Theorizing (Soc 213-214)</w:t>
      </w:r>
      <w:r w:rsidR="004D1E29">
        <w:rPr>
          <w:rFonts w:ascii="Times New Roman" w:hAnsi="Times New Roman"/>
          <w:sz w:val="24"/>
          <w:szCs w:val="24"/>
          <w:lang w:val="en-GB"/>
        </w:rPr>
        <w:t>.’</w:t>
      </w:r>
      <w:r w:rsidRPr="00DA6E48">
        <w:rPr>
          <w:rFonts w:ascii="Times New Roman" w:hAnsi="Times New Roman"/>
          <w:sz w:val="24"/>
          <w:szCs w:val="24"/>
          <w:lang w:val="en-GB"/>
        </w:rPr>
        <w:t xml:space="preserve"> The American Sociologist</w:t>
      </w:r>
      <w:r w:rsidR="00EB271A" w:rsidRPr="00DA6E48">
        <w:rPr>
          <w:rFonts w:ascii="Times New Roman" w:hAnsi="Times New Roman"/>
          <w:sz w:val="24"/>
          <w:szCs w:val="24"/>
          <w:lang w:val="en-GB"/>
        </w:rPr>
        <w:t xml:space="preserve"> 50:</w:t>
      </w:r>
      <w:r w:rsidR="004D1E29">
        <w:rPr>
          <w:rFonts w:ascii="Times New Roman" w:hAnsi="Times New Roman"/>
          <w:sz w:val="24"/>
          <w:szCs w:val="24"/>
          <w:lang w:val="en-GB"/>
        </w:rPr>
        <w:t xml:space="preserve"> </w:t>
      </w:r>
      <w:r w:rsidR="00EB271A" w:rsidRPr="00DA6E48">
        <w:rPr>
          <w:rFonts w:ascii="Times New Roman" w:hAnsi="Times New Roman"/>
          <w:sz w:val="24"/>
          <w:szCs w:val="24"/>
          <w:lang w:val="en-GB"/>
        </w:rPr>
        <w:t>85-120</w:t>
      </w:r>
      <w:r w:rsidRPr="00DA6E48">
        <w:rPr>
          <w:rFonts w:ascii="Times New Roman" w:hAnsi="Times New Roman"/>
          <w:sz w:val="24"/>
          <w:szCs w:val="24"/>
          <w:lang w:val="en-GB"/>
        </w:rPr>
        <w:t>.</w:t>
      </w:r>
    </w:p>
    <w:p w:rsidR="00A45385" w:rsidRDefault="00A45385"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Toby, Jackson. 1980. “Samuel A. Stouffer: Social Research as a Calling.” </w:t>
      </w:r>
      <w:r w:rsidRPr="00DA6E48">
        <w:rPr>
          <w:rFonts w:ascii="Times New Roman" w:eastAsiaTheme="minorHAnsi" w:hAnsi="Times New Roman"/>
          <w:sz w:val="24"/>
          <w:szCs w:val="24"/>
          <w:lang w:val="en-GB"/>
        </w:rPr>
        <w:t>In Sociological Traditions from Generation to Generation, ed</w:t>
      </w:r>
      <w:r>
        <w:rPr>
          <w:rFonts w:ascii="Times New Roman" w:eastAsiaTheme="minorHAnsi" w:hAnsi="Times New Roman"/>
          <w:sz w:val="24"/>
          <w:szCs w:val="24"/>
          <w:lang w:val="en-GB"/>
        </w:rPr>
        <w:t>ited by</w:t>
      </w:r>
      <w:r w:rsidRPr="00DA6E48">
        <w:rPr>
          <w:rFonts w:ascii="Times New Roman" w:eastAsiaTheme="minorHAnsi" w:hAnsi="Times New Roman"/>
          <w:sz w:val="24"/>
          <w:szCs w:val="24"/>
          <w:lang w:val="en-GB"/>
        </w:rPr>
        <w:t xml:space="preserve"> R</w:t>
      </w:r>
      <w:r>
        <w:rPr>
          <w:rFonts w:ascii="Times New Roman" w:eastAsiaTheme="minorHAnsi" w:hAnsi="Times New Roman"/>
          <w:sz w:val="24"/>
          <w:szCs w:val="24"/>
          <w:lang w:val="en-GB"/>
        </w:rPr>
        <w:t xml:space="preserve">obert </w:t>
      </w:r>
      <w:r w:rsidRPr="00DA6E48">
        <w:rPr>
          <w:rFonts w:ascii="Times New Roman" w:eastAsiaTheme="minorHAnsi" w:hAnsi="Times New Roman"/>
          <w:sz w:val="24"/>
          <w:szCs w:val="24"/>
          <w:lang w:val="en-GB"/>
        </w:rPr>
        <w:t>K. Merton and M</w:t>
      </w:r>
      <w:r>
        <w:rPr>
          <w:rFonts w:ascii="Times New Roman" w:eastAsiaTheme="minorHAnsi" w:hAnsi="Times New Roman"/>
          <w:sz w:val="24"/>
          <w:szCs w:val="24"/>
          <w:lang w:val="en-GB"/>
        </w:rPr>
        <w:t xml:space="preserve">atilda White </w:t>
      </w:r>
      <w:r w:rsidRPr="00DA6E48">
        <w:rPr>
          <w:rFonts w:ascii="Times New Roman" w:eastAsiaTheme="minorHAnsi" w:hAnsi="Times New Roman"/>
          <w:sz w:val="24"/>
          <w:szCs w:val="24"/>
          <w:lang w:val="en-GB"/>
        </w:rPr>
        <w:t>Riley.</w:t>
      </w:r>
      <w:r>
        <w:rPr>
          <w:rFonts w:ascii="Times New Roman" w:eastAsiaTheme="minorHAnsi" w:hAnsi="Times New Roman"/>
          <w:sz w:val="24"/>
          <w:szCs w:val="24"/>
          <w:lang w:val="en-GB"/>
        </w:rPr>
        <w:t xml:space="preserve"> 131-51. </w:t>
      </w:r>
      <w:r w:rsidRPr="00DA6E48">
        <w:rPr>
          <w:rFonts w:ascii="Times New Roman" w:eastAsiaTheme="minorHAnsi" w:hAnsi="Times New Roman"/>
          <w:sz w:val="24"/>
          <w:szCs w:val="24"/>
          <w:lang w:val="en-GB"/>
        </w:rPr>
        <w:t>Norwood NJ: ABLEX Publishing Corporation.</w:t>
      </w:r>
    </w:p>
    <w:p w:rsidR="00281E5F" w:rsidRPr="00DA6E48" w:rsidRDefault="00281E5F" w:rsidP="00315C46">
      <w:pPr>
        <w:spacing w:line="360" w:lineRule="auto"/>
        <w:rPr>
          <w:rFonts w:ascii="Times New Roman" w:hAnsi="Times New Roman"/>
          <w:sz w:val="24"/>
          <w:szCs w:val="24"/>
          <w:lang w:val="en-GB"/>
        </w:rPr>
      </w:pPr>
      <w:proofErr w:type="spellStart"/>
      <w:r w:rsidRPr="00DA6E48">
        <w:rPr>
          <w:rFonts w:ascii="Times New Roman" w:hAnsi="Times New Roman"/>
          <w:sz w:val="24"/>
          <w:szCs w:val="24"/>
          <w:lang w:val="en-GB"/>
        </w:rPr>
        <w:t>Torstendahl</w:t>
      </w:r>
      <w:proofErr w:type="spellEnd"/>
      <w:r w:rsidRPr="00DA6E48">
        <w:rPr>
          <w:rFonts w:ascii="Times New Roman" w:hAnsi="Times New Roman"/>
          <w:sz w:val="24"/>
          <w:szCs w:val="24"/>
          <w:lang w:val="en-GB"/>
        </w:rPr>
        <w:t>. Rolf. 2018. The Rise and Propagation of Historical Professionalism. London: Routledge.</w:t>
      </w:r>
    </w:p>
    <w:p w:rsidR="000522E5" w:rsidRDefault="000522E5" w:rsidP="000522E5">
      <w:pPr>
        <w:spacing w:line="360" w:lineRule="auto"/>
        <w:rPr>
          <w:rFonts w:ascii="Times New Roman" w:hAnsi="Times New Roman"/>
          <w:sz w:val="24"/>
          <w:szCs w:val="24"/>
          <w:lang w:val="en-GB"/>
        </w:rPr>
      </w:pPr>
      <w:r>
        <w:rPr>
          <w:rFonts w:ascii="Times New Roman" w:hAnsi="Times New Roman"/>
          <w:sz w:val="24"/>
          <w:szCs w:val="24"/>
          <w:lang w:val="en-GB"/>
        </w:rPr>
        <w:t xml:space="preserve">Wallace, Robert. 1992. ‘Starting a Department and Getting It Under Way: Sociology at Columbia University, 1891-1914.’ Minerva 30 no. 4: 497-512.  </w:t>
      </w:r>
    </w:p>
    <w:p w:rsidR="00992B15" w:rsidRDefault="00992B15" w:rsidP="00315C46">
      <w:pPr>
        <w:spacing w:line="360" w:lineRule="auto"/>
        <w:rPr>
          <w:rFonts w:ascii="Times New Roman" w:hAnsi="Times New Roman"/>
          <w:sz w:val="24"/>
          <w:szCs w:val="24"/>
          <w:lang w:val="en-GB"/>
        </w:rPr>
      </w:pPr>
      <w:r>
        <w:rPr>
          <w:rFonts w:ascii="Times New Roman" w:hAnsi="Times New Roman"/>
          <w:sz w:val="24"/>
          <w:szCs w:val="24"/>
          <w:lang w:val="en-GB"/>
        </w:rPr>
        <w:t xml:space="preserve">Webb, Walter Prescott. 1955. ‘The Historical Seminar: Its Outer Shell and Inner Spirit’. </w:t>
      </w:r>
      <w:proofErr w:type="spellStart"/>
      <w:r>
        <w:rPr>
          <w:rFonts w:ascii="Times New Roman" w:hAnsi="Times New Roman"/>
          <w:sz w:val="24"/>
          <w:szCs w:val="24"/>
          <w:lang w:val="en-GB"/>
        </w:rPr>
        <w:t>Missisippi</w:t>
      </w:r>
      <w:proofErr w:type="spellEnd"/>
      <w:r>
        <w:rPr>
          <w:rFonts w:ascii="Times New Roman" w:hAnsi="Times New Roman"/>
          <w:sz w:val="24"/>
          <w:szCs w:val="24"/>
          <w:lang w:val="en-GB"/>
        </w:rPr>
        <w:t xml:space="preserve"> Valley Historical Review 42 no. 1: 3-23.</w:t>
      </w:r>
    </w:p>
    <w:p w:rsidR="00EB271A" w:rsidRPr="00DA6E48" w:rsidRDefault="00EB271A"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Weber, Marianne. 19</w:t>
      </w:r>
      <w:r w:rsidR="004C0C59">
        <w:rPr>
          <w:rFonts w:ascii="Times New Roman" w:hAnsi="Times New Roman"/>
          <w:sz w:val="24"/>
          <w:szCs w:val="24"/>
          <w:lang w:val="en-GB"/>
        </w:rPr>
        <w:t>77</w:t>
      </w:r>
      <w:r w:rsidRPr="00DA6E48">
        <w:rPr>
          <w:rFonts w:ascii="Times New Roman" w:hAnsi="Times New Roman"/>
          <w:sz w:val="24"/>
          <w:szCs w:val="24"/>
          <w:lang w:val="en-GB"/>
        </w:rPr>
        <w:t xml:space="preserve">. </w:t>
      </w:r>
      <w:r w:rsidR="004D1E29">
        <w:rPr>
          <w:rFonts w:ascii="Times New Roman" w:hAnsi="Times New Roman"/>
          <w:sz w:val="24"/>
          <w:szCs w:val="24"/>
          <w:lang w:val="en-GB"/>
        </w:rPr>
        <w:t>‘</w:t>
      </w:r>
      <w:r w:rsidRPr="00DA6E48">
        <w:rPr>
          <w:rFonts w:ascii="Times New Roman" w:hAnsi="Times New Roman"/>
          <w:sz w:val="24"/>
          <w:szCs w:val="24"/>
          <w:lang w:val="en-GB"/>
        </w:rPr>
        <w:t>Academic Conviviality</w:t>
      </w:r>
      <w:r w:rsidR="004D1E29">
        <w:rPr>
          <w:rFonts w:ascii="Times New Roman" w:hAnsi="Times New Roman"/>
          <w:sz w:val="24"/>
          <w:szCs w:val="24"/>
          <w:lang w:val="en-GB"/>
        </w:rPr>
        <w:t>.’</w:t>
      </w:r>
      <w:r w:rsidRPr="00DA6E48">
        <w:rPr>
          <w:rFonts w:ascii="Times New Roman" w:hAnsi="Times New Roman"/>
          <w:sz w:val="24"/>
          <w:szCs w:val="24"/>
          <w:lang w:val="en-GB"/>
        </w:rPr>
        <w:t xml:space="preserve"> Minerva 15, </w:t>
      </w:r>
      <w:r w:rsidR="004D1E29">
        <w:rPr>
          <w:rFonts w:ascii="Times New Roman" w:hAnsi="Times New Roman"/>
          <w:sz w:val="24"/>
          <w:szCs w:val="24"/>
          <w:lang w:val="en-GB"/>
        </w:rPr>
        <w:t xml:space="preserve">no. </w:t>
      </w:r>
      <w:r w:rsidRPr="00DA6E48">
        <w:rPr>
          <w:rFonts w:ascii="Times New Roman" w:hAnsi="Times New Roman"/>
          <w:sz w:val="24"/>
          <w:szCs w:val="24"/>
          <w:lang w:val="en-GB"/>
        </w:rPr>
        <w:t>2:</w:t>
      </w:r>
      <w:r w:rsidR="004D1E29">
        <w:rPr>
          <w:rFonts w:ascii="Times New Roman" w:hAnsi="Times New Roman"/>
          <w:sz w:val="24"/>
          <w:szCs w:val="24"/>
          <w:lang w:val="en-GB"/>
        </w:rPr>
        <w:t xml:space="preserve"> </w:t>
      </w:r>
      <w:r w:rsidRPr="00DA6E48">
        <w:rPr>
          <w:rFonts w:ascii="Times New Roman" w:hAnsi="Times New Roman"/>
          <w:sz w:val="24"/>
          <w:szCs w:val="24"/>
          <w:lang w:val="en-GB"/>
        </w:rPr>
        <w:t>214-46.</w:t>
      </w:r>
    </w:p>
    <w:p w:rsidR="00DC142D" w:rsidRPr="00DA6E48" w:rsidRDefault="00DC142D"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 xml:space="preserve">Zuckerman, Harriet. 2020a. First email to Richard Swedberg, July 26, 2020. </w:t>
      </w:r>
    </w:p>
    <w:p w:rsidR="00DC142D" w:rsidRDefault="00BB2F98" w:rsidP="00315C46">
      <w:pPr>
        <w:spacing w:line="360" w:lineRule="auto"/>
        <w:rPr>
          <w:rFonts w:ascii="Times New Roman" w:hAnsi="Times New Roman"/>
          <w:sz w:val="24"/>
          <w:szCs w:val="24"/>
          <w:lang w:val="en-GB"/>
        </w:rPr>
      </w:pPr>
      <w:r w:rsidRPr="00DA6E48">
        <w:rPr>
          <w:rFonts w:ascii="Times New Roman" w:hAnsi="Times New Roman"/>
          <w:sz w:val="24"/>
          <w:szCs w:val="24"/>
          <w:lang w:val="en-GB"/>
        </w:rPr>
        <w:t>________________</w:t>
      </w:r>
      <w:r w:rsidR="00DC142D" w:rsidRPr="00DA6E48">
        <w:rPr>
          <w:rFonts w:ascii="Times New Roman" w:hAnsi="Times New Roman"/>
          <w:sz w:val="24"/>
          <w:szCs w:val="24"/>
          <w:lang w:val="en-GB"/>
        </w:rPr>
        <w:t xml:space="preserve">. 2020b. Second email to Richard Swedberg, July 26, 2020. </w:t>
      </w:r>
    </w:p>
    <w:p w:rsidR="00014E6D" w:rsidRPr="00DA6E48" w:rsidRDefault="00014E6D" w:rsidP="00315C46">
      <w:pPr>
        <w:spacing w:line="360" w:lineRule="auto"/>
        <w:rPr>
          <w:rFonts w:ascii="Times New Roman" w:hAnsi="Times New Roman"/>
          <w:sz w:val="24"/>
          <w:szCs w:val="24"/>
          <w:lang w:val="en-GB"/>
        </w:rPr>
      </w:pPr>
      <w:r>
        <w:rPr>
          <w:rFonts w:ascii="Times New Roman" w:hAnsi="Times New Roman"/>
          <w:sz w:val="24"/>
          <w:szCs w:val="24"/>
          <w:lang w:val="en-GB"/>
        </w:rPr>
        <w:t>________________. 2020c. Third email to Richard Swedberg, August 6, 2020.</w:t>
      </w:r>
    </w:p>
    <w:p w:rsidR="00DC142D" w:rsidRDefault="00DC142D" w:rsidP="00315C46">
      <w:pPr>
        <w:spacing w:line="360" w:lineRule="auto"/>
        <w:rPr>
          <w:rFonts w:ascii="Times New Roman" w:hAnsi="Times New Roman"/>
          <w:sz w:val="24"/>
          <w:szCs w:val="24"/>
          <w:lang w:val="en-GB"/>
        </w:rPr>
      </w:pPr>
      <w:r>
        <w:rPr>
          <w:rFonts w:ascii="Times New Roman" w:hAnsi="Times New Roman"/>
          <w:sz w:val="24"/>
          <w:szCs w:val="24"/>
          <w:lang w:val="en-GB"/>
        </w:rPr>
        <w:t>.</w:t>
      </w:r>
      <w:r w:rsidRPr="009900E3">
        <w:rPr>
          <w:rFonts w:ascii="Times New Roman" w:hAnsi="Times New Roman"/>
          <w:sz w:val="24"/>
          <w:szCs w:val="24"/>
          <w:lang w:val="en-GB"/>
        </w:rPr>
        <w:t xml:space="preserve"> </w:t>
      </w:r>
    </w:p>
    <w:p w:rsidR="00F649D0" w:rsidRDefault="00F649D0">
      <w:pPr>
        <w:spacing w:line="259" w:lineRule="auto"/>
        <w:rPr>
          <w:rFonts w:ascii="Times New Roman" w:hAnsi="Times New Roman"/>
          <w:sz w:val="24"/>
          <w:szCs w:val="24"/>
          <w:lang w:val="en-GB"/>
        </w:rPr>
      </w:pPr>
      <w:r>
        <w:rPr>
          <w:rFonts w:ascii="Times New Roman" w:hAnsi="Times New Roman"/>
          <w:sz w:val="24"/>
          <w:szCs w:val="24"/>
          <w:lang w:val="en-GB"/>
        </w:rPr>
        <w:br w:type="page"/>
      </w:r>
    </w:p>
    <w:p w:rsidR="00383A4C" w:rsidRDefault="00383A4C" w:rsidP="00F649D0">
      <w:pPr>
        <w:pStyle w:val="Slutnotstext"/>
        <w:rPr>
          <w:rFonts w:ascii="Times New Roman" w:hAnsi="Times New Roman"/>
          <w:sz w:val="24"/>
          <w:szCs w:val="24"/>
          <w:lang w:val="en-GB"/>
        </w:rPr>
      </w:pPr>
    </w:p>
    <w:p w:rsidR="00383A4C" w:rsidRDefault="00383A4C" w:rsidP="00F649D0">
      <w:pPr>
        <w:pStyle w:val="Slutnotstext"/>
        <w:rPr>
          <w:rFonts w:ascii="Times New Roman" w:hAnsi="Times New Roman"/>
          <w:sz w:val="24"/>
          <w:szCs w:val="24"/>
          <w:lang w:val="en-GB"/>
        </w:rPr>
      </w:pPr>
    </w:p>
    <w:p w:rsidR="00383A4C" w:rsidRDefault="00383A4C" w:rsidP="00F649D0">
      <w:pPr>
        <w:pStyle w:val="Slutnotstext"/>
        <w:rPr>
          <w:rFonts w:ascii="Times New Roman" w:hAnsi="Times New Roman"/>
          <w:sz w:val="24"/>
          <w:szCs w:val="24"/>
          <w:lang w:val="en-GB"/>
        </w:rPr>
      </w:pPr>
    </w:p>
    <w:p w:rsidR="00F649D0" w:rsidRDefault="00F649D0" w:rsidP="00F649D0">
      <w:pPr>
        <w:pStyle w:val="Slutnotstext"/>
        <w:rPr>
          <w:rFonts w:ascii="Times New Roman" w:hAnsi="Times New Roman"/>
          <w:sz w:val="24"/>
          <w:szCs w:val="24"/>
          <w:lang w:val="en-GB"/>
        </w:rPr>
      </w:pPr>
      <w:r w:rsidRPr="00F649D0">
        <w:rPr>
          <w:rFonts w:ascii="Times New Roman" w:hAnsi="Times New Roman"/>
          <w:sz w:val="24"/>
          <w:szCs w:val="24"/>
          <w:lang w:val="en-GB"/>
        </w:rPr>
        <w:t>Table 1.</w:t>
      </w:r>
      <w:r w:rsidR="00383A4C">
        <w:rPr>
          <w:rFonts w:ascii="Times New Roman" w:hAnsi="Times New Roman"/>
          <w:sz w:val="24"/>
          <w:szCs w:val="24"/>
          <w:lang w:val="en-GB"/>
        </w:rPr>
        <w:t xml:space="preserve"> </w:t>
      </w:r>
      <w:r w:rsidR="00383A4C" w:rsidRPr="00383A4C">
        <w:rPr>
          <w:rFonts w:ascii="Times New Roman" w:hAnsi="Times New Roman"/>
          <w:i/>
          <w:sz w:val="24"/>
          <w:szCs w:val="24"/>
          <w:lang w:val="en-GB"/>
        </w:rPr>
        <w:t>Restatement</w:t>
      </w:r>
      <w:r w:rsidR="00383A4C">
        <w:rPr>
          <w:rFonts w:ascii="Times New Roman" w:hAnsi="Times New Roman"/>
          <w:sz w:val="24"/>
          <w:szCs w:val="24"/>
          <w:lang w:val="en-GB"/>
        </w:rPr>
        <w:t xml:space="preserve"> or </w:t>
      </w:r>
      <w:r w:rsidR="00D96C0B">
        <w:rPr>
          <w:rFonts w:ascii="Times New Roman" w:hAnsi="Times New Roman"/>
          <w:sz w:val="24"/>
          <w:szCs w:val="24"/>
          <w:lang w:val="en-GB"/>
        </w:rPr>
        <w:t xml:space="preserve">How </w:t>
      </w:r>
      <w:r w:rsidR="00980A23">
        <w:rPr>
          <w:rFonts w:ascii="Times New Roman" w:hAnsi="Times New Roman"/>
          <w:sz w:val="24"/>
          <w:szCs w:val="24"/>
          <w:lang w:val="en-GB"/>
        </w:rPr>
        <w:t xml:space="preserve">to </w:t>
      </w:r>
      <w:r w:rsidR="00383A4C">
        <w:rPr>
          <w:rFonts w:ascii="Times New Roman" w:hAnsi="Times New Roman"/>
          <w:sz w:val="24"/>
          <w:szCs w:val="24"/>
          <w:lang w:val="en-GB"/>
        </w:rPr>
        <w:t xml:space="preserve">Work with an Existing Theoretical Statement </w:t>
      </w:r>
      <w:r w:rsidR="00FD4702">
        <w:rPr>
          <w:rFonts w:ascii="Times New Roman" w:hAnsi="Times New Roman"/>
          <w:sz w:val="24"/>
          <w:szCs w:val="24"/>
          <w:lang w:val="en-GB"/>
        </w:rPr>
        <w:t>t</w:t>
      </w:r>
      <w:r w:rsidR="00980A23">
        <w:rPr>
          <w:rFonts w:ascii="Times New Roman" w:hAnsi="Times New Roman"/>
          <w:sz w:val="24"/>
          <w:szCs w:val="24"/>
          <w:lang w:val="en-GB"/>
        </w:rPr>
        <w:t>o</w:t>
      </w:r>
      <w:r w:rsidR="00FD4702">
        <w:rPr>
          <w:rFonts w:ascii="Times New Roman" w:hAnsi="Times New Roman"/>
          <w:sz w:val="24"/>
          <w:szCs w:val="24"/>
          <w:lang w:val="en-GB"/>
        </w:rPr>
        <w:t xml:space="preserve"> Come Up with New </w:t>
      </w:r>
      <w:r w:rsidR="00D96C0B">
        <w:rPr>
          <w:rFonts w:ascii="Times New Roman" w:hAnsi="Times New Roman"/>
          <w:sz w:val="24"/>
          <w:szCs w:val="24"/>
          <w:lang w:val="en-GB"/>
        </w:rPr>
        <w:t xml:space="preserve">Ideas and </w:t>
      </w:r>
      <w:r w:rsidR="00FD4702">
        <w:rPr>
          <w:rFonts w:ascii="Times New Roman" w:hAnsi="Times New Roman"/>
          <w:sz w:val="24"/>
          <w:szCs w:val="24"/>
          <w:lang w:val="en-GB"/>
        </w:rPr>
        <w:t xml:space="preserve">Hypotheses </w:t>
      </w:r>
      <w:r w:rsidR="00383A4C">
        <w:rPr>
          <w:rFonts w:ascii="Times New Roman" w:hAnsi="Times New Roman"/>
          <w:sz w:val="24"/>
          <w:szCs w:val="24"/>
          <w:lang w:val="en-GB"/>
        </w:rPr>
        <w:t xml:space="preserve">for Empirical Research </w:t>
      </w:r>
      <w:r w:rsidR="00980A23">
        <w:rPr>
          <w:rFonts w:ascii="Times New Roman" w:hAnsi="Times New Roman"/>
          <w:sz w:val="24"/>
          <w:szCs w:val="24"/>
          <w:lang w:val="en-GB"/>
        </w:rPr>
        <w:t>(Merton)</w:t>
      </w: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176C66" w:rsidP="00F649D0">
      <w:pPr>
        <w:pStyle w:val="Slutnotstext"/>
        <w:rPr>
          <w:rFonts w:ascii="Times New Roman" w:hAnsi="Times New Roman"/>
          <w:sz w:val="24"/>
          <w:szCs w:val="24"/>
          <w:lang w:val="en-GB"/>
        </w:rPr>
      </w:pPr>
    </w:p>
    <w:p w:rsidR="00176C66" w:rsidRDefault="00383A4C" w:rsidP="00F649D0">
      <w:pPr>
        <w:pStyle w:val="Slutnotstext"/>
        <w:rPr>
          <w:rFonts w:ascii="Times New Roman" w:hAnsi="Times New Roman"/>
          <w:sz w:val="24"/>
          <w:szCs w:val="24"/>
          <w:lang w:val="en-GB"/>
        </w:rPr>
      </w:pPr>
      <w:r>
        <w:rPr>
          <w:rFonts w:ascii="Times New Roman" w:hAnsi="Times New Roman"/>
          <w:sz w:val="24"/>
          <w:szCs w:val="24"/>
          <w:lang w:val="en-GB"/>
        </w:rPr>
        <w:t xml:space="preserve">     Take the theoretical statement and try to</w:t>
      </w:r>
    </w:p>
    <w:p w:rsidR="00383A4C" w:rsidRDefault="00383A4C" w:rsidP="00F649D0">
      <w:pPr>
        <w:pStyle w:val="Slutnotstext"/>
        <w:rPr>
          <w:rFonts w:ascii="Times New Roman" w:hAnsi="Times New Roman"/>
          <w:sz w:val="24"/>
          <w:szCs w:val="24"/>
          <w:lang w:val="en-GB"/>
        </w:rPr>
      </w:pPr>
    </w:p>
    <w:p w:rsidR="00F649D0"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c</w:t>
      </w:r>
      <w:r w:rsidR="00F649D0">
        <w:rPr>
          <w:rFonts w:ascii="Times New Roman" w:hAnsi="Times New Roman"/>
          <w:sz w:val="24"/>
          <w:szCs w:val="24"/>
          <w:lang w:val="en-GB"/>
        </w:rPr>
        <w:t xml:space="preserve">larify </w:t>
      </w:r>
      <w:r w:rsidR="00383A4C">
        <w:rPr>
          <w:rFonts w:ascii="Times New Roman" w:hAnsi="Times New Roman"/>
          <w:sz w:val="24"/>
          <w:szCs w:val="24"/>
          <w:lang w:val="en-GB"/>
        </w:rPr>
        <w:t>it</w:t>
      </w:r>
    </w:p>
    <w:p w:rsidR="00176C66"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s</w:t>
      </w:r>
      <w:r w:rsidR="00176C66">
        <w:rPr>
          <w:rFonts w:ascii="Times New Roman" w:hAnsi="Times New Roman"/>
          <w:sz w:val="24"/>
          <w:szCs w:val="24"/>
          <w:lang w:val="en-GB"/>
        </w:rPr>
        <w:t>pecify it</w:t>
      </w:r>
    </w:p>
    <w:p w:rsidR="00176C66"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g</w:t>
      </w:r>
      <w:r w:rsidR="00176C66">
        <w:rPr>
          <w:rFonts w:ascii="Times New Roman" w:hAnsi="Times New Roman"/>
          <w:sz w:val="24"/>
          <w:szCs w:val="24"/>
          <w:lang w:val="en-GB"/>
        </w:rPr>
        <w:t xml:space="preserve">eneralize </w:t>
      </w:r>
      <w:r w:rsidR="00767641">
        <w:rPr>
          <w:rFonts w:ascii="Times New Roman" w:hAnsi="Times New Roman"/>
          <w:sz w:val="24"/>
          <w:szCs w:val="24"/>
          <w:lang w:val="en-GB"/>
        </w:rPr>
        <w:t xml:space="preserve">from </w:t>
      </w:r>
      <w:r w:rsidR="00176C66">
        <w:rPr>
          <w:rFonts w:ascii="Times New Roman" w:hAnsi="Times New Roman"/>
          <w:sz w:val="24"/>
          <w:szCs w:val="24"/>
          <w:lang w:val="en-GB"/>
        </w:rPr>
        <w:t>it</w:t>
      </w:r>
    </w:p>
    <w:p w:rsidR="00F649D0"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r</w:t>
      </w:r>
      <w:r w:rsidR="00F649D0">
        <w:rPr>
          <w:rFonts w:ascii="Times New Roman" w:hAnsi="Times New Roman"/>
          <w:sz w:val="24"/>
          <w:szCs w:val="24"/>
          <w:lang w:val="en-GB"/>
        </w:rPr>
        <w:t>ephrase it</w:t>
      </w:r>
    </w:p>
    <w:p w:rsidR="00176C66" w:rsidRDefault="00980A23" w:rsidP="00383A4C">
      <w:pPr>
        <w:pStyle w:val="Slutnotstext"/>
        <w:numPr>
          <w:ilvl w:val="0"/>
          <w:numId w:val="7"/>
        </w:numPr>
        <w:ind w:left="2665"/>
        <w:rPr>
          <w:rFonts w:ascii="Times New Roman" w:hAnsi="Times New Roman"/>
          <w:sz w:val="24"/>
          <w:szCs w:val="24"/>
          <w:lang w:val="en-GB"/>
        </w:rPr>
      </w:pPr>
      <w:r w:rsidRPr="00FD4702">
        <w:rPr>
          <w:rFonts w:ascii="Times New Roman" w:hAnsi="Times New Roman"/>
          <w:sz w:val="24"/>
          <w:szCs w:val="24"/>
          <w:lang w:val="en-GB"/>
        </w:rPr>
        <w:t>r</w:t>
      </w:r>
      <w:r w:rsidR="00F649D0" w:rsidRPr="00FD4702">
        <w:rPr>
          <w:rFonts w:ascii="Times New Roman" w:hAnsi="Times New Roman"/>
          <w:sz w:val="24"/>
          <w:szCs w:val="24"/>
          <w:lang w:val="en-GB"/>
        </w:rPr>
        <w:t>e</w:t>
      </w:r>
      <w:r w:rsidR="00176C66" w:rsidRPr="00FD4702">
        <w:rPr>
          <w:rFonts w:ascii="Times New Roman" w:hAnsi="Times New Roman"/>
          <w:sz w:val="24"/>
          <w:szCs w:val="24"/>
          <w:lang w:val="en-GB"/>
        </w:rPr>
        <w:t>p</w:t>
      </w:r>
      <w:r w:rsidR="00F649D0" w:rsidRPr="00FD4702">
        <w:rPr>
          <w:rFonts w:ascii="Times New Roman" w:hAnsi="Times New Roman"/>
          <w:sz w:val="24"/>
          <w:szCs w:val="24"/>
          <w:lang w:val="en-GB"/>
        </w:rPr>
        <w:t xml:space="preserve">hrase it in modern sociological </w:t>
      </w:r>
      <w:r w:rsidR="00FD4702">
        <w:rPr>
          <w:rFonts w:ascii="Times New Roman" w:hAnsi="Times New Roman"/>
          <w:sz w:val="24"/>
          <w:szCs w:val="24"/>
          <w:lang w:val="en-GB"/>
        </w:rPr>
        <w:t>language</w:t>
      </w:r>
      <w:r w:rsidR="00FD4702">
        <w:rPr>
          <w:rFonts w:ascii="Times New Roman" w:hAnsi="Times New Roman"/>
          <w:sz w:val="24"/>
          <w:szCs w:val="24"/>
          <w:lang w:val="en-GB"/>
        </w:rPr>
        <w:tab/>
      </w:r>
      <w:r w:rsidR="00FD4702">
        <w:rPr>
          <w:rFonts w:ascii="Times New Roman" w:hAnsi="Times New Roman"/>
          <w:sz w:val="24"/>
          <w:szCs w:val="24"/>
          <w:lang w:val="en-GB"/>
        </w:rPr>
        <w:tab/>
      </w:r>
      <w:r w:rsidR="00FD4702">
        <w:rPr>
          <w:rFonts w:ascii="Times New Roman" w:hAnsi="Times New Roman"/>
          <w:sz w:val="24"/>
          <w:szCs w:val="24"/>
          <w:lang w:val="en-GB"/>
        </w:rPr>
        <w:tab/>
      </w:r>
    </w:p>
    <w:p w:rsidR="00FD4702" w:rsidRPr="00FD4702" w:rsidRDefault="00FD4702" w:rsidP="00383A4C">
      <w:pPr>
        <w:pStyle w:val="Slutnotstext"/>
        <w:numPr>
          <w:ilvl w:val="0"/>
          <w:numId w:val="7"/>
        </w:numPr>
        <w:ind w:left="2665"/>
        <w:rPr>
          <w:rFonts w:ascii="Times New Roman" w:hAnsi="Times New Roman"/>
          <w:sz w:val="24"/>
          <w:szCs w:val="24"/>
          <w:lang w:val="en-GB"/>
        </w:rPr>
      </w:pPr>
      <w:r w:rsidRPr="00FD4702">
        <w:rPr>
          <w:rFonts w:ascii="Times New Roman" w:hAnsi="Times New Roman"/>
          <w:sz w:val="24"/>
          <w:szCs w:val="24"/>
          <w:lang w:val="en-GB"/>
        </w:rPr>
        <w:t xml:space="preserve">give examples of </w:t>
      </w:r>
      <w:r w:rsidR="004349D5">
        <w:rPr>
          <w:rFonts w:ascii="Times New Roman" w:hAnsi="Times New Roman"/>
          <w:sz w:val="24"/>
          <w:szCs w:val="24"/>
          <w:lang w:val="en-GB"/>
        </w:rPr>
        <w:t>the statement (particularize)</w:t>
      </w:r>
    </w:p>
    <w:p w:rsidR="00980A23" w:rsidRPr="00980A23" w:rsidRDefault="00980A23" w:rsidP="00383A4C">
      <w:pPr>
        <w:pStyle w:val="Slutnotstext"/>
        <w:numPr>
          <w:ilvl w:val="0"/>
          <w:numId w:val="7"/>
        </w:numPr>
        <w:ind w:left="2665"/>
        <w:rPr>
          <w:rFonts w:ascii="Times New Roman" w:hAnsi="Times New Roman"/>
          <w:sz w:val="24"/>
          <w:szCs w:val="24"/>
          <w:lang w:val="en-GB"/>
        </w:rPr>
      </w:pPr>
      <w:r w:rsidRPr="00980A23">
        <w:rPr>
          <w:rFonts w:ascii="Times New Roman" w:hAnsi="Times New Roman"/>
          <w:sz w:val="24"/>
          <w:szCs w:val="24"/>
          <w:lang w:val="en-GB"/>
        </w:rPr>
        <w:t>s</w:t>
      </w:r>
      <w:r w:rsidR="00F649D0" w:rsidRPr="00980A23">
        <w:rPr>
          <w:rFonts w:ascii="Times New Roman" w:hAnsi="Times New Roman"/>
          <w:sz w:val="24"/>
          <w:szCs w:val="24"/>
          <w:lang w:val="en-GB"/>
        </w:rPr>
        <w:t>pell out its implications</w:t>
      </w:r>
    </w:p>
    <w:p w:rsidR="00FD4702" w:rsidRDefault="00FD4702"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add a concrete context</w:t>
      </w:r>
    </w:p>
    <w:p w:rsidR="00F53E80"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c</w:t>
      </w:r>
      <w:r w:rsidR="00F53E80">
        <w:rPr>
          <w:rFonts w:ascii="Times New Roman" w:hAnsi="Times New Roman"/>
          <w:sz w:val="24"/>
          <w:szCs w:val="24"/>
          <w:lang w:val="en-GB"/>
        </w:rPr>
        <w:t>onfront it with similar ideas in today’s sociology</w:t>
      </w:r>
      <w:r w:rsidR="00D96C0B">
        <w:rPr>
          <w:rFonts w:ascii="Times New Roman" w:hAnsi="Times New Roman"/>
          <w:sz w:val="24"/>
          <w:szCs w:val="24"/>
          <w:lang w:val="en-GB"/>
        </w:rPr>
        <w:tab/>
      </w:r>
      <w:r w:rsidR="00D96C0B">
        <w:rPr>
          <w:rFonts w:ascii="Times New Roman" w:hAnsi="Times New Roman"/>
          <w:sz w:val="24"/>
          <w:szCs w:val="24"/>
          <w:lang w:val="en-GB"/>
        </w:rPr>
        <w:tab/>
      </w:r>
    </w:p>
    <w:p w:rsidR="00F53E80"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p</w:t>
      </w:r>
      <w:r w:rsidR="00F53E80">
        <w:rPr>
          <w:rFonts w:ascii="Times New Roman" w:hAnsi="Times New Roman"/>
          <w:sz w:val="24"/>
          <w:szCs w:val="24"/>
          <w:lang w:val="en-GB"/>
        </w:rPr>
        <w:t>ull out a social structure</w:t>
      </w:r>
      <w:r w:rsidR="004349D5">
        <w:rPr>
          <w:rFonts w:ascii="Times New Roman" w:hAnsi="Times New Roman"/>
          <w:sz w:val="24"/>
          <w:szCs w:val="24"/>
          <w:lang w:val="en-GB"/>
        </w:rPr>
        <w:t xml:space="preserve"> from the statement</w:t>
      </w:r>
      <w:r w:rsidR="00FD4702">
        <w:rPr>
          <w:rFonts w:ascii="Times New Roman" w:hAnsi="Times New Roman"/>
          <w:sz w:val="24"/>
          <w:szCs w:val="24"/>
          <w:lang w:val="en-GB"/>
        </w:rPr>
        <w:tab/>
      </w:r>
    </w:p>
    <w:p w:rsidR="00F53E80"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d</w:t>
      </w:r>
      <w:r w:rsidR="00F53E80">
        <w:rPr>
          <w:rFonts w:ascii="Times New Roman" w:hAnsi="Times New Roman"/>
          <w:sz w:val="24"/>
          <w:szCs w:val="24"/>
          <w:lang w:val="en-GB"/>
        </w:rPr>
        <w:t>oes anything constitute a pattern?</w:t>
      </w:r>
    </w:p>
    <w:p w:rsidR="00176C66"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can it be t</w:t>
      </w:r>
      <w:r w:rsidR="00176C66">
        <w:rPr>
          <w:rFonts w:ascii="Times New Roman" w:hAnsi="Times New Roman"/>
          <w:sz w:val="24"/>
          <w:szCs w:val="24"/>
          <w:lang w:val="en-GB"/>
        </w:rPr>
        <w:t>ransform</w:t>
      </w:r>
      <w:r>
        <w:rPr>
          <w:rFonts w:ascii="Times New Roman" w:hAnsi="Times New Roman"/>
          <w:sz w:val="24"/>
          <w:szCs w:val="24"/>
          <w:lang w:val="en-GB"/>
        </w:rPr>
        <w:t>ed</w:t>
      </w:r>
      <w:r w:rsidR="00176C66">
        <w:rPr>
          <w:rFonts w:ascii="Times New Roman" w:hAnsi="Times New Roman"/>
          <w:sz w:val="24"/>
          <w:szCs w:val="24"/>
          <w:lang w:val="en-GB"/>
        </w:rPr>
        <w:t xml:space="preserve"> into a social mechanism</w:t>
      </w:r>
      <w:r w:rsidR="00D96C0B">
        <w:rPr>
          <w:rFonts w:ascii="Times New Roman" w:hAnsi="Times New Roman"/>
          <w:sz w:val="24"/>
          <w:szCs w:val="24"/>
          <w:lang w:val="en-GB"/>
        </w:rPr>
        <w:t>?</w:t>
      </w:r>
    </w:p>
    <w:p w:rsidR="00176C66"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 xml:space="preserve">is a </w:t>
      </w:r>
      <w:r w:rsidR="00176C66">
        <w:rPr>
          <w:rFonts w:ascii="Times New Roman" w:hAnsi="Times New Roman"/>
          <w:sz w:val="24"/>
          <w:szCs w:val="24"/>
          <w:lang w:val="en-GB"/>
        </w:rPr>
        <w:t>process involved?</w:t>
      </w:r>
    </w:p>
    <w:p w:rsidR="00176C66" w:rsidRDefault="00980A23" w:rsidP="00383A4C">
      <w:pPr>
        <w:pStyle w:val="Slutnotstext"/>
        <w:numPr>
          <w:ilvl w:val="0"/>
          <w:numId w:val="7"/>
        </w:numPr>
        <w:ind w:left="2665"/>
        <w:rPr>
          <w:rFonts w:ascii="Times New Roman" w:hAnsi="Times New Roman"/>
          <w:sz w:val="24"/>
          <w:szCs w:val="24"/>
          <w:lang w:val="en-GB"/>
        </w:rPr>
      </w:pPr>
      <w:r>
        <w:rPr>
          <w:rFonts w:ascii="Times New Roman" w:hAnsi="Times New Roman"/>
          <w:sz w:val="24"/>
          <w:szCs w:val="24"/>
          <w:lang w:val="en-GB"/>
        </w:rPr>
        <w:t>w</w:t>
      </w:r>
      <w:r w:rsidR="00176C66">
        <w:rPr>
          <w:rFonts w:ascii="Times New Roman" w:hAnsi="Times New Roman"/>
          <w:sz w:val="24"/>
          <w:szCs w:val="24"/>
          <w:lang w:val="en-GB"/>
        </w:rPr>
        <w:t>hat would an analogy look like?</w:t>
      </w:r>
    </w:p>
    <w:p w:rsidR="00F53E80" w:rsidRDefault="00F53E80" w:rsidP="00383A4C">
      <w:pPr>
        <w:pStyle w:val="Slutnotstext"/>
        <w:ind w:left="2665"/>
        <w:rPr>
          <w:rFonts w:ascii="Times New Roman" w:hAnsi="Times New Roman"/>
          <w:sz w:val="24"/>
          <w:szCs w:val="24"/>
          <w:lang w:val="en-GB"/>
        </w:rPr>
      </w:pPr>
    </w:p>
    <w:p w:rsidR="00F53E80" w:rsidRDefault="00F53E80" w:rsidP="00F649D0">
      <w:pPr>
        <w:pStyle w:val="Slutnotstext"/>
        <w:rPr>
          <w:rFonts w:ascii="Times New Roman" w:hAnsi="Times New Roman"/>
          <w:sz w:val="24"/>
          <w:szCs w:val="24"/>
          <w:lang w:val="en-GB"/>
        </w:rPr>
      </w:pPr>
    </w:p>
    <w:p w:rsidR="00F53E80" w:rsidRDefault="00F53E80" w:rsidP="00F649D0">
      <w:pPr>
        <w:pStyle w:val="Slutnotstext"/>
        <w:rPr>
          <w:rFonts w:ascii="Times New Roman" w:hAnsi="Times New Roman"/>
          <w:sz w:val="24"/>
          <w:szCs w:val="24"/>
          <w:lang w:val="en-GB"/>
        </w:rPr>
      </w:pPr>
    </w:p>
    <w:p w:rsidR="00F53E80" w:rsidRDefault="00F53E80" w:rsidP="00F649D0">
      <w:pPr>
        <w:pStyle w:val="Slutnotstext"/>
        <w:rPr>
          <w:rFonts w:ascii="Times New Roman" w:hAnsi="Times New Roman"/>
          <w:sz w:val="24"/>
          <w:szCs w:val="24"/>
          <w:lang w:val="en-GB"/>
        </w:rPr>
      </w:pPr>
    </w:p>
    <w:p w:rsidR="00F53E80" w:rsidRDefault="00F53E80" w:rsidP="00F649D0">
      <w:pPr>
        <w:pStyle w:val="Slutnotstext"/>
        <w:rPr>
          <w:rFonts w:ascii="Times New Roman" w:hAnsi="Times New Roman"/>
          <w:sz w:val="24"/>
          <w:szCs w:val="24"/>
          <w:lang w:val="en-GB"/>
        </w:rPr>
      </w:pPr>
    </w:p>
    <w:sectPr w:rsidR="00F53E80">
      <w:head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28" w:rsidRDefault="00CF0728" w:rsidP="00E93FD0">
      <w:pPr>
        <w:spacing w:after="0" w:line="240" w:lineRule="auto"/>
      </w:pPr>
      <w:r>
        <w:separator/>
      </w:r>
    </w:p>
  </w:endnote>
  <w:endnote w:type="continuationSeparator" w:id="0">
    <w:p w:rsidR="00CF0728" w:rsidRDefault="00CF0728" w:rsidP="00E93FD0">
      <w:pPr>
        <w:spacing w:after="0" w:line="240" w:lineRule="auto"/>
      </w:pPr>
      <w:r>
        <w:continuationSeparator/>
      </w:r>
    </w:p>
  </w:endnote>
  <w:endnote w:id="1">
    <w:p w:rsidR="006463D2" w:rsidRDefault="006463D2" w:rsidP="00315C46">
      <w:pPr>
        <w:spacing w:after="0" w:line="360" w:lineRule="auto"/>
        <w:rPr>
          <w:rFonts w:ascii="Times New Roman" w:eastAsia="Times New Roman" w:hAnsi="Times New Roman"/>
          <w:sz w:val="24"/>
          <w:szCs w:val="24"/>
          <w:lang w:val="en-US"/>
        </w:rPr>
      </w:pPr>
      <w:r>
        <w:rPr>
          <w:rStyle w:val="Slutnotsreferens"/>
        </w:rPr>
        <w:endnoteRef/>
      </w:r>
      <w:r w:rsidRPr="00C34CAE">
        <w:rPr>
          <w:lang w:val="en-GB"/>
        </w:rPr>
        <w:t xml:space="preserve"> </w:t>
      </w:r>
      <w:r>
        <w:rPr>
          <w:rFonts w:ascii="Times New Roman" w:eastAsia="Times New Roman" w:hAnsi="Times New Roman"/>
          <w:sz w:val="24"/>
          <w:szCs w:val="24"/>
          <w:lang w:val="en-US"/>
        </w:rPr>
        <w:t xml:space="preserve">For information, help and assistance I thank Michela Betta, </w:t>
      </w:r>
      <w:r w:rsidR="00AD132E">
        <w:rPr>
          <w:rFonts w:ascii="Times New Roman" w:eastAsia="Times New Roman" w:hAnsi="Times New Roman"/>
          <w:sz w:val="24"/>
          <w:szCs w:val="24"/>
          <w:lang w:val="en-US"/>
        </w:rPr>
        <w:t xml:space="preserve">Jonathan Cole, </w:t>
      </w:r>
      <w:r>
        <w:rPr>
          <w:rFonts w:ascii="Times New Roman" w:eastAsia="Times New Roman" w:hAnsi="Times New Roman"/>
          <w:sz w:val="24"/>
          <w:szCs w:val="24"/>
          <w:lang w:val="en-US"/>
        </w:rPr>
        <w:t xml:space="preserve">Charles Crothers, </w:t>
      </w:r>
      <w:r w:rsidR="00B17627">
        <w:rPr>
          <w:rFonts w:ascii="Times New Roman" w:eastAsia="Times New Roman" w:hAnsi="Times New Roman"/>
          <w:sz w:val="24"/>
          <w:szCs w:val="24"/>
          <w:lang w:val="en-US"/>
        </w:rPr>
        <w:t xml:space="preserve">Kenneth Fox, </w:t>
      </w:r>
      <w:r>
        <w:rPr>
          <w:rFonts w:ascii="Times New Roman" w:eastAsia="Times New Roman" w:hAnsi="Times New Roman"/>
          <w:sz w:val="24"/>
          <w:szCs w:val="24"/>
          <w:lang w:val="en-US"/>
        </w:rPr>
        <w:t>Edith Hanke, Charles Kadushin</w:t>
      </w:r>
      <w:r w:rsidR="00AD132E">
        <w:rPr>
          <w:rFonts w:ascii="Times New Roman" w:eastAsia="Times New Roman" w:hAnsi="Times New Roman"/>
          <w:sz w:val="24"/>
          <w:szCs w:val="24"/>
          <w:lang w:val="en-US"/>
        </w:rPr>
        <w:t xml:space="preserve">, </w:t>
      </w:r>
      <w:r w:rsidR="00D82CED">
        <w:rPr>
          <w:rFonts w:ascii="Times New Roman" w:eastAsia="Times New Roman" w:hAnsi="Times New Roman"/>
          <w:sz w:val="24"/>
          <w:szCs w:val="24"/>
          <w:lang w:val="en-US"/>
        </w:rPr>
        <w:t xml:space="preserve">Ira Katznelson, </w:t>
      </w:r>
      <w:r>
        <w:rPr>
          <w:rFonts w:ascii="Times New Roman" w:eastAsia="Times New Roman" w:hAnsi="Times New Roman"/>
          <w:sz w:val="24"/>
          <w:szCs w:val="24"/>
          <w:lang w:val="en-US"/>
        </w:rPr>
        <w:t>Arnold Simmel</w:t>
      </w:r>
      <w:r w:rsidR="00AD132E">
        <w:rPr>
          <w:rFonts w:ascii="Times New Roman" w:eastAsia="Times New Roman" w:hAnsi="Times New Roman"/>
          <w:sz w:val="24"/>
          <w:szCs w:val="24"/>
          <w:lang w:val="en-US"/>
        </w:rPr>
        <w:t>, and Harriet Zuckerman</w:t>
      </w:r>
      <w:r>
        <w:rPr>
          <w:rFonts w:ascii="Times New Roman" w:eastAsia="Times New Roman" w:hAnsi="Times New Roman"/>
          <w:sz w:val="24"/>
          <w:szCs w:val="24"/>
          <w:lang w:val="en-US"/>
        </w:rPr>
        <w:t xml:space="preserve">. </w:t>
      </w:r>
    </w:p>
    <w:p w:rsidR="006463D2" w:rsidRPr="00C34CAE" w:rsidRDefault="006463D2" w:rsidP="00315C46">
      <w:pPr>
        <w:pStyle w:val="Slutnotstext"/>
        <w:spacing w:line="360" w:lineRule="auto"/>
        <w:rPr>
          <w:lang w:val="en-US"/>
        </w:rPr>
      </w:pPr>
    </w:p>
  </w:endnote>
  <w:endnote w:id="2">
    <w:p w:rsidR="006872BB" w:rsidRDefault="006872BB" w:rsidP="006872BB">
      <w:pPr>
        <w:pStyle w:val="Slutnotstext"/>
        <w:spacing w:line="360" w:lineRule="auto"/>
        <w:rPr>
          <w:rFonts w:ascii="Times New Roman" w:hAnsi="Times New Roman"/>
          <w:sz w:val="24"/>
          <w:szCs w:val="24"/>
          <w:lang w:val="en-GB"/>
        </w:rPr>
      </w:pPr>
      <w:r w:rsidRPr="006872BB">
        <w:rPr>
          <w:rStyle w:val="Slutnotsreferens"/>
          <w:rFonts w:ascii="Times New Roman" w:hAnsi="Times New Roman"/>
          <w:sz w:val="24"/>
          <w:szCs w:val="24"/>
        </w:rPr>
        <w:endnoteRef/>
      </w:r>
      <w:r w:rsidRPr="006872BB">
        <w:rPr>
          <w:rFonts w:ascii="Times New Roman" w:hAnsi="Times New Roman"/>
          <w:sz w:val="24"/>
          <w:szCs w:val="24"/>
          <w:lang w:val="en-GB"/>
        </w:rPr>
        <w:t xml:space="preserve"> The term restatement </w:t>
      </w:r>
      <w:r w:rsidR="00F56BEA">
        <w:rPr>
          <w:rFonts w:ascii="Times New Roman" w:hAnsi="Times New Roman"/>
          <w:sz w:val="24"/>
          <w:szCs w:val="24"/>
          <w:lang w:val="en-GB"/>
        </w:rPr>
        <w:t xml:space="preserve">is used a few times </w:t>
      </w:r>
      <w:r w:rsidRPr="006872BB">
        <w:rPr>
          <w:rFonts w:ascii="Times New Roman" w:hAnsi="Times New Roman"/>
          <w:sz w:val="24"/>
          <w:szCs w:val="24"/>
          <w:lang w:val="en-GB"/>
        </w:rPr>
        <w:t xml:space="preserve">in </w:t>
      </w:r>
      <w:r w:rsidRPr="006872BB">
        <w:rPr>
          <w:rFonts w:ascii="Times New Roman" w:hAnsi="Times New Roman"/>
          <w:i/>
          <w:sz w:val="24"/>
          <w:szCs w:val="24"/>
          <w:lang w:val="en-GB"/>
        </w:rPr>
        <w:t>Social Theory and Social Structure</w:t>
      </w:r>
      <w:r w:rsidR="00F56BEA">
        <w:rPr>
          <w:rFonts w:ascii="Times New Roman" w:hAnsi="Times New Roman"/>
          <w:i/>
          <w:sz w:val="24"/>
          <w:szCs w:val="24"/>
          <w:lang w:val="en-GB"/>
        </w:rPr>
        <w:t xml:space="preserve"> </w:t>
      </w:r>
      <w:r w:rsidR="00F56BEA">
        <w:rPr>
          <w:rFonts w:ascii="Times New Roman" w:hAnsi="Times New Roman"/>
          <w:sz w:val="24"/>
          <w:szCs w:val="24"/>
          <w:lang w:val="en-GB"/>
        </w:rPr>
        <w:t xml:space="preserve">but </w:t>
      </w:r>
      <w:r>
        <w:rPr>
          <w:rFonts w:ascii="Times New Roman" w:hAnsi="Times New Roman"/>
          <w:sz w:val="24"/>
          <w:szCs w:val="24"/>
          <w:lang w:val="en-GB"/>
        </w:rPr>
        <w:t xml:space="preserve">in a much less </w:t>
      </w:r>
      <w:r w:rsidR="00F56BEA">
        <w:rPr>
          <w:rFonts w:ascii="Times New Roman" w:hAnsi="Times New Roman"/>
          <w:sz w:val="24"/>
          <w:szCs w:val="24"/>
          <w:lang w:val="en-GB"/>
        </w:rPr>
        <w:t>precise</w:t>
      </w:r>
      <w:r>
        <w:rPr>
          <w:rFonts w:ascii="Times New Roman" w:hAnsi="Times New Roman"/>
          <w:sz w:val="24"/>
          <w:szCs w:val="24"/>
          <w:lang w:val="en-GB"/>
        </w:rPr>
        <w:t xml:space="preserve"> </w:t>
      </w:r>
      <w:r w:rsidR="00F7147C">
        <w:rPr>
          <w:rFonts w:ascii="Times New Roman" w:hAnsi="Times New Roman"/>
          <w:sz w:val="24"/>
          <w:szCs w:val="24"/>
          <w:lang w:val="en-GB"/>
        </w:rPr>
        <w:t xml:space="preserve">and formalized </w:t>
      </w:r>
      <w:r w:rsidR="00AA20C0">
        <w:rPr>
          <w:rFonts w:ascii="Times New Roman" w:hAnsi="Times New Roman"/>
          <w:sz w:val="24"/>
          <w:szCs w:val="24"/>
          <w:lang w:val="en-GB"/>
        </w:rPr>
        <w:t>fashion</w:t>
      </w:r>
      <w:r>
        <w:rPr>
          <w:rFonts w:ascii="Times New Roman" w:hAnsi="Times New Roman"/>
          <w:sz w:val="24"/>
          <w:szCs w:val="24"/>
          <w:lang w:val="en-GB"/>
        </w:rPr>
        <w:t xml:space="preserve"> than in Merton’s seminar</w:t>
      </w:r>
      <w:r w:rsidR="00F56BEA">
        <w:rPr>
          <w:rFonts w:ascii="Times New Roman" w:hAnsi="Times New Roman"/>
          <w:sz w:val="24"/>
          <w:szCs w:val="24"/>
          <w:lang w:val="en-GB"/>
        </w:rPr>
        <w:t xml:space="preserve"> (restate*; six times). </w:t>
      </w:r>
    </w:p>
    <w:p w:rsidR="00EE57B1" w:rsidRPr="006872BB" w:rsidRDefault="00EE57B1" w:rsidP="006872BB">
      <w:pPr>
        <w:pStyle w:val="Slutnotstext"/>
        <w:spacing w:line="360" w:lineRule="auto"/>
        <w:rPr>
          <w:rFonts w:ascii="Times New Roman" w:hAnsi="Times New Roman"/>
          <w:sz w:val="24"/>
          <w:szCs w:val="24"/>
          <w:lang w:val="en-GB"/>
        </w:rPr>
      </w:pPr>
    </w:p>
  </w:endnote>
  <w:endnote w:id="3">
    <w:p w:rsidR="006463D2" w:rsidRDefault="006463D2" w:rsidP="00315C46">
      <w:pPr>
        <w:pStyle w:val="Slutnotstext"/>
        <w:spacing w:line="360" w:lineRule="auto"/>
        <w:rPr>
          <w:rFonts w:ascii="Times New Roman" w:hAnsi="Times New Roman"/>
          <w:sz w:val="24"/>
          <w:szCs w:val="24"/>
          <w:lang w:val="en-GB"/>
        </w:rPr>
      </w:pPr>
      <w:r w:rsidRPr="004638DF">
        <w:rPr>
          <w:rStyle w:val="Slutnotsreferens"/>
          <w:rFonts w:ascii="Times New Roman" w:hAnsi="Times New Roman"/>
          <w:sz w:val="24"/>
          <w:szCs w:val="24"/>
        </w:rPr>
        <w:endnoteRef/>
      </w:r>
      <w:r w:rsidRPr="004638DF">
        <w:rPr>
          <w:rFonts w:ascii="Times New Roman" w:hAnsi="Times New Roman"/>
          <w:sz w:val="24"/>
          <w:szCs w:val="24"/>
          <w:lang w:val="en-GB"/>
        </w:rPr>
        <w:t xml:space="preserve"> </w:t>
      </w:r>
      <w:r>
        <w:rPr>
          <w:rFonts w:ascii="Times New Roman" w:hAnsi="Times New Roman"/>
          <w:sz w:val="24"/>
          <w:szCs w:val="24"/>
          <w:lang w:val="en-GB"/>
        </w:rPr>
        <w:t>The</w:t>
      </w:r>
      <w:r w:rsidR="00AD132E">
        <w:rPr>
          <w:rFonts w:ascii="Times New Roman" w:hAnsi="Times New Roman"/>
          <w:sz w:val="24"/>
          <w:szCs w:val="24"/>
          <w:lang w:val="en-GB"/>
        </w:rPr>
        <w:t xml:space="preserve"> archival material for this paper comes from </w:t>
      </w:r>
      <w:r>
        <w:rPr>
          <w:rFonts w:ascii="Times New Roman" w:hAnsi="Times New Roman"/>
          <w:sz w:val="24"/>
          <w:szCs w:val="24"/>
          <w:lang w:val="en-GB"/>
        </w:rPr>
        <w:t xml:space="preserve">the Robert K. Merton Papers at </w:t>
      </w:r>
      <w:r w:rsidRPr="00C51996">
        <w:rPr>
          <w:rFonts w:ascii="Times New Roman" w:hAnsi="Times New Roman"/>
          <w:sz w:val="24"/>
          <w:szCs w:val="24"/>
          <w:lang w:val="en-GB"/>
        </w:rPr>
        <w:t>Columbia University Rare Book &amp; Manuscript Library</w:t>
      </w:r>
      <w:r>
        <w:rPr>
          <w:rFonts w:ascii="Times New Roman" w:hAnsi="Times New Roman"/>
          <w:sz w:val="24"/>
          <w:szCs w:val="24"/>
          <w:lang w:val="en-GB"/>
        </w:rPr>
        <w:t>.</w:t>
      </w:r>
      <w:r w:rsidRPr="004638DF">
        <w:rPr>
          <w:rFonts w:ascii="Times New Roman" w:hAnsi="Times New Roman"/>
          <w:sz w:val="24"/>
          <w:szCs w:val="24"/>
          <w:lang w:val="en-GB"/>
        </w:rPr>
        <w:t xml:space="preserve"> The</w:t>
      </w:r>
      <w:r>
        <w:rPr>
          <w:rFonts w:ascii="Times New Roman" w:hAnsi="Times New Roman"/>
          <w:sz w:val="24"/>
          <w:szCs w:val="24"/>
          <w:lang w:val="en-GB"/>
        </w:rPr>
        <w:t xml:space="preserve"> material on Soc 321-322 can be found in Box 130, Folder 16 and in Box 131, Folders 1-6. What Merton said during the two seminars amounts to </w:t>
      </w:r>
      <w:r w:rsidR="00E46B55">
        <w:rPr>
          <w:rFonts w:ascii="Times New Roman" w:hAnsi="Times New Roman"/>
          <w:sz w:val="24"/>
          <w:szCs w:val="24"/>
          <w:lang w:val="en-GB"/>
        </w:rPr>
        <w:t>about</w:t>
      </w:r>
      <w:r>
        <w:rPr>
          <w:rFonts w:ascii="Times New Roman" w:hAnsi="Times New Roman"/>
          <w:sz w:val="24"/>
          <w:szCs w:val="24"/>
          <w:lang w:val="en-GB"/>
        </w:rPr>
        <w:t xml:space="preserve"> one hundred pages of typewritten, single-spaced material. Ten student presentations from the seminar in 1956-1957 have also been kept. No course descriptions for the two seminars have been found, nor were the discussions </w:t>
      </w:r>
      <w:r w:rsidR="006117C5">
        <w:rPr>
          <w:rFonts w:ascii="Times New Roman" w:hAnsi="Times New Roman"/>
          <w:sz w:val="24"/>
          <w:szCs w:val="24"/>
          <w:lang w:val="en-GB"/>
        </w:rPr>
        <w:t xml:space="preserve">in the seminars </w:t>
      </w:r>
      <w:r>
        <w:rPr>
          <w:rFonts w:ascii="Times New Roman" w:hAnsi="Times New Roman"/>
          <w:sz w:val="24"/>
          <w:szCs w:val="24"/>
          <w:lang w:val="en-GB"/>
        </w:rPr>
        <w:t xml:space="preserve">recorded (which was </w:t>
      </w:r>
      <w:r w:rsidR="006117C5">
        <w:rPr>
          <w:rFonts w:ascii="Times New Roman" w:hAnsi="Times New Roman"/>
          <w:sz w:val="24"/>
          <w:szCs w:val="24"/>
          <w:lang w:val="en-GB"/>
        </w:rPr>
        <w:t xml:space="preserve">apparently the case </w:t>
      </w:r>
      <w:r>
        <w:rPr>
          <w:rFonts w:ascii="Times New Roman" w:hAnsi="Times New Roman"/>
          <w:sz w:val="24"/>
          <w:szCs w:val="24"/>
          <w:lang w:val="en-GB"/>
        </w:rPr>
        <w:t xml:space="preserve">with </w:t>
      </w:r>
      <w:r w:rsidR="006117C5">
        <w:rPr>
          <w:rFonts w:ascii="Times New Roman" w:hAnsi="Times New Roman"/>
          <w:sz w:val="24"/>
          <w:szCs w:val="24"/>
          <w:lang w:val="en-GB"/>
        </w:rPr>
        <w:t xml:space="preserve">some </w:t>
      </w:r>
      <w:r>
        <w:rPr>
          <w:rFonts w:ascii="Times New Roman" w:hAnsi="Times New Roman"/>
          <w:sz w:val="24"/>
          <w:szCs w:val="24"/>
          <w:lang w:val="en-GB"/>
        </w:rPr>
        <w:t xml:space="preserve">other seminars, e.g. Merton 1976:117 n.17). </w:t>
      </w:r>
    </w:p>
    <w:p w:rsidR="006463D2" w:rsidRPr="00C34CAE" w:rsidRDefault="006463D2" w:rsidP="00315C46">
      <w:pPr>
        <w:pStyle w:val="Slutnotstext"/>
        <w:spacing w:line="360" w:lineRule="auto"/>
        <w:rPr>
          <w:lang w:val="en-GB"/>
        </w:rPr>
      </w:pPr>
    </w:p>
  </w:endnote>
  <w:endnote w:id="4">
    <w:p w:rsidR="006463D2" w:rsidRDefault="006463D2" w:rsidP="00FE1584">
      <w:pPr>
        <w:pStyle w:val="Slutnotstext"/>
        <w:spacing w:line="360" w:lineRule="auto"/>
        <w:rPr>
          <w:rFonts w:ascii="Times New Roman" w:hAnsi="Times New Roman"/>
          <w:sz w:val="24"/>
          <w:szCs w:val="24"/>
          <w:lang w:val="en-GB"/>
        </w:rPr>
      </w:pPr>
      <w:r w:rsidRPr="00C452D0">
        <w:rPr>
          <w:rStyle w:val="Slutnotsreferens"/>
          <w:rFonts w:ascii="Times New Roman" w:hAnsi="Times New Roman"/>
          <w:sz w:val="24"/>
          <w:szCs w:val="24"/>
        </w:rPr>
        <w:endnoteRef/>
      </w:r>
      <w:r w:rsidRPr="00C452D0">
        <w:rPr>
          <w:rFonts w:ascii="Times New Roman" w:hAnsi="Times New Roman"/>
          <w:sz w:val="24"/>
          <w:szCs w:val="24"/>
          <w:lang w:val="en-GB"/>
        </w:rPr>
        <w:t xml:space="preserve"> Merton </w:t>
      </w:r>
      <w:r w:rsidR="00AE63F1">
        <w:rPr>
          <w:rFonts w:ascii="Times New Roman" w:hAnsi="Times New Roman"/>
          <w:sz w:val="24"/>
          <w:szCs w:val="24"/>
          <w:lang w:val="en-GB"/>
        </w:rPr>
        <w:t xml:space="preserve">wrote in a letter to Rose Laub Coser </w:t>
      </w:r>
      <w:r w:rsidRPr="00C452D0">
        <w:rPr>
          <w:rFonts w:ascii="Times New Roman" w:hAnsi="Times New Roman"/>
          <w:sz w:val="24"/>
          <w:szCs w:val="24"/>
          <w:lang w:val="en-GB"/>
        </w:rPr>
        <w:t xml:space="preserve">in 1987 that at the time of the two seminars he was still ”struggling to articulate the complementary character of the concepts ‘visibility’ (to refer to an attribute of that which is being seen) and ‘observability’ (to refer to an attribute of the position from which something is being seen or observed)” and that he would “write a short note to straighten this out” (Merton 1987). </w:t>
      </w:r>
    </w:p>
    <w:p w:rsidR="006463D2" w:rsidRPr="00C452D0" w:rsidRDefault="006463D2" w:rsidP="00FE1584">
      <w:pPr>
        <w:pStyle w:val="Slutnotstext"/>
        <w:spacing w:line="360" w:lineRule="auto"/>
        <w:rPr>
          <w:rFonts w:ascii="Times New Roman" w:hAnsi="Times New Roman"/>
          <w:sz w:val="24"/>
          <w:szCs w:val="24"/>
          <w:lang w:val="en-GB"/>
        </w:rPr>
      </w:pPr>
    </w:p>
  </w:endnote>
  <w:endnote w:id="5">
    <w:p w:rsidR="006463D2" w:rsidRDefault="006463D2" w:rsidP="00FE1584">
      <w:pPr>
        <w:pStyle w:val="Slutnotstext"/>
        <w:spacing w:line="360" w:lineRule="auto"/>
        <w:rPr>
          <w:rFonts w:ascii="Times New Roman" w:hAnsi="Times New Roman"/>
          <w:sz w:val="24"/>
          <w:szCs w:val="24"/>
          <w:lang w:val="en-GB"/>
        </w:rPr>
      </w:pPr>
      <w:r w:rsidRPr="00C452D0">
        <w:rPr>
          <w:rStyle w:val="Slutnotsreferens"/>
          <w:rFonts w:ascii="Times New Roman" w:hAnsi="Times New Roman"/>
          <w:sz w:val="24"/>
          <w:szCs w:val="24"/>
        </w:rPr>
        <w:endnoteRef/>
      </w:r>
      <w:r w:rsidRPr="00C452D0">
        <w:rPr>
          <w:rFonts w:ascii="Times New Roman" w:hAnsi="Times New Roman"/>
          <w:sz w:val="24"/>
          <w:szCs w:val="24"/>
          <w:lang w:val="en-GB"/>
        </w:rPr>
        <w:t xml:space="preserve"> </w:t>
      </w:r>
      <w:r>
        <w:rPr>
          <w:rFonts w:ascii="Times New Roman" w:hAnsi="Times New Roman"/>
          <w:sz w:val="24"/>
          <w:szCs w:val="24"/>
          <w:lang w:val="en-GB"/>
        </w:rPr>
        <w:t xml:space="preserve">“The concept of completeness refers to a group property measured by the proportion of </w:t>
      </w:r>
      <w:r w:rsidRPr="00FE1584">
        <w:rPr>
          <w:rFonts w:ascii="Times New Roman" w:hAnsi="Times New Roman"/>
          <w:i/>
          <w:sz w:val="24"/>
          <w:szCs w:val="24"/>
          <w:lang w:val="en-GB"/>
        </w:rPr>
        <w:t>potential members</w:t>
      </w:r>
      <w:r>
        <w:rPr>
          <w:rFonts w:ascii="Times New Roman" w:hAnsi="Times New Roman"/>
          <w:sz w:val="24"/>
          <w:szCs w:val="24"/>
          <w:lang w:val="en-GB"/>
        </w:rPr>
        <w:t xml:space="preserve"> – those who satisfy the requirements for membership as established by the group – [to those] who are </w:t>
      </w:r>
      <w:r w:rsidRPr="00FE1584">
        <w:rPr>
          <w:rFonts w:ascii="Times New Roman" w:hAnsi="Times New Roman"/>
          <w:i/>
          <w:sz w:val="24"/>
          <w:szCs w:val="24"/>
          <w:lang w:val="en-GB"/>
        </w:rPr>
        <w:t>actual members</w:t>
      </w:r>
      <w:r>
        <w:rPr>
          <w:rFonts w:ascii="Times New Roman" w:hAnsi="Times New Roman"/>
          <w:sz w:val="24"/>
          <w:szCs w:val="24"/>
          <w:lang w:val="en-GB"/>
        </w:rPr>
        <w:t xml:space="preserve">” (Merton 1968:342). </w:t>
      </w:r>
    </w:p>
    <w:p w:rsidR="006463D2" w:rsidRPr="00C452D0" w:rsidRDefault="006463D2" w:rsidP="00FE1584">
      <w:pPr>
        <w:pStyle w:val="Slutnotstext"/>
        <w:spacing w:line="360" w:lineRule="auto"/>
        <w:rPr>
          <w:rFonts w:ascii="Times New Roman" w:hAnsi="Times New Roman"/>
          <w:sz w:val="24"/>
          <w:szCs w:val="24"/>
          <w:lang w:val="en-GB"/>
        </w:rPr>
      </w:pPr>
    </w:p>
  </w:endnote>
  <w:endnote w:id="6">
    <w:p w:rsidR="006463D2" w:rsidRDefault="006463D2" w:rsidP="00FE1584">
      <w:pPr>
        <w:pStyle w:val="Slutnotstext"/>
        <w:spacing w:line="360" w:lineRule="auto"/>
        <w:rPr>
          <w:rFonts w:ascii="Times New Roman" w:hAnsi="Times New Roman"/>
          <w:sz w:val="24"/>
          <w:szCs w:val="24"/>
          <w:lang w:val="en-GB"/>
        </w:rPr>
      </w:pPr>
      <w:r w:rsidRPr="00C452D0">
        <w:rPr>
          <w:rStyle w:val="Slutnotsreferens"/>
          <w:rFonts w:ascii="Times New Roman" w:hAnsi="Times New Roman"/>
          <w:sz w:val="24"/>
          <w:szCs w:val="24"/>
        </w:rPr>
        <w:endnoteRef/>
      </w:r>
      <w:r>
        <w:rPr>
          <w:rFonts w:ascii="Times New Roman" w:hAnsi="Times New Roman"/>
          <w:sz w:val="24"/>
          <w:szCs w:val="24"/>
          <w:lang w:val="en-GB"/>
        </w:rPr>
        <w:t xml:space="preserve"> “The concept of ‘involvement’…refers to the extent to which a person is motivated to meet a given set of obligations, measured relative to the extents to which he is motivated to meet other sets of obligations”</w:t>
      </w:r>
      <w:r w:rsidRPr="00C452D0">
        <w:rPr>
          <w:rFonts w:ascii="Times New Roman" w:hAnsi="Times New Roman"/>
          <w:sz w:val="24"/>
          <w:szCs w:val="24"/>
          <w:lang w:val="en-GB"/>
        </w:rPr>
        <w:t xml:space="preserve"> </w:t>
      </w:r>
      <w:r>
        <w:rPr>
          <w:rFonts w:ascii="Times New Roman" w:hAnsi="Times New Roman"/>
          <w:sz w:val="24"/>
          <w:szCs w:val="24"/>
          <w:lang w:val="en-GB"/>
        </w:rPr>
        <w:t>(Merton 1956; cf. Merton 195</w:t>
      </w:r>
      <w:r w:rsidR="00B17627">
        <w:rPr>
          <w:rFonts w:ascii="Times New Roman" w:hAnsi="Times New Roman"/>
          <w:sz w:val="24"/>
          <w:szCs w:val="24"/>
          <w:lang w:val="en-GB"/>
        </w:rPr>
        <w:t>7a</w:t>
      </w:r>
      <w:r>
        <w:rPr>
          <w:rFonts w:ascii="Times New Roman" w:hAnsi="Times New Roman"/>
          <w:sz w:val="24"/>
          <w:szCs w:val="24"/>
          <w:lang w:val="en-GB"/>
        </w:rPr>
        <w:t>, 1968:365).</w:t>
      </w:r>
    </w:p>
    <w:p w:rsidR="006463D2" w:rsidRPr="00C452D0" w:rsidRDefault="006463D2" w:rsidP="00FE1584">
      <w:pPr>
        <w:pStyle w:val="Slutnotstext"/>
        <w:spacing w:line="360" w:lineRule="auto"/>
        <w:rPr>
          <w:rFonts w:ascii="Times New Roman" w:hAnsi="Times New Roman"/>
          <w:sz w:val="24"/>
          <w:szCs w:val="24"/>
          <w:lang w:val="en-GB"/>
        </w:rPr>
      </w:pPr>
    </w:p>
  </w:endnote>
  <w:endnote w:id="7">
    <w:p w:rsidR="006463D2" w:rsidRDefault="006463D2" w:rsidP="00692F7A">
      <w:pPr>
        <w:spacing w:line="360" w:lineRule="auto"/>
        <w:rPr>
          <w:rFonts w:ascii="Times New Roman" w:hAnsi="Times New Roman"/>
          <w:sz w:val="24"/>
          <w:szCs w:val="24"/>
          <w:lang w:val="en-GB"/>
        </w:rPr>
      </w:pPr>
      <w:r>
        <w:rPr>
          <w:rStyle w:val="Slutnotsreferens"/>
        </w:rPr>
        <w:endnoteRef/>
      </w:r>
      <w:r>
        <w:rPr>
          <w:lang w:val="en-GB"/>
        </w:rPr>
        <w:t xml:space="preserve">  </w:t>
      </w:r>
      <w:r w:rsidRPr="00692F7A">
        <w:rPr>
          <w:rFonts w:ascii="Times New Roman" w:hAnsi="Times New Roman"/>
          <w:sz w:val="24"/>
          <w:szCs w:val="24"/>
          <w:lang w:val="en-GB"/>
        </w:rPr>
        <w:t xml:space="preserve">Coser </w:t>
      </w:r>
      <w:r>
        <w:rPr>
          <w:rFonts w:ascii="Times New Roman" w:hAnsi="Times New Roman"/>
          <w:sz w:val="24"/>
          <w:szCs w:val="24"/>
          <w:lang w:val="en-GB"/>
        </w:rPr>
        <w:t xml:space="preserve">wrote as follows to </w:t>
      </w:r>
      <w:r w:rsidRPr="00692F7A">
        <w:rPr>
          <w:rFonts w:ascii="Times New Roman" w:hAnsi="Times New Roman"/>
          <w:sz w:val="24"/>
          <w:szCs w:val="24"/>
          <w:lang w:val="en-GB"/>
        </w:rPr>
        <w:t xml:space="preserve">Merton </w:t>
      </w:r>
      <w:r>
        <w:rPr>
          <w:rFonts w:ascii="Times New Roman" w:hAnsi="Times New Roman"/>
          <w:sz w:val="24"/>
          <w:szCs w:val="24"/>
          <w:lang w:val="en-GB"/>
        </w:rPr>
        <w:t>on</w:t>
      </w:r>
      <w:r w:rsidRPr="00692F7A">
        <w:rPr>
          <w:rFonts w:ascii="Times New Roman" w:hAnsi="Times New Roman"/>
          <w:sz w:val="24"/>
          <w:szCs w:val="24"/>
          <w:lang w:val="en-GB"/>
        </w:rPr>
        <w:t xml:space="preserve"> September 9, 1952: </w:t>
      </w:r>
    </w:p>
    <w:p w:rsidR="006463D2" w:rsidRPr="00692F7A" w:rsidRDefault="006463D2" w:rsidP="00C207CB">
      <w:pPr>
        <w:spacing w:line="360" w:lineRule="auto"/>
        <w:ind w:left="340" w:right="340"/>
        <w:rPr>
          <w:rFonts w:ascii="Times New Roman" w:hAnsi="Times New Roman"/>
          <w:sz w:val="24"/>
          <w:szCs w:val="24"/>
          <w:lang w:val="en-GB"/>
        </w:rPr>
      </w:pPr>
      <w:r w:rsidRPr="00692F7A">
        <w:rPr>
          <w:rFonts w:ascii="Times New Roman" w:hAnsi="Times New Roman"/>
          <w:sz w:val="24"/>
          <w:szCs w:val="24"/>
          <w:lang w:val="en-GB"/>
        </w:rPr>
        <w:t xml:space="preserve">During the first semester of the last academic year [when I was teaching at Brandeis] I gave a seminar on Simmel's conflict in which 4 students and myself went through the article line by line and attempted to clarify the text. The students were undergraduates with almost no previous knowledge of sociological literature and with little sensitivity to theory. I think that the benefit to them consisted primarily of the experience of being forced to read a difficult text carefully—I think they learned to </w:t>
      </w:r>
      <w:r>
        <w:rPr>
          <w:rFonts w:ascii="Times New Roman" w:hAnsi="Times New Roman"/>
          <w:sz w:val="24"/>
          <w:szCs w:val="24"/>
          <w:lang w:val="en-GB"/>
        </w:rPr>
        <w:t>‘</w:t>
      </w:r>
      <w:r w:rsidRPr="00692F7A">
        <w:rPr>
          <w:rFonts w:ascii="Times New Roman" w:hAnsi="Times New Roman"/>
          <w:sz w:val="24"/>
          <w:szCs w:val="24"/>
          <w:lang w:val="en-GB"/>
        </w:rPr>
        <w:t>read</w:t>
      </w:r>
      <w:r>
        <w:rPr>
          <w:rFonts w:ascii="Times New Roman" w:hAnsi="Times New Roman"/>
          <w:sz w:val="24"/>
          <w:szCs w:val="24"/>
          <w:lang w:val="en-GB"/>
        </w:rPr>
        <w:t>’</w:t>
      </w:r>
      <w:r w:rsidRPr="00692F7A">
        <w:rPr>
          <w:rFonts w:ascii="Times New Roman" w:hAnsi="Times New Roman"/>
          <w:sz w:val="24"/>
          <w:szCs w:val="24"/>
          <w:lang w:val="en-GB"/>
        </w:rPr>
        <w:t xml:space="preserve"> for the first time in their lives. To me the advantage was to be forced to give an attention to the text which went beyond that which one usually gives when reading a book carefully for one's own uses.</w:t>
      </w:r>
      <w:r>
        <w:rPr>
          <w:rFonts w:ascii="Times New Roman" w:hAnsi="Times New Roman"/>
          <w:sz w:val="24"/>
          <w:szCs w:val="24"/>
          <w:lang w:val="en-GB"/>
        </w:rPr>
        <w:t xml:space="preserve"> (</w:t>
      </w:r>
      <w:r w:rsidRPr="00692F7A">
        <w:rPr>
          <w:rFonts w:ascii="Times New Roman" w:hAnsi="Times New Roman"/>
          <w:sz w:val="24"/>
          <w:szCs w:val="24"/>
          <w:lang w:val="en-GB"/>
        </w:rPr>
        <w:t xml:space="preserve">Fleck 2013:956 n 2) </w:t>
      </w:r>
    </w:p>
    <w:p w:rsidR="006463D2" w:rsidRPr="006E6C21" w:rsidRDefault="006463D2">
      <w:pPr>
        <w:pStyle w:val="Slutnotstext"/>
        <w:rPr>
          <w:rFonts w:ascii="Times New Roman" w:hAnsi="Times New Roman"/>
          <w:sz w:val="24"/>
          <w:szCs w:val="24"/>
          <w:lang w:val="en-GB"/>
        </w:rPr>
      </w:pPr>
    </w:p>
  </w:endnote>
  <w:endnote w:id="8">
    <w:p w:rsidR="006E6C21" w:rsidRPr="00521D10" w:rsidRDefault="006E6C21">
      <w:pPr>
        <w:pStyle w:val="Slutnotstext"/>
        <w:rPr>
          <w:lang w:val="en-GB"/>
        </w:rPr>
      </w:pPr>
      <w:r w:rsidRPr="006E6C21">
        <w:rPr>
          <w:rStyle w:val="Slutnotsreferens"/>
          <w:rFonts w:ascii="Times New Roman" w:hAnsi="Times New Roman"/>
          <w:sz w:val="24"/>
          <w:szCs w:val="24"/>
        </w:rPr>
        <w:endnoteRef/>
      </w:r>
      <w:r w:rsidRPr="00521D10">
        <w:rPr>
          <w:rFonts w:ascii="Times New Roman" w:hAnsi="Times New Roman"/>
          <w:sz w:val="24"/>
          <w:szCs w:val="24"/>
          <w:lang w:val="en-GB"/>
        </w:rPr>
        <w:t xml:space="preserve"> Coleman 1990:98.</w:t>
      </w:r>
      <w:r w:rsidRPr="00521D10">
        <w:rPr>
          <w:lang w:val="en-GB"/>
        </w:rPr>
        <w:t xml:space="preserve"> </w:t>
      </w:r>
    </w:p>
    <w:p w:rsidR="00F649D0" w:rsidRPr="00F649D0" w:rsidRDefault="00F649D0">
      <w:pPr>
        <w:pStyle w:val="Slutnotstext"/>
        <w:rPr>
          <w:rFonts w:ascii="Times New Roman" w:hAnsi="Times New Roman"/>
          <w:sz w:val="24"/>
          <w:szCs w:val="24"/>
          <w:lang w:val="en-GB"/>
        </w:rPr>
      </w:pPr>
    </w:p>
  </w:endnote>
  <w:endnote w:id="9">
    <w:p w:rsidR="003B3D23" w:rsidRPr="00796CA9" w:rsidRDefault="003B3D23" w:rsidP="00796CA9">
      <w:pPr>
        <w:pStyle w:val="Slutnotstext"/>
        <w:spacing w:line="360" w:lineRule="auto"/>
        <w:rPr>
          <w:rFonts w:ascii="Times New Roman" w:hAnsi="Times New Roman"/>
          <w:sz w:val="24"/>
          <w:szCs w:val="24"/>
          <w:lang w:val="en-GB"/>
        </w:rPr>
      </w:pPr>
      <w:r w:rsidRPr="00796CA9">
        <w:rPr>
          <w:rStyle w:val="Slutnotsreferens"/>
          <w:rFonts w:ascii="Times New Roman" w:hAnsi="Times New Roman"/>
          <w:sz w:val="24"/>
          <w:szCs w:val="24"/>
        </w:rPr>
        <w:endnoteRef/>
      </w:r>
      <w:r w:rsidRPr="00796CA9">
        <w:rPr>
          <w:rFonts w:ascii="Times New Roman" w:hAnsi="Times New Roman"/>
          <w:sz w:val="24"/>
          <w:szCs w:val="24"/>
          <w:lang w:val="en-GB"/>
        </w:rPr>
        <w:t xml:space="preserve"> </w:t>
      </w:r>
      <w:r w:rsidR="00796CA9" w:rsidRPr="00796CA9">
        <w:rPr>
          <w:rFonts w:ascii="Times New Roman" w:hAnsi="Times New Roman"/>
          <w:sz w:val="24"/>
          <w:szCs w:val="24"/>
          <w:lang w:val="en-GB"/>
        </w:rPr>
        <w:t xml:space="preserve">The fullest account of how Merton viewed Simmel can </w:t>
      </w:r>
      <w:r w:rsidRPr="00796CA9">
        <w:rPr>
          <w:rFonts w:ascii="Times New Roman" w:hAnsi="Times New Roman"/>
          <w:sz w:val="24"/>
          <w:szCs w:val="24"/>
          <w:lang w:val="en-GB"/>
        </w:rPr>
        <w:t xml:space="preserve">be found in </w:t>
      </w:r>
      <w:r w:rsidR="00796CA9" w:rsidRPr="00796CA9">
        <w:rPr>
          <w:rFonts w:ascii="Times New Roman" w:hAnsi="Times New Roman"/>
          <w:sz w:val="24"/>
          <w:szCs w:val="24"/>
          <w:lang w:val="en-GB"/>
        </w:rPr>
        <w:t xml:space="preserve">the course </w:t>
      </w:r>
      <w:r w:rsidRPr="00796CA9">
        <w:rPr>
          <w:rFonts w:ascii="Times New Roman" w:hAnsi="Times New Roman"/>
          <w:sz w:val="24"/>
          <w:szCs w:val="24"/>
          <w:lang w:val="en-GB"/>
        </w:rPr>
        <w:t xml:space="preserve">on the history of sociological thought </w:t>
      </w:r>
      <w:r w:rsidR="00796CA9">
        <w:rPr>
          <w:rFonts w:ascii="Times New Roman" w:hAnsi="Times New Roman"/>
          <w:sz w:val="24"/>
          <w:szCs w:val="24"/>
          <w:lang w:val="en-GB"/>
        </w:rPr>
        <w:t xml:space="preserve">that </w:t>
      </w:r>
      <w:r w:rsidRPr="00796CA9">
        <w:rPr>
          <w:rFonts w:ascii="Times New Roman" w:hAnsi="Times New Roman"/>
          <w:sz w:val="24"/>
          <w:szCs w:val="24"/>
          <w:lang w:val="en-GB"/>
        </w:rPr>
        <w:t>he gave in 1966</w:t>
      </w:r>
      <w:r w:rsidR="00796CA9" w:rsidRPr="00796CA9">
        <w:rPr>
          <w:rFonts w:ascii="Times New Roman" w:hAnsi="Times New Roman"/>
          <w:sz w:val="24"/>
          <w:szCs w:val="24"/>
          <w:lang w:val="en-GB"/>
        </w:rPr>
        <w:t xml:space="preserve"> (Merton 1966)</w:t>
      </w:r>
      <w:r w:rsidRPr="00796CA9">
        <w:rPr>
          <w:rFonts w:ascii="Times New Roman" w:hAnsi="Times New Roman"/>
          <w:sz w:val="24"/>
          <w:szCs w:val="24"/>
          <w:lang w:val="en-GB"/>
        </w:rPr>
        <w:t xml:space="preserve">. In </w:t>
      </w:r>
      <w:r w:rsidR="00796CA9" w:rsidRPr="00796CA9">
        <w:rPr>
          <w:rFonts w:ascii="Times New Roman" w:hAnsi="Times New Roman"/>
          <w:sz w:val="24"/>
          <w:szCs w:val="24"/>
          <w:lang w:val="en-GB"/>
        </w:rPr>
        <w:t xml:space="preserve">the </w:t>
      </w:r>
      <w:r w:rsidRPr="00796CA9">
        <w:rPr>
          <w:rFonts w:ascii="Times New Roman" w:hAnsi="Times New Roman"/>
          <w:sz w:val="24"/>
          <w:szCs w:val="24"/>
          <w:lang w:val="en-GB"/>
        </w:rPr>
        <w:t xml:space="preserve">four pages of single-spaced material </w:t>
      </w:r>
      <w:r w:rsidR="00796CA9" w:rsidRPr="00796CA9">
        <w:rPr>
          <w:rFonts w:ascii="Times New Roman" w:hAnsi="Times New Roman"/>
          <w:sz w:val="24"/>
          <w:szCs w:val="24"/>
          <w:lang w:val="en-GB"/>
        </w:rPr>
        <w:t xml:space="preserve">that </w:t>
      </w:r>
      <w:r w:rsidRPr="00796CA9">
        <w:rPr>
          <w:rFonts w:ascii="Times New Roman" w:hAnsi="Times New Roman"/>
          <w:sz w:val="24"/>
          <w:szCs w:val="24"/>
          <w:lang w:val="en-GB"/>
        </w:rPr>
        <w:t xml:space="preserve">Merton </w:t>
      </w:r>
      <w:r w:rsidR="00796CA9" w:rsidRPr="00796CA9">
        <w:rPr>
          <w:rFonts w:ascii="Times New Roman" w:hAnsi="Times New Roman"/>
          <w:sz w:val="24"/>
          <w:szCs w:val="24"/>
          <w:lang w:val="en-GB"/>
        </w:rPr>
        <w:t xml:space="preserve">devoted to Simmel he </w:t>
      </w:r>
      <w:r w:rsidRPr="00796CA9">
        <w:rPr>
          <w:rFonts w:ascii="Times New Roman" w:hAnsi="Times New Roman"/>
          <w:sz w:val="24"/>
          <w:szCs w:val="24"/>
          <w:lang w:val="en-GB"/>
        </w:rPr>
        <w:t>mixe</w:t>
      </w:r>
      <w:r w:rsidR="00796CA9" w:rsidRPr="00796CA9">
        <w:rPr>
          <w:rFonts w:ascii="Times New Roman" w:hAnsi="Times New Roman"/>
          <w:sz w:val="24"/>
          <w:szCs w:val="24"/>
          <w:lang w:val="en-GB"/>
        </w:rPr>
        <w:t>d</w:t>
      </w:r>
      <w:r w:rsidRPr="00796CA9">
        <w:rPr>
          <w:rFonts w:ascii="Times New Roman" w:hAnsi="Times New Roman"/>
          <w:sz w:val="24"/>
          <w:szCs w:val="24"/>
          <w:lang w:val="en-GB"/>
        </w:rPr>
        <w:t xml:space="preserve"> praise with critique. Simmel </w:t>
      </w:r>
      <w:r w:rsidR="00796CA9" w:rsidRPr="00796CA9">
        <w:rPr>
          <w:rFonts w:ascii="Times New Roman" w:hAnsi="Times New Roman"/>
          <w:sz w:val="24"/>
          <w:szCs w:val="24"/>
          <w:lang w:val="en-GB"/>
        </w:rPr>
        <w:t xml:space="preserve">pioneered a number of </w:t>
      </w:r>
      <w:r w:rsidRPr="00796CA9">
        <w:rPr>
          <w:rFonts w:ascii="Times New Roman" w:hAnsi="Times New Roman"/>
          <w:sz w:val="24"/>
          <w:szCs w:val="24"/>
          <w:lang w:val="en-GB"/>
        </w:rPr>
        <w:t xml:space="preserve">topics in “the sociology of everyday life” </w:t>
      </w:r>
      <w:r w:rsidR="00796CA9">
        <w:rPr>
          <w:rFonts w:ascii="Times New Roman" w:hAnsi="Times New Roman"/>
          <w:sz w:val="24"/>
          <w:szCs w:val="24"/>
          <w:lang w:val="en-GB"/>
        </w:rPr>
        <w:t xml:space="preserve">and is called “the Proust of sociology”. </w:t>
      </w:r>
      <w:r w:rsidR="00796CA9" w:rsidRPr="00796CA9">
        <w:rPr>
          <w:rFonts w:ascii="Times New Roman" w:hAnsi="Times New Roman"/>
          <w:sz w:val="24"/>
          <w:szCs w:val="24"/>
          <w:lang w:val="en-GB"/>
        </w:rPr>
        <w:t>His</w:t>
      </w:r>
      <w:r w:rsidRPr="00796CA9">
        <w:rPr>
          <w:rFonts w:ascii="Times New Roman" w:hAnsi="Times New Roman"/>
          <w:sz w:val="24"/>
          <w:szCs w:val="24"/>
          <w:lang w:val="en-GB"/>
        </w:rPr>
        <w:t xml:space="preserve"> type of analysis</w:t>
      </w:r>
      <w:r w:rsidR="00796CA9" w:rsidRPr="00796CA9">
        <w:rPr>
          <w:rFonts w:ascii="Times New Roman" w:hAnsi="Times New Roman"/>
          <w:sz w:val="24"/>
          <w:szCs w:val="24"/>
          <w:lang w:val="en-GB"/>
        </w:rPr>
        <w:t>, however,</w:t>
      </w:r>
      <w:r w:rsidRPr="00796CA9">
        <w:rPr>
          <w:rFonts w:ascii="Times New Roman" w:hAnsi="Times New Roman"/>
          <w:sz w:val="24"/>
          <w:szCs w:val="24"/>
          <w:lang w:val="en-GB"/>
        </w:rPr>
        <w:t xml:space="preserve"> </w:t>
      </w:r>
      <w:r w:rsidR="00796CA9">
        <w:rPr>
          <w:rFonts w:ascii="Times New Roman" w:hAnsi="Times New Roman"/>
          <w:sz w:val="24"/>
          <w:szCs w:val="24"/>
          <w:lang w:val="en-GB"/>
        </w:rPr>
        <w:t xml:space="preserve">is characterized </w:t>
      </w:r>
      <w:r w:rsidRPr="00796CA9">
        <w:rPr>
          <w:rFonts w:ascii="Times New Roman" w:hAnsi="Times New Roman"/>
          <w:sz w:val="24"/>
          <w:szCs w:val="24"/>
          <w:lang w:val="en-GB"/>
        </w:rPr>
        <w:t>as “elusive” and “uncategor</w:t>
      </w:r>
      <w:r w:rsidR="00796CA9" w:rsidRPr="00796CA9">
        <w:rPr>
          <w:rFonts w:ascii="Times New Roman" w:hAnsi="Times New Roman"/>
          <w:sz w:val="24"/>
          <w:szCs w:val="24"/>
          <w:lang w:val="en-GB"/>
        </w:rPr>
        <w:t>izable”. “There is indeed no Simmelian method that can be transmitted and applied”.</w:t>
      </w:r>
      <w:r w:rsidRPr="00796CA9">
        <w:rPr>
          <w:rFonts w:ascii="Times New Roman" w:hAnsi="Times New Roman"/>
          <w:sz w:val="24"/>
          <w:szCs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28" w:rsidRDefault="00CF0728" w:rsidP="00E93FD0">
      <w:pPr>
        <w:spacing w:after="0" w:line="240" w:lineRule="auto"/>
      </w:pPr>
      <w:r>
        <w:separator/>
      </w:r>
    </w:p>
  </w:footnote>
  <w:footnote w:type="continuationSeparator" w:id="0">
    <w:p w:rsidR="00CF0728" w:rsidRDefault="00CF0728" w:rsidP="00E93FD0">
      <w:pPr>
        <w:spacing w:after="0" w:line="240" w:lineRule="auto"/>
      </w:pPr>
      <w:r>
        <w:continuationSeparator/>
      </w:r>
    </w:p>
  </w:footnote>
  <w:footnote w:id="1">
    <w:p w:rsidR="00980A23" w:rsidRPr="00980A23" w:rsidRDefault="00980A23">
      <w:pPr>
        <w:pStyle w:val="Fotnotstext"/>
        <w:rPr>
          <w:rFonts w:ascii="Times New Roman" w:hAnsi="Times New Roman"/>
          <w:sz w:val="24"/>
          <w:szCs w:val="24"/>
          <w:lang w:val="en-GB"/>
        </w:rPr>
      </w:pPr>
      <w:r w:rsidRPr="00980A23">
        <w:rPr>
          <w:rStyle w:val="Fotnotsreferens"/>
          <w:rFonts w:ascii="Times New Roman" w:hAnsi="Times New Roman"/>
          <w:sz w:val="24"/>
          <w:szCs w:val="24"/>
        </w:rPr>
        <w:footnoteRef/>
      </w:r>
      <w:r w:rsidRPr="00980A23">
        <w:rPr>
          <w:rFonts w:ascii="Times New Roman" w:hAnsi="Times New Roman"/>
          <w:sz w:val="24"/>
          <w:szCs w:val="24"/>
          <w:lang w:val="en-GB"/>
        </w:rPr>
        <w:t xml:space="preserve"> For Table 1, see the end of the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864281"/>
      <w:docPartObj>
        <w:docPartGallery w:val="Page Numbers (Top of Page)"/>
        <w:docPartUnique/>
      </w:docPartObj>
    </w:sdtPr>
    <w:sdtEndPr/>
    <w:sdtContent>
      <w:p w:rsidR="006463D2" w:rsidRDefault="006463D2">
        <w:pPr>
          <w:pStyle w:val="Sidhuvud"/>
          <w:jc w:val="right"/>
        </w:pPr>
        <w:r>
          <w:fldChar w:fldCharType="begin"/>
        </w:r>
        <w:r>
          <w:instrText>PAGE   \* MERGEFORMAT</w:instrText>
        </w:r>
        <w:r>
          <w:fldChar w:fldCharType="separate"/>
        </w:r>
        <w:r>
          <w:rPr>
            <w:noProof/>
          </w:rPr>
          <w:t>19</w:t>
        </w:r>
        <w:r>
          <w:fldChar w:fldCharType="end"/>
        </w:r>
      </w:p>
    </w:sdtContent>
  </w:sdt>
  <w:p w:rsidR="006463D2" w:rsidRDefault="006463D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E55"/>
    <w:multiLevelType w:val="hybridMultilevel"/>
    <w:tmpl w:val="3936146C"/>
    <w:lvl w:ilvl="0" w:tplc="4E18862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A27597"/>
    <w:multiLevelType w:val="hybridMultilevel"/>
    <w:tmpl w:val="56CA1B8E"/>
    <w:lvl w:ilvl="0" w:tplc="8B641DF2">
      <w:numFmt w:val="bullet"/>
      <w:lvlText w:val="-"/>
      <w:lvlJc w:val="left"/>
      <w:pPr>
        <w:ind w:left="4442" w:hanging="360"/>
      </w:pPr>
      <w:rPr>
        <w:rFonts w:ascii="Times New Roman" w:eastAsia="Calibri" w:hAnsi="Times New Roman" w:cs="Times New Roman" w:hint="default"/>
      </w:rPr>
    </w:lvl>
    <w:lvl w:ilvl="1" w:tplc="041D0003" w:tentative="1">
      <w:start w:val="1"/>
      <w:numFmt w:val="bullet"/>
      <w:lvlText w:val="o"/>
      <w:lvlJc w:val="left"/>
      <w:pPr>
        <w:ind w:left="5162" w:hanging="360"/>
      </w:pPr>
      <w:rPr>
        <w:rFonts w:ascii="Courier New" w:hAnsi="Courier New" w:cs="Courier New" w:hint="default"/>
      </w:rPr>
    </w:lvl>
    <w:lvl w:ilvl="2" w:tplc="041D0005" w:tentative="1">
      <w:start w:val="1"/>
      <w:numFmt w:val="bullet"/>
      <w:lvlText w:val=""/>
      <w:lvlJc w:val="left"/>
      <w:pPr>
        <w:ind w:left="5882" w:hanging="360"/>
      </w:pPr>
      <w:rPr>
        <w:rFonts w:ascii="Wingdings" w:hAnsi="Wingdings" w:hint="default"/>
      </w:rPr>
    </w:lvl>
    <w:lvl w:ilvl="3" w:tplc="041D0001" w:tentative="1">
      <w:start w:val="1"/>
      <w:numFmt w:val="bullet"/>
      <w:lvlText w:val=""/>
      <w:lvlJc w:val="left"/>
      <w:pPr>
        <w:ind w:left="6602" w:hanging="360"/>
      </w:pPr>
      <w:rPr>
        <w:rFonts w:ascii="Symbol" w:hAnsi="Symbol" w:hint="default"/>
      </w:rPr>
    </w:lvl>
    <w:lvl w:ilvl="4" w:tplc="041D0003" w:tentative="1">
      <w:start w:val="1"/>
      <w:numFmt w:val="bullet"/>
      <w:lvlText w:val="o"/>
      <w:lvlJc w:val="left"/>
      <w:pPr>
        <w:ind w:left="7322" w:hanging="360"/>
      </w:pPr>
      <w:rPr>
        <w:rFonts w:ascii="Courier New" w:hAnsi="Courier New" w:cs="Courier New" w:hint="default"/>
      </w:rPr>
    </w:lvl>
    <w:lvl w:ilvl="5" w:tplc="041D0005" w:tentative="1">
      <w:start w:val="1"/>
      <w:numFmt w:val="bullet"/>
      <w:lvlText w:val=""/>
      <w:lvlJc w:val="left"/>
      <w:pPr>
        <w:ind w:left="8042" w:hanging="360"/>
      </w:pPr>
      <w:rPr>
        <w:rFonts w:ascii="Wingdings" w:hAnsi="Wingdings" w:hint="default"/>
      </w:rPr>
    </w:lvl>
    <w:lvl w:ilvl="6" w:tplc="041D0001" w:tentative="1">
      <w:start w:val="1"/>
      <w:numFmt w:val="bullet"/>
      <w:lvlText w:val=""/>
      <w:lvlJc w:val="left"/>
      <w:pPr>
        <w:ind w:left="8762" w:hanging="360"/>
      </w:pPr>
      <w:rPr>
        <w:rFonts w:ascii="Symbol" w:hAnsi="Symbol" w:hint="default"/>
      </w:rPr>
    </w:lvl>
    <w:lvl w:ilvl="7" w:tplc="041D0003" w:tentative="1">
      <w:start w:val="1"/>
      <w:numFmt w:val="bullet"/>
      <w:lvlText w:val="o"/>
      <w:lvlJc w:val="left"/>
      <w:pPr>
        <w:ind w:left="9482" w:hanging="360"/>
      </w:pPr>
      <w:rPr>
        <w:rFonts w:ascii="Courier New" w:hAnsi="Courier New" w:cs="Courier New" w:hint="default"/>
      </w:rPr>
    </w:lvl>
    <w:lvl w:ilvl="8" w:tplc="041D0005" w:tentative="1">
      <w:start w:val="1"/>
      <w:numFmt w:val="bullet"/>
      <w:lvlText w:val=""/>
      <w:lvlJc w:val="left"/>
      <w:pPr>
        <w:ind w:left="10202" w:hanging="360"/>
      </w:pPr>
      <w:rPr>
        <w:rFonts w:ascii="Wingdings" w:hAnsi="Wingdings" w:hint="default"/>
      </w:rPr>
    </w:lvl>
  </w:abstractNum>
  <w:abstractNum w:abstractNumId="2" w15:restartNumberingAfterBreak="0">
    <w:nsid w:val="200B6D80"/>
    <w:multiLevelType w:val="hybridMultilevel"/>
    <w:tmpl w:val="5E94ECD4"/>
    <w:lvl w:ilvl="0" w:tplc="A29E35E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D139C"/>
    <w:multiLevelType w:val="multilevel"/>
    <w:tmpl w:val="165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617A0"/>
    <w:multiLevelType w:val="multilevel"/>
    <w:tmpl w:val="19C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35AF4"/>
    <w:multiLevelType w:val="hybridMultilevel"/>
    <w:tmpl w:val="FBC8CC40"/>
    <w:lvl w:ilvl="0" w:tplc="DF1A87E0">
      <w:numFmt w:val="bullet"/>
      <w:lvlText w:val="-"/>
      <w:lvlJc w:val="left"/>
      <w:pPr>
        <w:ind w:left="5576" w:hanging="360"/>
      </w:pPr>
      <w:rPr>
        <w:rFonts w:ascii="Times New Roman" w:eastAsia="Calibri" w:hAnsi="Times New Roman"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6" w15:restartNumberingAfterBreak="0">
    <w:nsid w:val="67962694"/>
    <w:multiLevelType w:val="hybridMultilevel"/>
    <w:tmpl w:val="8524558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2B6D2B"/>
    <w:multiLevelType w:val="hybridMultilevel"/>
    <w:tmpl w:val="879CF30E"/>
    <w:lvl w:ilvl="0" w:tplc="8A9043A6">
      <w:numFmt w:val="bullet"/>
      <w:lvlText w:val="-"/>
      <w:lvlJc w:val="left"/>
      <w:pPr>
        <w:ind w:left="4442" w:hanging="360"/>
      </w:pPr>
      <w:rPr>
        <w:rFonts w:ascii="Times New Roman" w:eastAsia="Calibri" w:hAnsi="Times New Roman" w:cs="Times New Roman" w:hint="default"/>
      </w:rPr>
    </w:lvl>
    <w:lvl w:ilvl="1" w:tplc="041D0003">
      <w:start w:val="1"/>
      <w:numFmt w:val="bullet"/>
      <w:lvlText w:val="o"/>
      <w:lvlJc w:val="left"/>
      <w:pPr>
        <w:ind w:left="5162" w:hanging="360"/>
      </w:pPr>
      <w:rPr>
        <w:rFonts w:ascii="Courier New" w:hAnsi="Courier New" w:cs="Courier New" w:hint="default"/>
      </w:rPr>
    </w:lvl>
    <w:lvl w:ilvl="2" w:tplc="041D0005" w:tentative="1">
      <w:start w:val="1"/>
      <w:numFmt w:val="bullet"/>
      <w:lvlText w:val=""/>
      <w:lvlJc w:val="left"/>
      <w:pPr>
        <w:ind w:left="5882" w:hanging="360"/>
      </w:pPr>
      <w:rPr>
        <w:rFonts w:ascii="Wingdings" w:hAnsi="Wingdings" w:hint="default"/>
      </w:rPr>
    </w:lvl>
    <w:lvl w:ilvl="3" w:tplc="041D0001" w:tentative="1">
      <w:start w:val="1"/>
      <w:numFmt w:val="bullet"/>
      <w:lvlText w:val=""/>
      <w:lvlJc w:val="left"/>
      <w:pPr>
        <w:ind w:left="6602" w:hanging="360"/>
      </w:pPr>
      <w:rPr>
        <w:rFonts w:ascii="Symbol" w:hAnsi="Symbol" w:hint="default"/>
      </w:rPr>
    </w:lvl>
    <w:lvl w:ilvl="4" w:tplc="041D0003" w:tentative="1">
      <w:start w:val="1"/>
      <w:numFmt w:val="bullet"/>
      <w:lvlText w:val="o"/>
      <w:lvlJc w:val="left"/>
      <w:pPr>
        <w:ind w:left="7322" w:hanging="360"/>
      </w:pPr>
      <w:rPr>
        <w:rFonts w:ascii="Courier New" w:hAnsi="Courier New" w:cs="Courier New" w:hint="default"/>
      </w:rPr>
    </w:lvl>
    <w:lvl w:ilvl="5" w:tplc="041D0005" w:tentative="1">
      <w:start w:val="1"/>
      <w:numFmt w:val="bullet"/>
      <w:lvlText w:val=""/>
      <w:lvlJc w:val="left"/>
      <w:pPr>
        <w:ind w:left="8042" w:hanging="360"/>
      </w:pPr>
      <w:rPr>
        <w:rFonts w:ascii="Wingdings" w:hAnsi="Wingdings" w:hint="default"/>
      </w:rPr>
    </w:lvl>
    <w:lvl w:ilvl="6" w:tplc="041D0001" w:tentative="1">
      <w:start w:val="1"/>
      <w:numFmt w:val="bullet"/>
      <w:lvlText w:val=""/>
      <w:lvlJc w:val="left"/>
      <w:pPr>
        <w:ind w:left="8762" w:hanging="360"/>
      </w:pPr>
      <w:rPr>
        <w:rFonts w:ascii="Symbol" w:hAnsi="Symbol" w:hint="default"/>
      </w:rPr>
    </w:lvl>
    <w:lvl w:ilvl="7" w:tplc="041D0003" w:tentative="1">
      <w:start w:val="1"/>
      <w:numFmt w:val="bullet"/>
      <w:lvlText w:val="o"/>
      <w:lvlJc w:val="left"/>
      <w:pPr>
        <w:ind w:left="9482" w:hanging="360"/>
      </w:pPr>
      <w:rPr>
        <w:rFonts w:ascii="Courier New" w:hAnsi="Courier New" w:cs="Courier New" w:hint="default"/>
      </w:rPr>
    </w:lvl>
    <w:lvl w:ilvl="8" w:tplc="041D0005" w:tentative="1">
      <w:start w:val="1"/>
      <w:numFmt w:val="bullet"/>
      <w:lvlText w:val=""/>
      <w:lvlJc w:val="left"/>
      <w:pPr>
        <w:ind w:left="10202"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49"/>
    <w:rsid w:val="00000B0C"/>
    <w:rsid w:val="00001E59"/>
    <w:rsid w:val="0000202E"/>
    <w:rsid w:val="00003DF6"/>
    <w:rsid w:val="00010049"/>
    <w:rsid w:val="000102C6"/>
    <w:rsid w:val="0001099B"/>
    <w:rsid w:val="000109CE"/>
    <w:rsid w:val="0001361F"/>
    <w:rsid w:val="00014E6D"/>
    <w:rsid w:val="000152CB"/>
    <w:rsid w:val="00016643"/>
    <w:rsid w:val="00023BAD"/>
    <w:rsid w:val="00025C98"/>
    <w:rsid w:val="0002729D"/>
    <w:rsid w:val="00027EC4"/>
    <w:rsid w:val="0003461F"/>
    <w:rsid w:val="000375EC"/>
    <w:rsid w:val="00037C00"/>
    <w:rsid w:val="00041D34"/>
    <w:rsid w:val="0004378D"/>
    <w:rsid w:val="00043A8D"/>
    <w:rsid w:val="000457D7"/>
    <w:rsid w:val="000464AA"/>
    <w:rsid w:val="0004754E"/>
    <w:rsid w:val="000522E5"/>
    <w:rsid w:val="00055FF0"/>
    <w:rsid w:val="00056803"/>
    <w:rsid w:val="00057FDE"/>
    <w:rsid w:val="0006241C"/>
    <w:rsid w:val="0006488F"/>
    <w:rsid w:val="00064FF2"/>
    <w:rsid w:val="000661C2"/>
    <w:rsid w:val="000707B0"/>
    <w:rsid w:val="00070B70"/>
    <w:rsid w:val="00071C6D"/>
    <w:rsid w:val="00072053"/>
    <w:rsid w:val="00075AF1"/>
    <w:rsid w:val="00075D86"/>
    <w:rsid w:val="00076CCB"/>
    <w:rsid w:val="00077013"/>
    <w:rsid w:val="0008085F"/>
    <w:rsid w:val="00090216"/>
    <w:rsid w:val="00090DE5"/>
    <w:rsid w:val="00091ACF"/>
    <w:rsid w:val="00092151"/>
    <w:rsid w:val="00092400"/>
    <w:rsid w:val="000929EA"/>
    <w:rsid w:val="00093D08"/>
    <w:rsid w:val="00094B4B"/>
    <w:rsid w:val="00096880"/>
    <w:rsid w:val="00097020"/>
    <w:rsid w:val="000A2B37"/>
    <w:rsid w:val="000A4BFC"/>
    <w:rsid w:val="000A553A"/>
    <w:rsid w:val="000A6620"/>
    <w:rsid w:val="000A75FE"/>
    <w:rsid w:val="000A7931"/>
    <w:rsid w:val="000B3AE6"/>
    <w:rsid w:val="000B5302"/>
    <w:rsid w:val="000C07F3"/>
    <w:rsid w:val="000C5167"/>
    <w:rsid w:val="000D1452"/>
    <w:rsid w:val="000D2779"/>
    <w:rsid w:val="000D3A40"/>
    <w:rsid w:val="000D4B40"/>
    <w:rsid w:val="000D6AC4"/>
    <w:rsid w:val="000D7A86"/>
    <w:rsid w:val="000D7DA6"/>
    <w:rsid w:val="000E0AD1"/>
    <w:rsid w:val="000E17C9"/>
    <w:rsid w:val="000E27A3"/>
    <w:rsid w:val="000E3002"/>
    <w:rsid w:val="000E3414"/>
    <w:rsid w:val="000E34C3"/>
    <w:rsid w:val="000E4161"/>
    <w:rsid w:val="000E4F54"/>
    <w:rsid w:val="000F1076"/>
    <w:rsid w:val="000F1096"/>
    <w:rsid w:val="000F13E2"/>
    <w:rsid w:val="001025E3"/>
    <w:rsid w:val="00102F37"/>
    <w:rsid w:val="00105DDB"/>
    <w:rsid w:val="001064DA"/>
    <w:rsid w:val="00111498"/>
    <w:rsid w:val="00115A60"/>
    <w:rsid w:val="00116D0B"/>
    <w:rsid w:val="0011762E"/>
    <w:rsid w:val="00124119"/>
    <w:rsid w:val="0013527E"/>
    <w:rsid w:val="00137B83"/>
    <w:rsid w:val="00140A23"/>
    <w:rsid w:val="00144E6C"/>
    <w:rsid w:val="00145150"/>
    <w:rsid w:val="00145B4B"/>
    <w:rsid w:val="00146A2C"/>
    <w:rsid w:val="00147A31"/>
    <w:rsid w:val="00152A2C"/>
    <w:rsid w:val="00154543"/>
    <w:rsid w:val="00155930"/>
    <w:rsid w:val="00156345"/>
    <w:rsid w:val="00157815"/>
    <w:rsid w:val="00157B22"/>
    <w:rsid w:val="00161234"/>
    <w:rsid w:val="001619B6"/>
    <w:rsid w:val="00163AEF"/>
    <w:rsid w:val="00163B37"/>
    <w:rsid w:val="0016414A"/>
    <w:rsid w:val="001659FA"/>
    <w:rsid w:val="00167193"/>
    <w:rsid w:val="00167C67"/>
    <w:rsid w:val="00170535"/>
    <w:rsid w:val="00170C2D"/>
    <w:rsid w:val="0017120D"/>
    <w:rsid w:val="00172BC2"/>
    <w:rsid w:val="0017349E"/>
    <w:rsid w:val="00175E7B"/>
    <w:rsid w:val="00176C66"/>
    <w:rsid w:val="00182267"/>
    <w:rsid w:val="00186217"/>
    <w:rsid w:val="0019097F"/>
    <w:rsid w:val="0019559D"/>
    <w:rsid w:val="001A088B"/>
    <w:rsid w:val="001A1872"/>
    <w:rsid w:val="001A2440"/>
    <w:rsid w:val="001A36BD"/>
    <w:rsid w:val="001A65CC"/>
    <w:rsid w:val="001A7309"/>
    <w:rsid w:val="001A730A"/>
    <w:rsid w:val="001A77EC"/>
    <w:rsid w:val="001B0127"/>
    <w:rsid w:val="001B220A"/>
    <w:rsid w:val="001B2545"/>
    <w:rsid w:val="001B2EFC"/>
    <w:rsid w:val="001B49E9"/>
    <w:rsid w:val="001B6C09"/>
    <w:rsid w:val="001B7856"/>
    <w:rsid w:val="001C4643"/>
    <w:rsid w:val="001C57A2"/>
    <w:rsid w:val="001C5EA5"/>
    <w:rsid w:val="001C60B0"/>
    <w:rsid w:val="001C667B"/>
    <w:rsid w:val="001C70B4"/>
    <w:rsid w:val="001D0747"/>
    <w:rsid w:val="001D174E"/>
    <w:rsid w:val="001D26C9"/>
    <w:rsid w:val="001D2B79"/>
    <w:rsid w:val="001D431F"/>
    <w:rsid w:val="001D563D"/>
    <w:rsid w:val="001E4D4B"/>
    <w:rsid w:val="001E5182"/>
    <w:rsid w:val="001F161F"/>
    <w:rsid w:val="001F22C1"/>
    <w:rsid w:val="001F4365"/>
    <w:rsid w:val="001F719E"/>
    <w:rsid w:val="001F7ACD"/>
    <w:rsid w:val="00200D0F"/>
    <w:rsid w:val="00205972"/>
    <w:rsid w:val="00205BE3"/>
    <w:rsid w:val="002072AE"/>
    <w:rsid w:val="002100A1"/>
    <w:rsid w:val="00212DC7"/>
    <w:rsid w:val="00213C37"/>
    <w:rsid w:val="00215158"/>
    <w:rsid w:val="002230EE"/>
    <w:rsid w:val="002249E7"/>
    <w:rsid w:val="00226C8B"/>
    <w:rsid w:val="00230C37"/>
    <w:rsid w:val="00232825"/>
    <w:rsid w:val="002415E6"/>
    <w:rsid w:val="002422AB"/>
    <w:rsid w:val="00244A93"/>
    <w:rsid w:val="00250B85"/>
    <w:rsid w:val="002519BA"/>
    <w:rsid w:val="002521C6"/>
    <w:rsid w:val="00256A28"/>
    <w:rsid w:val="00262B0F"/>
    <w:rsid w:val="00263574"/>
    <w:rsid w:val="00264D83"/>
    <w:rsid w:val="002748DB"/>
    <w:rsid w:val="0027658A"/>
    <w:rsid w:val="002811CA"/>
    <w:rsid w:val="00281DD8"/>
    <w:rsid w:val="00281E5F"/>
    <w:rsid w:val="002830D6"/>
    <w:rsid w:val="0028326D"/>
    <w:rsid w:val="002834D7"/>
    <w:rsid w:val="00283C26"/>
    <w:rsid w:val="002844A2"/>
    <w:rsid w:val="00284E3B"/>
    <w:rsid w:val="0028520C"/>
    <w:rsid w:val="00285B50"/>
    <w:rsid w:val="00287DE3"/>
    <w:rsid w:val="002918A7"/>
    <w:rsid w:val="00293D63"/>
    <w:rsid w:val="00297B41"/>
    <w:rsid w:val="002A0BCA"/>
    <w:rsid w:val="002A1454"/>
    <w:rsid w:val="002A26E6"/>
    <w:rsid w:val="002A31FF"/>
    <w:rsid w:val="002A4D76"/>
    <w:rsid w:val="002B04C0"/>
    <w:rsid w:val="002B1D10"/>
    <w:rsid w:val="002B30BA"/>
    <w:rsid w:val="002B4C31"/>
    <w:rsid w:val="002B6731"/>
    <w:rsid w:val="002C2763"/>
    <w:rsid w:val="002C2AB2"/>
    <w:rsid w:val="002C406B"/>
    <w:rsid w:val="002C6159"/>
    <w:rsid w:val="002C6BBF"/>
    <w:rsid w:val="002C706D"/>
    <w:rsid w:val="002C79B2"/>
    <w:rsid w:val="002D2C9A"/>
    <w:rsid w:val="002D4D7B"/>
    <w:rsid w:val="002D4D9C"/>
    <w:rsid w:val="002D519E"/>
    <w:rsid w:val="002D568B"/>
    <w:rsid w:val="002D5B6C"/>
    <w:rsid w:val="002E26F7"/>
    <w:rsid w:val="002E2F76"/>
    <w:rsid w:val="002E55F0"/>
    <w:rsid w:val="002E56B6"/>
    <w:rsid w:val="002E79DA"/>
    <w:rsid w:val="002F0B03"/>
    <w:rsid w:val="002F1CF9"/>
    <w:rsid w:val="002F2605"/>
    <w:rsid w:val="002F37BC"/>
    <w:rsid w:val="002F5D53"/>
    <w:rsid w:val="002F5E11"/>
    <w:rsid w:val="002F727D"/>
    <w:rsid w:val="00304527"/>
    <w:rsid w:val="00305328"/>
    <w:rsid w:val="00306DB0"/>
    <w:rsid w:val="00307225"/>
    <w:rsid w:val="00310BE0"/>
    <w:rsid w:val="00311BCA"/>
    <w:rsid w:val="00314440"/>
    <w:rsid w:val="00315C46"/>
    <w:rsid w:val="00315DF2"/>
    <w:rsid w:val="0032127C"/>
    <w:rsid w:val="0032130F"/>
    <w:rsid w:val="00321432"/>
    <w:rsid w:val="0032159E"/>
    <w:rsid w:val="00323759"/>
    <w:rsid w:val="003247C1"/>
    <w:rsid w:val="00336DC1"/>
    <w:rsid w:val="00337829"/>
    <w:rsid w:val="003414D9"/>
    <w:rsid w:val="00341BE6"/>
    <w:rsid w:val="0034523A"/>
    <w:rsid w:val="00346C2E"/>
    <w:rsid w:val="00351149"/>
    <w:rsid w:val="003512D4"/>
    <w:rsid w:val="0035159B"/>
    <w:rsid w:val="00351C84"/>
    <w:rsid w:val="0035267A"/>
    <w:rsid w:val="00354F8D"/>
    <w:rsid w:val="00361DDD"/>
    <w:rsid w:val="003661B2"/>
    <w:rsid w:val="00367ABA"/>
    <w:rsid w:val="003774FF"/>
    <w:rsid w:val="00382626"/>
    <w:rsid w:val="00382699"/>
    <w:rsid w:val="003827FB"/>
    <w:rsid w:val="00383A4C"/>
    <w:rsid w:val="00386187"/>
    <w:rsid w:val="00386587"/>
    <w:rsid w:val="003909BC"/>
    <w:rsid w:val="003909C4"/>
    <w:rsid w:val="003925A0"/>
    <w:rsid w:val="00392CC8"/>
    <w:rsid w:val="0039748B"/>
    <w:rsid w:val="003A1861"/>
    <w:rsid w:val="003A46BA"/>
    <w:rsid w:val="003A4F44"/>
    <w:rsid w:val="003B1899"/>
    <w:rsid w:val="003B3D23"/>
    <w:rsid w:val="003B41FE"/>
    <w:rsid w:val="003B5CD9"/>
    <w:rsid w:val="003B7B59"/>
    <w:rsid w:val="003C32C3"/>
    <w:rsid w:val="003D171B"/>
    <w:rsid w:val="003D20ED"/>
    <w:rsid w:val="003D246F"/>
    <w:rsid w:val="003D48B6"/>
    <w:rsid w:val="003D77A5"/>
    <w:rsid w:val="003E0310"/>
    <w:rsid w:val="003E2331"/>
    <w:rsid w:val="003E255A"/>
    <w:rsid w:val="003E3625"/>
    <w:rsid w:val="003E45EB"/>
    <w:rsid w:val="003E588B"/>
    <w:rsid w:val="003E59B8"/>
    <w:rsid w:val="003E5E6D"/>
    <w:rsid w:val="003E62CD"/>
    <w:rsid w:val="003E6392"/>
    <w:rsid w:val="003E76B1"/>
    <w:rsid w:val="003E7E97"/>
    <w:rsid w:val="003F0CFE"/>
    <w:rsid w:val="003F167A"/>
    <w:rsid w:val="003F2E52"/>
    <w:rsid w:val="003F3E95"/>
    <w:rsid w:val="003F416B"/>
    <w:rsid w:val="003F4843"/>
    <w:rsid w:val="003F54E2"/>
    <w:rsid w:val="00404E38"/>
    <w:rsid w:val="00406824"/>
    <w:rsid w:val="00407690"/>
    <w:rsid w:val="00412A07"/>
    <w:rsid w:val="00414AB9"/>
    <w:rsid w:val="00415074"/>
    <w:rsid w:val="00417B02"/>
    <w:rsid w:val="00421E04"/>
    <w:rsid w:val="00422164"/>
    <w:rsid w:val="004253B0"/>
    <w:rsid w:val="00427100"/>
    <w:rsid w:val="00431095"/>
    <w:rsid w:val="00434329"/>
    <w:rsid w:val="004349D5"/>
    <w:rsid w:val="00435064"/>
    <w:rsid w:val="00437125"/>
    <w:rsid w:val="00440133"/>
    <w:rsid w:val="0044079E"/>
    <w:rsid w:val="004407F8"/>
    <w:rsid w:val="00443CC8"/>
    <w:rsid w:val="0044509F"/>
    <w:rsid w:val="004463D5"/>
    <w:rsid w:val="00452018"/>
    <w:rsid w:val="004521D9"/>
    <w:rsid w:val="004564BD"/>
    <w:rsid w:val="004565DF"/>
    <w:rsid w:val="00457079"/>
    <w:rsid w:val="004579F9"/>
    <w:rsid w:val="00461DC2"/>
    <w:rsid w:val="004638DF"/>
    <w:rsid w:val="004650CB"/>
    <w:rsid w:val="00470DFF"/>
    <w:rsid w:val="004718CB"/>
    <w:rsid w:val="00472CD7"/>
    <w:rsid w:val="00473521"/>
    <w:rsid w:val="00474E0D"/>
    <w:rsid w:val="004750CC"/>
    <w:rsid w:val="0047542C"/>
    <w:rsid w:val="004757A4"/>
    <w:rsid w:val="00475BDF"/>
    <w:rsid w:val="00477AC4"/>
    <w:rsid w:val="00480359"/>
    <w:rsid w:val="00485491"/>
    <w:rsid w:val="00486032"/>
    <w:rsid w:val="004909B1"/>
    <w:rsid w:val="00495508"/>
    <w:rsid w:val="00496BE6"/>
    <w:rsid w:val="00497B6E"/>
    <w:rsid w:val="004A37B3"/>
    <w:rsid w:val="004B1F0D"/>
    <w:rsid w:val="004B2150"/>
    <w:rsid w:val="004B4256"/>
    <w:rsid w:val="004B5212"/>
    <w:rsid w:val="004B5682"/>
    <w:rsid w:val="004B626D"/>
    <w:rsid w:val="004C0020"/>
    <w:rsid w:val="004C0C59"/>
    <w:rsid w:val="004C12A3"/>
    <w:rsid w:val="004C26C7"/>
    <w:rsid w:val="004C33BA"/>
    <w:rsid w:val="004C429F"/>
    <w:rsid w:val="004C693E"/>
    <w:rsid w:val="004C78DC"/>
    <w:rsid w:val="004D023E"/>
    <w:rsid w:val="004D13A2"/>
    <w:rsid w:val="004D1E29"/>
    <w:rsid w:val="004D1E9C"/>
    <w:rsid w:val="004D3409"/>
    <w:rsid w:val="004D35F0"/>
    <w:rsid w:val="004E0639"/>
    <w:rsid w:val="004E2DA1"/>
    <w:rsid w:val="004F0782"/>
    <w:rsid w:val="004F10C9"/>
    <w:rsid w:val="004F1953"/>
    <w:rsid w:val="004F27A9"/>
    <w:rsid w:val="004F5506"/>
    <w:rsid w:val="004F60C3"/>
    <w:rsid w:val="004F71E5"/>
    <w:rsid w:val="004F7A8A"/>
    <w:rsid w:val="00502387"/>
    <w:rsid w:val="00502768"/>
    <w:rsid w:val="00503116"/>
    <w:rsid w:val="00510382"/>
    <w:rsid w:val="00510B1D"/>
    <w:rsid w:val="0051386D"/>
    <w:rsid w:val="00521D10"/>
    <w:rsid w:val="005220E8"/>
    <w:rsid w:val="005225B9"/>
    <w:rsid w:val="00523043"/>
    <w:rsid w:val="00523738"/>
    <w:rsid w:val="00523DE3"/>
    <w:rsid w:val="005267D4"/>
    <w:rsid w:val="00530B22"/>
    <w:rsid w:val="00532EFF"/>
    <w:rsid w:val="00533991"/>
    <w:rsid w:val="005366B8"/>
    <w:rsid w:val="005377DC"/>
    <w:rsid w:val="0054052F"/>
    <w:rsid w:val="005413D5"/>
    <w:rsid w:val="00542895"/>
    <w:rsid w:val="005434E8"/>
    <w:rsid w:val="005510C6"/>
    <w:rsid w:val="0055169D"/>
    <w:rsid w:val="00554292"/>
    <w:rsid w:val="0055528B"/>
    <w:rsid w:val="00555ACD"/>
    <w:rsid w:val="00557140"/>
    <w:rsid w:val="00560C93"/>
    <w:rsid w:val="005614F1"/>
    <w:rsid w:val="0056265C"/>
    <w:rsid w:val="00567A4C"/>
    <w:rsid w:val="00570B04"/>
    <w:rsid w:val="00571080"/>
    <w:rsid w:val="00571B88"/>
    <w:rsid w:val="00572ECF"/>
    <w:rsid w:val="005736EE"/>
    <w:rsid w:val="00584F55"/>
    <w:rsid w:val="00586EBA"/>
    <w:rsid w:val="00587BFA"/>
    <w:rsid w:val="00587EA2"/>
    <w:rsid w:val="00591659"/>
    <w:rsid w:val="00594AA9"/>
    <w:rsid w:val="005A1484"/>
    <w:rsid w:val="005A3482"/>
    <w:rsid w:val="005B4467"/>
    <w:rsid w:val="005B7B16"/>
    <w:rsid w:val="005C2E68"/>
    <w:rsid w:val="005C3750"/>
    <w:rsid w:val="005C55BC"/>
    <w:rsid w:val="005D0FEF"/>
    <w:rsid w:val="005D163E"/>
    <w:rsid w:val="005D2638"/>
    <w:rsid w:val="005D3F52"/>
    <w:rsid w:val="005D458F"/>
    <w:rsid w:val="005D5842"/>
    <w:rsid w:val="005D7DB9"/>
    <w:rsid w:val="005E002A"/>
    <w:rsid w:val="005E0894"/>
    <w:rsid w:val="005E2E38"/>
    <w:rsid w:val="005E3336"/>
    <w:rsid w:val="005E4167"/>
    <w:rsid w:val="005E55D1"/>
    <w:rsid w:val="005E578A"/>
    <w:rsid w:val="005F2781"/>
    <w:rsid w:val="005F295A"/>
    <w:rsid w:val="005F3E17"/>
    <w:rsid w:val="005F4410"/>
    <w:rsid w:val="005F451C"/>
    <w:rsid w:val="005F644E"/>
    <w:rsid w:val="00602F1B"/>
    <w:rsid w:val="006042F8"/>
    <w:rsid w:val="006044DB"/>
    <w:rsid w:val="0061047C"/>
    <w:rsid w:val="006114CD"/>
    <w:rsid w:val="006117C5"/>
    <w:rsid w:val="006118E1"/>
    <w:rsid w:val="00612E91"/>
    <w:rsid w:val="0061541F"/>
    <w:rsid w:val="006159E2"/>
    <w:rsid w:val="006162FC"/>
    <w:rsid w:val="00624CA0"/>
    <w:rsid w:val="00626A64"/>
    <w:rsid w:val="00626AA7"/>
    <w:rsid w:val="00627CE5"/>
    <w:rsid w:val="00636221"/>
    <w:rsid w:val="006376AE"/>
    <w:rsid w:val="00640802"/>
    <w:rsid w:val="00642114"/>
    <w:rsid w:val="00642D4F"/>
    <w:rsid w:val="00643B1E"/>
    <w:rsid w:val="006462BE"/>
    <w:rsid w:val="006463D2"/>
    <w:rsid w:val="006463FE"/>
    <w:rsid w:val="00647797"/>
    <w:rsid w:val="00647A27"/>
    <w:rsid w:val="00647C09"/>
    <w:rsid w:val="0065198F"/>
    <w:rsid w:val="00651DC8"/>
    <w:rsid w:val="00652892"/>
    <w:rsid w:val="00653726"/>
    <w:rsid w:val="0065530F"/>
    <w:rsid w:val="00656CFD"/>
    <w:rsid w:val="00657486"/>
    <w:rsid w:val="006628A1"/>
    <w:rsid w:val="006642DD"/>
    <w:rsid w:val="00665446"/>
    <w:rsid w:val="006701B2"/>
    <w:rsid w:val="00670F5C"/>
    <w:rsid w:val="00673D20"/>
    <w:rsid w:val="00675BD1"/>
    <w:rsid w:val="00680B5E"/>
    <w:rsid w:val="006872BB"/>
    <w:rsid w:val="00691BB2"/>
    <w:rsid w:val="00692F7A"/>
    <w:rsid w:val="00693B83"/>
    <w:rsid w:val="00694AED"/>
    <w:rsid w:val="00694F57"/>
    <w:rsid w:val="006958BB"/>
    <w:rsid w:val="00696169"/>
    <w:rsid w:val="00696900"/>
    <w:rsid w:val="00696BED"/>
    <w:rsid w:val="006A052B"/>
    <w:rsid w:val="006A0EE2"/>
    <w:rsid w:val="006A360E"/>
    <w:rsid w:val="006A525D"/>
    <w:rsid w:val="006A5828"/>
    <w:rsid w:val="006A647C"/>
    <w:rsid w:val="006A6F1F"/>
    <w:rsid w:val="006A72C0"/>
    <w:rsid w:val="006B1B12"/>
    <w:rsid w:val="006B24CD"/>
    <w:rsid w:val="006C0C01"/>
    <w:rsid w:val="006C0D52"/>
    <w:rsid w:val="006C132A"/>
    <w:rsid w:val="006C1E5C"/>
    <w:rsid w:val="006C2566"/>
    <w:rsid w:val="006C2D56"/>
    <w:rsid w:val="006C32E9"/>
    <w:rsid w:val="006C4A6A"/>
    <w:rsid w:val="006D0FAD"/>
    <w:rsid w:val="006D312D"/>
    <w:rsid w:val="006D324A"/>
    <w:rsid w:val="006D56A2"/>
    <w:rsid w:val="006D6078"/>
    <w:rsid w:val="006D6F53"/>
    <w:rsid w:val="006E0FA2"/>
    <w:rsid w:val="006E2392"/>
    <w:rsid w:val="006E264D"/>
    <w:rsid w:val="006E2FDF"/>
    <w:rsid w:val="006E4005"/>
    <w:rsid w:val="006E41B6"/>
    <w:rsid w:val="006E41D0"/>
    <w:rsid w:val="006E4375"/>
    <w:rsid w:val="006E6C21"/>
    <w:rsid w:val="006E785B"/>
    <w:rsid w:val="006F1096"/>
    <w:rsid w:val="006F15D2"/>
    <w:rsid w:val="006F21EE"/>
    <w:rsid w:val="006F4CC4"/>
    <w:rsid w:val="006F6931"/>
    <w:rsid w:val="00700F79"/>
    <w:rsid w:val="00701883"/>
    <w:rsid w:val="00702305"/>
    <w:rsid w:val="00703032"/>
    <w:rsid w:val="007030E6"/>
    <w:rsid w:val="00704D4F"/>
    <w:rsid w:val="00705046"/>
    <w:rsid w:val="00707D82"/>
    <w:rsid w:val="00711AAD"/>
    <w:rsid w:val="00712503"/>
    <w:rsid w:val="00714E50"/>
    <w:rsid w:val="00715758"/>
    <w:rsid w:val="0071740A"/>
    <w:rsid w:val="007207CD"/>
    <w:rsid w:val="007213C8"/>
    <w:rsid w:val="00721FD8"/>
    <w:rsid w:val="007238A4"/>
    <w:rsid w:val="007241F9"/>
    <w:rsid w:val="00726432"/>
    <w:rsid w:val="0072656A"/>
    <w:rsid w:val="0072701F"/>
    <w:rsid w:val="00732C3A"/>
    <w:rsid w:val="00734647"/>
    <w:rsid w:val="00737518"/>
    <w:rsid w:val="0074468A"/>
    <w:rsid w:val="00746145"/>
    <w:rsid w:val="007465CE"/>
    <w:rsid w:val="00746836"/>
    <w:rsid w:val="00746D56"/>
    <w:rsid w:val="0074743A"/>
    <w:rsid w:val="00752567"/>
    <w:rsid w:val="00755054"/>
    <w:rsid w:val="00755787"/>
    <w:rsid w:val="00757254"/>
    <w:rsid w:val="00760E7E"/>
    <w:rsid w:val="007614AD"/>
    <w:rsid w:val="007615D9"/>
    <w:rsid w:val="00762154"/>
    <w:rsid w:val="00763545"/>
    <w:rsid w:val="007635EA"/>
    <w:rsid w:val="00764FCE"/>
    <w:rsid w:val="00767641"/>
    <w:rsid w:val="00773B3F"/>
    <w:rsid w:val="00774633"/>
    <w:rsid w:val="007747BE"/>
    <w:rsid w:val="0077785D"/>
    <w:rsid w:val="00784242"/>
    <w:rsid w:val="0078442C"/>
    <w:rsid w:val="00784918"/>
    <w:rsid w:val="00786783"/>
    <w:rsid w:val="0079104A"/>
    <w:rsid w:val="00791EC3"/>
    <w:rsid w:val="00793231"/>
    <w:rsid w:val="00793314"/>
    <w:rsid w:val="00794E20"/>
    <w:rsid w:val="00796899"/>
    <w:rsid w:val="00796A3A"/>
    <w:rsid w:val="00796C98"/>
    <w:rsid w:val="00796CA9"/>
    <w:rsid w:val="00797849"/>
    <w:rsid w:val="007A0B5C"/>
    <w:rsid w:val="007A1777"/>
    <w:rsid w:val="007A279B"/>
    <w:rsid w:val="007A2EE1"/>
    <w:rsid w:val="007A33E7"/>
    <w:rsid w:val="007A73C9"/>
    <w:rsid w:val="007B0BFF"/>
    <w:rsid w:val="007B21D2"/>
    <w:rsid w:val="007B256F"/>
    <w:rsid w:val="007B3FCF"/>
    <w:rsid w:val="007B47F1"/>
    <w:rsid w:val="007C1A27"/>
    <w:rsid w:val="007C2486"/>
    <w:rsid w:val="007C2CFA"/>
    <w:rsid w:val="007C601A"/>
    <w:rsid w:val="007C6CA9"/>
    <w:rsid w:val="007C718E"/>
    <w:rsid w:val="007D24EE"/>
    <w:rsid w:val="007D2DB0"/>
    <w:rsid w:val="007D2E5A"/>
    <w:rsid w:val="007D6BA7"/>
    <w:rsid w:val="007E1559"/>
    <w:rsid w:val="007E24DA"/>
    <w:rsid w:val="007E2576"/>
    <w:rsid w:val="007E533F"/>
    <w:rsid w:val="007E55B6"/>
    <w:rsid w:val="007E5E79"/>
    <w:rsid w:val="007E6E23"/>
    <w:rsid w:val="007F2BE7"/>
    <w:rsid w:val="007F7041"/>
    <w:rsid w:val="007F7666"/>
    <w:rsid w:val="00800037"/>
    <w:rsid w:val="0080195B"/>
    <w:rsid w:val="00802509"/>
    <w:rsid w:val="00802AA7"/>
    <w:rsid w:val="008058BA"/>
    <w:rsid w:val="008069B9"/>
    <w:rsid w:val="00806CB8"/>
    <w:rsid w:val="00807440"/>
    <w:rsid w:val="00813B4A"/>
    <w:rsid w:val="00815298"/>
    <w:rsid w:val="00820DDD"/>
    <w:rsid w:val="0082227F"/>
    <w:rsid w:val="00826CCC"/>
    <w:rsid w:val="008278CE"/>
    <w:rsid w:val="00831FE8"/>
    <w:rsid w:val="00832AE8"/>
    <w:rsid w:val="00834A51"/>
    <w:rsid w:val="008367E2"/>
    <w:rsid w:val="008377C4"/>
    <w:rsid w:val="00837B21"/>
    <w:rsid w:val="008404EE"/>
    <w:rsid w:val="00842FA5"/>
    <w:rsid w:val="00845847"/>
    <w:rsid w:val="00846D58"/>
    <w:rsid w:val="00850BB3"/>
    <w:rsid w:val="0085112E"/>
    <w:rsid w:val="00851ECB"/>
    <w:rsid w:val="008527B2"/>
    <w:rsid w:val="00852819"/>
    <w:rsid w:val="00853C4E"/>
    <w:rsid w:val="00854FCE"/>
    <w:rsid w:val="0085549C"/>
    <w:rsid w:val="0085571C"/>
    <w:rsid w:val="008559B9"/>
    <w:rsid w:val="00855DB2"/>
    <w:rsid w:val="0086147B"/>
    <w:rsid w:val="00863A81"/>
    <w:rsid w:val="00863D8C"/>
    <w:rsid w:val="00865AE3"/>
    <w:rsid w:val="008667E9"/>
    <w:rsid w:val="00866943"/>
    <w:rsid w:val="00870418"/>
    <w:rsid w:val="00871AD0"/>
    <w:rsid w:val="008724D5"/>
    <w:rsid w:val="00873AB7"/>
    <w:rsid w:val="00875745"/>
    <w:rsid w:val="0087597B"/>
    <w:rsid w:val="00877251"/>
    <w:rsid w:val="00877899"/>
    <w:rsid w:val="00881622"/>
    <w:rsid w:val="00881657"/>
    <w:rsid w:val="00883F04"/>
    <w:rsid w:val="00884913"/>
    <w:rsid w:val="00884C4F"/>
    <w:rsid w:val="0088507E"/>
    <w:rsid w:val="00885A8F"/>
    <w:rsid w:val="0088694B"/>
    <w:rsid w:val="00891818"/>
    <w:rsid w:val="0089223B"/>
    <w:rsid w:val="00892E75"/>
    <w:rsid w:val="008930E1"/>
    <w:rsid w:val="008959D3"/>
    <w:rsid w:val="008965FD"/>
    <w:rsid w:val="00896D9C"/>
    <w:rsid w:val="008A0B6B"/>
    <w:rsid w:val="008A7A35"/>
    <w:rsid w:val="008B097C"/>
    <w:rsid w:val="008B0ACE"/>
    <w:rsid w:val="008B1938"/>
    <w:rsid w:val="008B6DDE"/>
    <w:rsid w:val="008B6DFE"/>
    <w:rsid w:val="008B7A60"/>
    <w:rsid w:val="008B7B32"/>
    <w:rsid w:val="008B7C7D"/>
    <w:rsid w:val="008C0A57"/>
    <w:rsid w:val="008C17CB"/>
    <w:rsid w:val="008C27C1"/>
    <w:rsid w:val="008C2C1D"/>
    <w:rsid w:val="008C3356"/>
    <w:rsid w:val="008C3704"/>
    <w:rsid w:val="008C6E90"/>
    <w:rsid w:val="008C70E7"/>
    <w:rsid w:val="008C71F6"/>
    <w:rsid w:val="008D1299"/>
    <w:rsid w:val="008D1BBC"/>
    <w:rsid w:val="008D7765"/>
    <w:rsid w:val="008E0554"/>
    <w:rsid w:val="008E27A7"/>
    <w:rsid w:val="008E408C"/>
    <w:rsid w:val="008E53B5"/>
    <w:rsid w:val="008E60F9"/>
    <w:rsid w:val="008E73EC"/>
    <w:rsid w:val="008F03E9"/>
    <w:rsid w:val="008F1B81"/>
    <w:rsid w:val="008F442F"/>
    <w:rsid w:val="008F704E"/>
    <w:rsid w:val="008F7950"/>
    <w:rsid w:val="009009F5"/>
    <w:rsid w:val="00900BFE"/>
    <w:rsid w:val="00901F88"/>
    <w:rsid w:val="00904528"/>
    <w:rsid w:val="00905C2E"/>
    <w:rsid w:val="00906B3B"/>
    <w:rsid w:val="009100C2"/>
    <w:rsid w:val="00910670"/>
    <w:rsid w:val="0091197F"/>
    <w:rsid w:val="00911BEB"/>
    <w:rsid w:val="0091278B"/>
    <w:rsid w:val="00914BDA"/>
    <w:rsid w:val="00916114"/>
    <w:rsid w:val="00917489"/>
    <w:rsid w:val="00920A2A"/>
    <w:rsid w:val="00920FD1"/>
    <w:rsid w:val="00922524"/>
    <w:rsid w:val="00924BAF"/>
    <w:rsid w:val="00930BDB"/>
    <w:rsid w:val="00930F49"/>
    <w:rsid w:val="00933232"/>
    <w:rsid w:val="00933673"/>
    <w:rsid w:val="009342C3"/>
    <w:rsid w:val="009367AC"/>
    <w:rsid w:val="00937075"/>
    <w:rsid w:val="00937F17"/>
    <w:rsid w:val="00941EF5"/>
    <w:rsid w:val="009438F9"/>
    <w:rsid w:val="00944A06"/>
    <w:rsid w:val="009461A8"/>
    <w:rsid w:val="00950741"/>
    <w:rsid w:val="00954AEA"/>
    <w:rsid w:val="00954C53"/>
    <w:rsid w:val="00954E71"/>
    <w:rsid w:val="00955B69"/>
    <w:rsid w:val="009619C1"/>
    <w:rsid w:val="00965691"/>
    <w:rsid w:val="00965FAD"/>
    <w:rsid w:val="00970A7E"/>
    <w:rsid w:val="00972942"/>
    <w:rsid w:val="00974BBF"/>
    <w:rsid w:val="009775B4"/>
    <w:rsid w:val="00977C20"/>
    <w:rsid w:val="00980763"/>
    <w:rsid w:val="00980A23"/>
    <w:rsid w:val="009816A3"/>
    <w:rsid w:val="00983144"/>
    <w:rsid w:val="00985C93"/>
    <w:rsid w:val="00986A8C"/>
    <w:rsid w:val="00987F5A"/>
    <w:rsid w:val="009900E3"/>
    <w:rsid w:val="0099039E"/>
    <w:rsid w:val="00991018"/>
    <w:rsid w:val="0099174B"/>
    <w:rsid w:val="00992B15"/>
    <w:rsid w:val="00992DE9"/>
    <w:rsid w:val="009933AE"/>
    <w:rsid w:val="00994B02"/>
    <w:rsid w:val="00995981"/>
    <w:rsid w:val="0099694E"/>
    <w:rsid w:val="009973E8"/>
    <w:rsid w:val="009A3569"/>
    <w:rsid w:val="009A373D"/>
    <w:rsid w:val="009A3BCC"/>
    <w:rsid w:val="009A41AC"/>
    <w:rsid w:val="009A59E5"/>
    <w:rsid w:val="009B00B1"/>
    <w:rsid w:val="009B02EC"/>
    <w:rsid w:val="009B162E"/>
    <w:rsid w:val="009B2C0E"/>
    <w:rsid w:val="009B40B7"/>
    <w:rsid w:val="009B4F59"/>
    <w:rsid w:val="009B5936"/>
    <w:rsid w:val="009C278C"/>
    <w:rsid w:val="009C4663"/>
    <w:rsid w:val="009C5567"/>
    <w:rsid w:val="009C7473"/>
    <w:rsid w:val="009D2E83"/>
    <w:rsid w:val="009D51D3"/>
    <w:rsid w:val="009D6D43"/>
    <w:rsid w:val="009E020A"/>
    <w:rsid w:val="009E0A9E"/>
    <w:rsid w:val="009E4084"/>
    <w:rsid w:val="009E4399"/>
    <w:rsid w:val="009E6E7A"/>
    <w:rsid w:val="009F6960"/>
    <w:rsid w:val="00A0633C"/>
    <w:rsid w:val="00A064B8"/>
    <w:rsid w:val="00A103DF"/>
    <w:rsid w:val="00A12232"/>
    <w:rsid w:val="00A13464"/>
    <w:rsid w:val="00A21640"/>
    <w:rsid w:val="00A2288A"/>
    <w:rsid w:val="00A22FC9"/>
    <w:rsid w:val="00A24A2E"/>
    <w:rsid w:val="00A251BD"/>
    <w:rsid w:val="00A26A7C"/>
    <w:rsid w:val="00A31A65"/>
    <w:rsid w:val="00A3211F"/>
    <w:rsid w:val="00A33D9D"/>
    <w:rsid w:val="00A34002"/>
    <w:rsid w:val="00A40FC9"/>
    <w:rsid w:val="00A417D6"/>
    <w:rsid w:val="00A41D98"/>
    <w:rsid w:val="00A422FF"/>
    <w:rsid w:val="00A432F2"/>
    <w:rsid w:val="00A43873"/>
    <w:rsid w:val="00A439BE"/>
    <w:rsid w:val="00A4424B"/>
    <w:rsid w:val="00A45385"/>
    <w:rsid w:val="00A50BED"/>
    <w:rsid w:val="00A51006"/>
    <w:rsid w:val="00A511D0"/>
    <w:rsid w:val="00A571AA"/>
    <w:rsid w:val="00A5729D"/>
    <w:rsid w:val="00A57989"/>
    <w:rsid w:val="00A63071"/>
    <w:rsid w:val="00A63625"/>
    <w:rsid w:val="00A64F00"/>
    <w:rsid w:val="00A670D6"/>
    <w:rsid w:val="00A73EB1"/>
    <w:rsid w:val="00A74C21"/>
    <w:rsid w:val="00A76218"/>
    <w:rsid w:val="00A766F9"/>
    <w:rsid w:val="00A80F9A"/>
    <w:rsid w:val="00A84685"/>
    <w:rsid w:val="00A84A0C"/>
    <w:rsid w:val="00A850F7"/>
    <w:rsid w:val="00A8694A"/>
    <w:rsid w:val="00A924B6"/>
    <w:rsid w:val="00A937CC"/>
    <w:rsid w:val="00A93CA5"/>
    <w:rsid w:val="00A94E1B"/>
    <w:rsid w:val="00A9687C"/>
    <w:rsid w:val="00A971C9"/>
    <w:rsid w:val="00AA03F2"/>
    <w:rsid w:val="00AA20C0"/>
    <w:rsid w:val="00AA4B7E"/>
    <w:rsid w:val="00AA6D11"/>
    <w:rsid w:val="00AA779A"/>
    <w:rsid w:val="00AB4594"/>
    <w:rsid w:val="00AB4705"/>
    <w:rsid w:val="00AB4C8B"/>
    <w:rsid w:val="00AB628C"/>
    <w:rsid w:val="00AB7E44"/>
    <w:rsid w:val="00AB7E77"/>
    <w:rsid w:val="00AC0170"/>
    <w:rsid w:val="00AC0A1F"/>
    <w:rsid w:val="00AC122F"/>
    <w:rsid w:val="00AC139E"/>
    <w:rsid w:val="00AC49ED"/>
    <w:rsid w:val="00AC4BFF"/>
    <w:rsid w:val="00AC5CDA"/>
    <w:rsid w:val="00AC7479"/>
    <w:rsid w:val="00AD132E"/>
    <w:rsid w:val="00AD16A8"/>
    <w:rsid w:val="00AD2D18"/>
    <w:rsid w:val="00AE015B"/>
    <w:rsid w:val="00AE0A66"/>
    <w:rsid w:val="00AE194C"/>
    <w:rsid w:val="00AE1BEB"/>
    <w:rsid w:val="00AE253B"/>
    <w:rsid w:val="00AE2816"/>
    <w:rsid w:val="00AE48DB"/>
    <w:rsid w:val="00AE63F1"/>
    <w:rsid w:val="00AF01E1"/>
    <w:rsid w:val="00AF177B"/>
    <w:rsid w:val="00AF3283"/>
    <w:rsid w:val="00AF4276"/>
    <w:rsid w:val="00AF5695"/>
    <w:rsid w:val="00AF6515"/>
    <w:rsid w:val="00AF7118"/>
    <w:rsid w:val="00B00986"/>
    <w:rsid w:val="00B04D3A"/>
    <w:rsid w:val="00B11FA3"/>
    <w:rsid w:val="00B1427A"/>
    <w:rsid w:val="00B143F5"/>
    <w:rsid w:val="00B15130"/>
    <w:rsid w:val="00B15192"/>
    <w:rsid w:val="00B1724F"/>
    <w:rsid w:val="00B17627"/>
    <w:rsid w:val="00B17B7F"/>
    <w:rsid w:val="00B220B5"/>
    <w:rsid w:val="00B22335"/>
    <w:rsid w:val="00B233DB"/>
    <w:rsid w:val="00B242EC"/>
    <w:rsid w:val="00B27B13"/>
    <w:rsid w:val="00B30632"/>
    <w:rsid w:val="00B41351"/>
    <w:rsid w:val="00B41AFF"/>
    <w:rsid w:val="00B41F29"/>
    <w:rsid w:val="00B43727"/>
    <w:rsid w:val="00B438C9"/>
    <w:rsid w:val="00B441E6"/>
    <w:rsid w:val="00B464A1"/>
    <w:rsid w:val="00B4737A"/>
    <w:rsid w:val="00B501EE"/>
    <w:rsid w:val="00B52FAE"/>
    <w:rsid w:val="00B537A2"/>
    <w:rsid w:val="00B5382D"/>
    <w:rsid w:val="00B5498E"/>
    <w:rsid w:val="00B5715A"/>
    <w:rsid w:val="00B6561A"/>
    <w:rsid w:val="00B65F77"/>
    <w:rsid w:val="00B6612E"/>
    <w:rsid w:val="00B67DEE"/>
    <w:rsid w:val="00B70951"/>
    <w:rsid w:val="00B70B9D"/>
    <w:rsid w:val="00B73D56"/>
    <w:rsid w:val="00B750FF"/>
    <w:rsid w:val="00B75AA1"/>
    <w:rsid w:val="00B774C5"/>
    <w:rsid w:val="00B779C9"/>
    <w:rsid w:val="00B82B0B"/>
    <w:rsid w:val="00B83607"/>
    <w:rsid w:val="00B85A4C"/>
    <w:rsid w:val="00B913D3"/>
    <w:rsid w:val="00B96982"/>
    <w:rsid w:val="00B97870"/>
    <w:rsid w:val="00BA0092"/>
    <w:rsid w:val="00BA489C"/>
    <w:rsid w:val="00BA4F1F"/>
    <w:rsid w:val="00BA6144"/>
    <w:rsid w:val="00BA622A"/>
    <w:rsid w:val="00BA71C4"/>
    <w:rsid w:val="00BB2CD6"/>
    <w:rsid w:val="00BB2F98"/>
    <w:rsid w:val="00BB38A8"/>
    <w:rsid w:val="00BB505B"/>
    <w:rsid w:val="00BC1A1B"/>
    <w:rsid w:val="00BC4637"/>
    <w:rsid w:val="00BC595D"/>
    <w:rsid w:val="00BC6834"/>
    <w:rsid w:val="00BC68B7"/>
    <w:rsid w:val="00BC6FD3"/>
    <w:rsid w:val="00BD36FF"/>
    <w:rsid w:val="00BD3D55"/>
    <w:rsid w:val="00BD5243"/>
    <w:rsid w:val="00BD5E49"/>
    <w:rsid w:val="00BD7721"/>
    <w:rsid w:val="00BD791F"/>
    <w:rsid w:val="00BE1124"/>
    <w:rsid w:val="00BE1C91"/>
    <w:rsid w:val="00BE5783"/>
    <w:rsid w:val="00BE7E95"/>
    <w:rsid w:val="00BF0C97"/>
    <w:rsid w:val="00BF19A1"/>
    <w:rsid w:val="00BF2498"/>
    <w:rsid w:val="00BF5D22"/>
    <w:rsid w:val="00BF7B99"/>
    <w:rsid w:val="00C00812"/>
    <w:rsid w:val="00C00BE7"/>
    <w:rsid w:val="00C04466"/>
    <w:rsid w:val="00C04A28"/>
    <w:rsid w:val="00C04EB3"/>
    <w:rsid w:val="00C07AA9"/>
    <w:rsid w:val="00C13750"/>
    <w:rsid w:val="00C13A19"/>
    <w:rsid w:val="00C13D3A"/>
    <w:rsid w:val="00C17B6D"/>
    <w:rsid w:val="00C207CB"/>
    <w:rsid w:val="00C21530"/>
    <w:rsid w:val="00C21740"/>
    <w:rsid w:val="00C22911"/>
    <w:rsid w:val="00C30DDB"/>
    <w:rsid w:val="00C32705"/>
    <w:rsid w:val="00C33E0D"/>
    <w:rsid w:val="00C34519"/>
    <w:rsid w:val="00C34CAE"/>
    <w:rsid w:val="00C350FA"/>
    <w:rsid w:val="00C352BD"/>
    <w:rsid w:val="00C4066D"/>
    <w:rsid w:val="00C40D1A"/>
    <w:rsid w:val="00C410C5"/>
    <w:rsid w:val="00C43939"/>
    <w:rsid w:val="00C43F57"/>
    <w:rsid w:val="00C452D0"/>
    <w:rsid w:val="00C46D9E"/>
    <w:rsid w:val="00C5195A"/>
    <w:rsid w:val="00C51996"/>
    <w:rsid w:val="00C53DF6"/>
    <w:rsid w:val="00C5499A"/>
    <w:rsid w:val="00C5574C"/>
    <w:rsid w:val="00C55C0C"/>
    <w:rsid w:val="00C56248"/>
    <w:rsid w:val="00C56C35"/>
    <w:rsid w:val="00C609AD"/>
    <w:rsid w:val="00C60C59"/>
    <w:rsid w:val="00C63E6A"/>
    <w:rsid w:val="00C64234"/>
    <w:rsid w:val="00C647A6"/>
    <w:rsid w:val="00C6499F"/>
    <w:rsid w:val="00C65BD5"/>
    <w:rsid w:val="00C71741"/>
    <w:rsid w:val="00C74DA6"/>
    <w:rsid w:val="00C76309"/>
    <w:rsid w:val="00C80373"/>
    <w:rsid w:val="00C8241F"/>
    <w:rsid w:val="00C902EC"/>
    <w:rsid w:val="00C90861"/>
    <w:rsid w:val="00C91341"/>
    <w:rsid w:val="00C91BC8"/>
    <w:rsid w:val="00C924FE"/>
    <w:rsid w:val="00C92C5C"/>
    <w:rsid w:val="00C938BB"/>
    <w:rsid w:val="00C95FB2"/>
    <w:rsid w:val="00CA5B0F"/>
    <w:rsid w:val="00CA6ED7"/>
    <w:rsid w:val="00CB0132"/>
    <w:rsid w:val="00CB676B"/>
    <w:rsid w:val="00CC0DF7"/>
    <w:rsid w:val="00CC26DE"/>
    <w:rsid w:val="00CC2F5D"/>
    <w:rsid w:val="00CC4029"/>
    <w:rsid w:val="00CC44BA"/>
    <w:rsid w:val="00CC68AF"/>
    <w:rsid w:val="00CC6D4D"/>
    <w:rsid w:val="00CD0C6A"/>
    <w:rsid w:val="00CD1D8B"/>
    <w:rsid w:val="00CD24F3"/>
    <w:rsid w:val="00CD489F"/>
    <w:rsid w:val="00CD57EE"/>
    <w:rsid w:val="00CD6A6B"/>
    <w:rsid w:val="00CD6EFC"/>
    <w:rsid w:val="00CE2292"/>
    <w:rsid w:val="00CE4330"/>
    <w:rsid w:val="00CE4571"/>
    <w:rsid w:val="00CE5743"/>
    <w:rsid w:val="00CF059E"/>
    <w:rsid w:val="00CF0728"/>
    <w:rsid w:val="00CF11E6"/>
    <w:rsid w:val="00CF1264"/>
    <w:rsid w:val="00CF2441"/>
    <w:rsid w:val="00CF249E"/>
    <w:rsid w:val="00CF2AA8"/>
    <w:rsid w:val="00CF328F"/>
    <w:rsid w:val="00CF69CD"/>
    <w:rsid w:val="00D047B0"/>
    <w:rsid w:val="00D04A7B"/>
    <w:rsid w:val="00D0701C"/>
    <w:rsid w:val="00D114BC"/>
    <w:rsid w:val="00D14A61"/>
    <w:rsid w:val="00D157BD"/>
    <w:rsid w:val="00D1635A"/>
    <w:rsid w:val="00D2076C"/>
    <w:rsid w:val="00D273E9"/>
    <w:rsid w:val="00D30590"/>
    <w:rsid w:val="00D32A46"/>
    <w:rsid w:val="00D3316B"/>
    <w:rsid w:val="00D34F9E"/>
    <w:rsid w:val="00D371A1"/>
    <w:rsid w:val="00D37DBF"/>
    <w:rsid w:val="00D40815"/>
    <w:rsid w:val="00D40CC0"/>
    <w:rsid w:val="00D41074"/>
    <w:rsid w:val="00D4339C"/>
    <w:rsid w:val="00D45DE1"/>
    <w:rsid w:val="00D46B7F"/>
    <w:rsid w:val="00D47CD5"/>
    <w:rsid w:val="00D50B65"/>
    <w:rsid w:val="00D50EC0"/>
    <w:rsid w:val="00D517D6"/>
    <w:rsid w:val="00D55AF0"/>
    <w:rsid w:val="00D55D71"/>
    <w:rsid w:val="00D60485"/>
    <w:rsid w:val="00D61047"/>
    <w:rsid w:val="00D64FFF"/>
    <w:rsid w:val="00D7002C"/>
    <w:rsid w:val="00D74AFB"/>
    <w:rsid w:val="00D769BE"/>
    <w:rsid w:val="00D76FA3"/>
    <w:rsid w:val="00D80ABC"/>
    <w:rsid w:val="00D81C67"/>
    <w:rsid w:val="00D81FDA"/>
    <w:rsid w:val="00D82CED"/>
    <w:rsid w:val="00D83F1F"/>
    <w:rsid w:val="00D85350"/>
    <w:rsid w:val="00D861ED"/>
    <w:rsid w:val="00D9022B"/>
    <w:rsid w:val="00D92B26"/>
    <w:rsid w:val="00D95EF8"/>
    <w:rsid w:val="00D96C0B"/>
    <w:rsid w:val="00D96F49"/>
    <w:rsid w:val="00D9792D"/>
    <w:rsid w:val="00DA0611"/>
    <w:rsid w:val="00DA0D92"/>
    <w:rsid w:val="00DA1B09"/>
    <w:rsid w:val="00DA4C84"/>
    <w:rsid w:val="00DA5036"/>
    <w:rsid w:val="00DA6981"/>
    <w:rsid w:val="00DA6E48"/>
    <w:rsid w:val="00DB50B3"/>
    <w:rsid w:val="00DB5974"/>
    <w:rsid w:val="00DB7898"/>
    <w:rsid w:val="00DB7ECD"/>
    <w:rsid w:val="00DC0031"/>
    <w:rsid w:val="00DC142D"/>
    <w:rsid w:val="00DC1757"/>
    <w:rsid w:val="00DC23A6"/>
    <w:rsid w:val="00DC254B"/>
    <w:rsid w:val="00DC25CC"/>
    <w:rsid w:val="00DC3181"/>
    <w:rsid w:val="00DC4FCA"/>
    <w:rsid w:val="00DC5970"/>
    <w:rsid w:val="00DC66B6"/>
    <w:rsid w:val="00DC771E"/>
    <w:rsid w:val="00DD0D75"/>
    <w:rsid w:val="00DD216A"/>
    <w:rsid w:val="00DD40D9"/>
    <w:rsid w:val="00DE1126"/>
    <w:rsid w:val="00DE113E"/>
    <w:rsid w:val="00DE1B83"/>
    <w:rsid w:val="00DE1BDB"/>
    <w:rsid w:val="00DE2C92"/>
    <w:rsid w:val="00DE34FC"/>
    <w:rsid w:val="00DE3ACE"/>
    <w:rsid w:val="00DE72FC"/>
    <w:rsid w:val="00DF0111"/>
    <w:rsid w:val="00DF12F2"/>
    <w:rsid w:val="00DF14DE"/>
    <w:rsid w:val="00DF221D"/>
    <w:rsid w:val="00DF2BF1"/>
    <w:rsid w:val="00DF3E35"/>
    <w:rsid w:val="00DF5CA7"/>
    <w:rsid w:val="00E004AA"/>
    <w:rsid w:val="00E01BD7"/>
    <w:rsid w:val="00E03503"/>
    <w:rsid w:val="00E03E1B"/>
    <w:rsid w:val="00E048D2"/>
    <w:rsid w:val="00E04E0C"/>
    <w:rsid w:val="00E11D13"/>
    <w:rsid w:val="00E14F89"/>
    <w:rsid w:val="00E15306"/>
    <w:rsid w:val="00E22478"/>
    <w:rsid w:val="00E238B2"/>
    <w:rsid w:val="00E24CDF"/>
    <w:rsid w:val="00E25A7C"/>
    <w:rsid w:val="00E314CE"/>
    <w:rsid w:val="00E31EC8"/>
    <w:rsid w:val="00E32D83"/>
    <w:rsid w:val="00E35020"/>
    <w:rsid w:val="00E379AD"/>
    <w:rsid w:val="00E40679"/>
    <w:rsid w:val="00E43F64"/>
    <w:rsid w:val="00E44CBF"/>
    <w:rsid w:val="00E45147"/>
    <w:rsid w:val="00E46B55"/>
    <w:rsid w:val="00E51114"/>
    <w:rsid w:val="00E514D7"/>
    <w:rsid w:val="00E5223A"/>
    <w:rsid w:val="00E52B9D"/>
    <w:rsid w:val="00E52C93"/>
    <w:rsid w:val="00E55218"/>
    <w:rsid w:val="00E56B61"/>
    <w:rsid w:val="00E61654"/>
    <w:rsid w:val="00E629C5"/>
    <w:rsid w:val="00E64DDD"/>
    <w:rsid w:val="00E66396"/>
    <w:rsid w:val="00E66914"/>
    <w:rsid w:val="00E709B4"/>
    <w:rsid w:val="00E71565"/>
    <w:rsid w:val="00E72408"/>
    <w:rsid w:val="00E75854"/>
    <w:rsid w:val="00E75D1B"/>
    <w:rsid w:val="00E76C68"/>
    <w:rsid w:val="00E77447"/>
    <w:rsid w:val="00E774F4"/>
    <w:rsid w:val="00E82D27"/>
    <w:rsid w:val="00E834BD"/>
    <w:rsid w:val="00E91C77"/>
    <w:rsid w:val="00E93FD0"/>
    <w:rsid w:val="00E95113"/>
    <w:rsid w:val="00E9682D"/>
    <w:rsid w:val="00E96AB5"/>
    <w:rsid w:val="00EA398B"/>
    <w:rsid w:val="00EA58FD"/>
    <w:rsid w:val="00EA5BDF"/>
    <w:rsid w:val="00EA6D32"/>
    <w:rsid w:val="00EB0EAB"/>
    <w:rsid w:val="00EB1746"/>
    <w:rsid w:val="00EB271A"/>
    <w:rsid w:val="00EB4030"/>
    <w:rsid w:val="00EB6C22"/>
    <w:rsid w:val="00EC2139"/>
    <w:rsid w:val="00EC3676"/>
    <w:rsid w:val="00EC4C62"/>
    <w:rsid w:val="00EC786F"/>
    <w:rsid w:val="00ED10A7"/>
    <w:rsid w:val="00ED209C"/>
    <w:rsid w:val="00ED2397"/>
    <w:rsid w:val="00ED688E"/>
    <w:rsid w:val="00ED6A44"/>
    <w:rsid w:val="00EE2B75"/>
    <w:rsid w:val="00EE545B"/>
    <w:rsid w:val="00EE57B1"/>
    <w:rsid w:val="00EE6D64"/>
    <w:rsid w:val="00EF0189"/>
    <w:rsid w:val="00EF0DA8"/>
    <w:rsid w:val="00EF1B17"/>
    <w:rsid w:val="00EF1B9F"/>
    <w:rsid w:val="00EF36E8"/>
    <w:rsid w:val="00EF49E0"/>
    <w:rsid w:val="00F00F9C"/>
    <w:rsid w:val="00F015CD"/>
    <w:rsid w:val="00F01C02"/>
    <w:rsid w:val="00F02B8F"/>
    <w:rsid w:val="00F02E25"/>
    <w:rsid w:val="00F0352A"/>
    <w:rsid w:val="00F03698"/>
    <w:rsid w:val="00F0559C"/>
    <w:rsid w:val="00F057D3"/>
    <w:rsid w:val="00F1046D"/>
    <w:rsid w:val="00F11126"/>
    <w:rsid w:val="00F1275E"/>
    <w:rsid w:val="00F13785"/>
    <w:rsid w:val="00F1525C"/>
    <w:rsid w:val="00F20952"/>
    <w:rsid w:val="00F222C4"/>
    <w:rsid w:val="00F223AB"/>
    <w:rsid w:val="00F226FC"/>
    <w:rsid w:val="00F2552E"/>
    <w:rsid w:val="00F259E5"/>
    <w:rsid w:val="00F3399A"/>
    <w:rsid w:val="00F351CA"/>
    <w:rsid w:val="00F35334"/>
    <w:rsid w:val="00F358F3"/>
    <w:rsid w:val="00F35EBC"/>
    <w:rsid w:val="00F36534"/>
    <w:rsid w:val="00F37A55"/>
    <w:rsid w:val="00F43ACF"/>
    <w:rsid w:val="00F43E48"/>
    <w:rsid w:val="00F44CE4"/>
    <w:rsid w:val="00F45E32"/>
    <w:rsid w:val="00F467B3"/>
    <w:rsid w:val="00F46912"/>
    <w:rsid w:val="00F5058B"/>
    <w:rsid w:val="00F5106E"/>
    <w:rsid w:val="00F5122E"/>
    <w:rsid w:val="00F53B84"/>
    <w:rsid w:val="00F53E80"/>
    <w:rsid w:val="00F56BEA"/>
    <w:rsid w:val="00F573DA"/>
    <w:rsid w:val="00F5795B"/>
    <w:rsid w:val="00F57C4A"/>
    <w:rsid w:val="00F625B0"/>
    <w:rsid w:val="00F636E0"/>
    <w:rsid w:val="00F649D0"/>
    <w:rsid w:val="00F65A72"/>
    <w:rsid w:val="00F66573"/>
    <w:rsid w:val="00F674A4"/>
    <w:rsid w:val="00F7147C"/>
    <w:rsid w:val="00F816F5"/>
    <w:rsid w:val="00F8383C"/>
    <w:rsid w:val="00F84C8B"/>
    <w:rsid w:val="00F85ABF"/>
    <w:rsid w:val="00F90459"/>
    <w:rsid w:val="00F913ED"/>
    <w:rsid w:val="00F925B1"/>
    <w:rsid w:val="00F92B89"/>
    <w:rsid w:val="00F939F5"/>
    <w:rsid w:val="00F948C5"/>
    <w:rsid w:val="00F94EAC"/>
    <w:rsid w:val="00F96466"/>
    <w:rsid w:val="00FA0BB3"/>
    <w:rsid w:val="00FA10FF"/>
    <w:rsid w:val="00FA38BE"/>
    <w:rsid w:val="00FA50AB"/>
    <w:rsid w:val="00FA5C91"/>
    <w:rsid w:val="00FA68E8"/>
    <w:rsid w:val="00FA6C90"/>
    <w:rsid w:val="00FA7FEA"/>
    <w:rsid w:val="00FB202E"/>
    <w:rsid w:val="00FB355E"/>
    <w:rsid w:val="00FB406F"/>
    <w:rsid w:val="00FB65CD"/>
    <w:rsid w:val="00FC0708"/>
    <w:rsid w:val="00FC2F47"/>
    <w:rsid w:val="00FD4702"/>
    <w:rsid w:val="00FD567D"/>
    <w:rsid w:val="00FD597F"/>
    <w:rsid w:val="00FD74D5"/>
    <w:rsid w:val="00FE0249"/>
    <w:rsid w:val="00FE07F7"/>
    <w:rsid w:val="00FE1584"/>
    <w:rsid w:val="00FF1F10"/>
    <w:rsid w:val="00FF35C4"/>
    <w:rsid w:val="00FF3EB3"/>
    <w:rsid w:val="00FF6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94E"/>
  <w15:docId w15:val="{5F65763F-F96C-4743-95C6-30A9CCB5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49"/>
    <w:pPr>
      <w:spacing w:line="25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0049"/>
    <w:rPr>
      <w:color w:val="0000FF"/>
      <w:u w:val="single"/>
    </w:rPr>
  </w:style>
  <w:style w:type="paragraph" w:styleId="Sidhuvud">
    <w:name w:val="header"/>
    <w:basedOn w:val="Normal"/>
    <w:link w:val="SidhuvudChar"/>
    <w:uiPriority w:val="99"/>
    <w:unhideWhenUsed/>
    <w:rsid w:val="00E93F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3FD0"/>
    <w:rPr>
      <w:rFonts w:ascii="Calibri" w:eastAsia="Calibri" w:hAnsi="Calibri" w:cs="Times New Roman"/>
    </w:rPr>
  </w:style>
  <w:style w:type="paragraph" w:styleId="Sidfot">
    <w:name w:val="footer"/>
    <w:basedOn w:val="Normal"/>
    <w:link w:val="SidfotChar"/>
    <w:uiPriority w:val="99"/>
    <w:unhideWhenUsed/>
    <w:rsid w:val="00E93F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3FD0"/>
    <w:rPr>
      <w:rFonts w:ascii="Calibri" w:eastAsia="Calibri" w:hAnsi="Calibri" w:cs="Times New Roman"/>
    </w:rPr>
  </w:style>
  <w:style w:type="character" w:customStyle="1" w:styleId="Olstomnmnande1">
    <w:name w:val="Olöst omnämnande1"/>
    <w:basedOn w:val="Standardstycketeckensnitt"/>
    <w:uiPriority w:val="99"/>
    <w:semiHidden/>
    <w:unhideWhenUsed/>
    <w:rsid w:val="002D2C9A"/>
    <w:rPr>
      <w:color w:val="605E5C"/>
      <w:shd w:val="clear" w:color="auto" w:fill="E1DFDD"/>
    </w:rPr>
  </w:style>
  <w:style w:type="paragraph" w:styleId="Liststycke">
    <w:name w:val="List Paragraph"/>
    <w:basedOn w:val="Normal"/>
    <w:uiPriority w:val="34"/>
    <w:qFormat/>
    <w:rsid w:val="00680B5E"/>
    <w:pPr>
      <w:ind w:left="720"/>
      <w:contextualSpacing/>
    </w:pPr>
  </w:style>
  <w:style w:type="paragraph" w:styleId="Slutnotstext">
    <w:name w:val="endnote text"/>
    <w:basedOn w:val="Normal"/>
    <w:link w:val="SlutnotstextChar"/>
    <w:uiPriority w:val="99"/>
    <w:unhideWhenUsed/>
    <w:rsid w:val="002E26F7"/>
    <w:pPr>
      <w:spacing w:after="0" w:line="240" w:lineRule="auto"/>
    </w:pPr>
    <w:rPr>
      <w:sz w:val="20"/>
      <w:szCs w:val="20"/>
    </w:rPr>
  </w:style>
  <w:style w:type="character" w:customStyle="1" w:styleId="SlutnotstextChar">
    <w:name w:val="Slutnotstext Char"/>
    <w:basedOn w:val="Standardstycketeckensnitt"/>
    <w:link w:val="Slutnotstext"/>
    <w:uiPriority w:val="99"/>
    <w:rsid w:val="002E26F7"/>
    <w:rPr>
      <w:rFonts w:ascii="Calibri" w:eastAsia="Calibri" w:hAnsi="Calibri" w:cs="Times New Roman"/>
      <w:sz w:val="20"/>
      <w:szCs w:val="20"/>
    </w:rPr>
  </w:style>
  <w:style w:type="character" w:styleId="Slutnotsreferens">
    <w:name w:val="endnote reference"/>
    <w:basedOn w:val="Standardstycketeckensnitt"/>
    <w:uiPriority w:val="99"/>
    <w:semiHidden/>
    <w:unhideWhenUsed/>
    <w:rsid w:val="002E26F7"/>
    <w:rPr>
      <w:vertAlign w:val="superscript"/>
    </w:rPr>
  </w:style>
  <w:style w:type="character" w:customStyle="1" w:styleId="st">
    <w:name w:val="st"/>
    <w:basedOn w:val="Standardstycketeckensnitt"/>
    <w:rsid w:val="00041D34"/>
  </w:style>
  <w:style w:type="character" w:styleId="Betoning">
    <w:name w:val="Emphasis"/>
    <w:basedOn w:val="Standardstycketeckensnitt"/>
    <w:uiPriority w:val="20"/>
    <w:qFormat/>
    <w:rsid w:val="004F7A8A"/>
    <w:rPr>
      <w:i/>
      <w:iCs/>
    </w:rPr>
  </w:style>
  <w:style w:type="paragraph" w:styleId="Normalwebb">
    <w:name w:val="Normal (Web)"/>
    <w:basedOn w:val="Normal"/>
    <w:uiPriority w:val="99"/>
    <w:semiHidden/>
    <w:unhideWhenUsed/>
    <w:rsid w:val="00DC254B"/>
    <w:pPr>
      <w:spacing w:before="100" w:beforeAutospacing="1" w:after="100" w:afterAutospacing="1" w:line="240" w:lineRule="auto"/>
    </w:pPr>
    <w:rPr>
      <w:rFonts w:ascii="Times New Roman" w:eastAsia="Times New Roman" w:hAnsi="Times New Roman"/>
      <w:sz w:val="24"/>
      <w:szCs w:val="24"/>
      <w:lang w:eastAsia="sv-SE"/>
    </w:rPr>
  </w:style>
  <w:style w:type="paragraph" w:styleId="Fotnotstext">
    <w:name w:val="footnote text"/>
    <w:basedOn w:val="Normal"/>
    <w:link w:val="FotnotstextChar"/>
    <w:uiPriority w:val="99"/>
    <w:semiHidden/>
    <w:unhideWhenUsed/>
    <w:rsid w:val="00C17B6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17B6D"/>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C17B6D"/>
    <w:rPr>
      <w:vertAlign w:val="superscript"/>
    </w:rPr>
  </w:style>
  <w:style w:type="character" w:styleId="Kommentarsreferens">
    <w:name w:val="annotation reference"/>
    <w:basedOn w:val="Standardstycketeckensnitt"/>
    <w:uiPriority w:val="99"/>
    <w:semiHidden/>
    <w:unhideWhenUsed/>
    <w:rsid w:val="007F7666"/>
    <w:rPr>
      <w:sz w:val="16"/>
      <w:szCs w:val="16"/>
    </w:rPr>
  </w:style>
  <w:style w:type="paragraph" w:styleId="Kommentarer">
    <w:name w:val="annotation text"/>
    <w:basedOn w:val="Normal"/>
    <w:link w:val="KommentarerChar"/>
    <w:uiPriority w:val="99"/>
    <w:semiHidden/>
    <w:unhideWhenUsed/>
    <w:rsid w:val="007F7666"/>
    <w:pPr>
      <w:spacing w:line="240" w:lineRule="auto"/>
    </w:pPr>
    <w:rPr>
      <w:sz w:val="20"/>
      <w:szCs w:val="20"/>
    </w:rPr>
  </w:style>
  <w:style w:type="character" w:customStyle="1" w:styleId="KommentarerChar">
    <w:name w:val="Kommentarer Char"/>
    <w:basedOn w:val="Standardstycketeckensnitt"/>
    <w:link w:val="Kommentarer"/>
    <w:uiPriority w:val="99"/>
    <w:semiHidden/>
    <w:rsid w:val="007F7666"/>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F7666"/>
    <w:rPr>
      <w:b/>
      <w:bCs/>
    </w:rPr>
  </w:style>
  <w:style w:type="character" w:customStyle="1" w:styleId="KommentarsmneChar">
    <w:name w:val="Kommentarsämne Char"/>
    <w:basedOn w:val="KommentarerChar"/>
    <w:link w:val="Kommentarsmne"/>
    <w:uiPriority w:val="99"/>
    <w:semiHidden/>
    <w:rsid w:val="007F7666"/>
    <w:rPr>
      <w:rFonts w:ascii="Calibri" w:eastAsia="Calibri" w:hAnsi="Calibri" w:cs="Times New Roman"/>
      <w:b/>
      <w:bCs/>
      <w:sz w:val="20"/>
      <w:szCs w:val="20"/>
    </w:rPr>
  </w:style>
  <w:style w:type="paragraph" w:styleId="Ballongtext">
    <w:name w:val="Balloon Text"/>
    <w:basedOn w:val="Normal"/>
    <w:link w:val="BallongtextChar"/>
    <w:uiPriority w:val="99"/>
    <w:semiHidden/>
    <w:unhideWhenUsed/>
    <w:rsid w:val="007F76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666"/>
    <w:rPr>
      <w:rFonts w:ascii="Segoe UI" w:eastAsia="Calibri" w:hAnsi="Segoe UI" w:cs="Segoe UI"/>
      <w:sz w:val="18"/>
      <w:szCs w:val="18"/>
    </w:rPr>
  </w:style>
  <w:style w:type="character" w:styleId="Platshllartext">
    <w:name w:val="Placeholder Text"/>
    <w:basedOn w:val="Standardstycketeckensnitt"/>
    <w:uiPriority w:val="99"/>
    <w:semiHidden/>
    <w:rsid w:val="00AA0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803">
      <w:bodyDiv w:val="1"/>
      <w:marLeft w:val="0"/>
      <w:marRight w:val="0"/>
      <w:marTop w:val="0"/>
      <w:marBottom w:val="0"/>
      <w:divBdr>
        <w:top w:val="none" w:sz="0" w:space="0" w:color="auto"/>
        <w:left w:val="none" w:sz="0" w:space="0" w:color="auto"/>
        <w:bottom w:val="none" w:sz="0" w:space="0" w:color="auto"/>
        <w:right w:val="none" w:sz="0" w:space="0" w:color="auto"/>
      </w:divBdr>
    </w:div>
    <w:div w:id="42603312">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8515">
              <w:marLeft w:val="0"/>
              <w:marRight w:val="0"/>
              <w:marTop w:val="0"/>
              <w:marBottom w:val="0"/>
              <w:divBdr>
                <w:top w:val="none" w:sz="0" w:space="0" w:color="auto"/>
                <w:left w:val="none" w:sz="0" w:space="0" w:color="auto"/>
                <w:bottom w:val="none" w:sz="0" w:space="0" w:color="auto"/>
                <w:right w:val="none" w:sz="0" w:space="0" w:color="auto"/>
              </w:divBdr>
              <w:divsChild>
                <w:div w:id="1602760810">
                  <w:marLeft w:val="0"/>
                  <w:marRight w:val="0"/>
                  <w:marTop w:val="0"/>
                  <w:marBottom w:val="0"/>
                  <w:divBdr>
                    <w:top w:val="none" w:sz="0" w:space="0" w:color="auto"/>
                    <w:left w:val="none" w:sz="0" w:space="0" w:color="auto"/>
                    <w:bottom w:val="none" w:sz="0" w:space="0" w:color="auto"/>
                    <w:right w:val="none" w:sz="0" w:space="0" w:color="auto"/>
                  </w:divBdr>
                  <w:divsChild>
                    <w:div w:id="1473212735">
                      <w:marLeft w:val="0"/>
                      <w:marRight w:val="0"/>
                      <w:marTop w:val="0"/>
                      <w:marBottom w:val="0"/>
                      <w:divBdr>
                        <w:top w:val="none" w:sz="0" w:space="0" w:color="auto"/>
                        <w:left w:val="none" w:sz="0" w:space="0" w:color="auto"/>
                        <w:bottom w:val="none" w:sz="0" w:space="0" w:color="auto"/>
                        <w:right w:val="none" w:sz="0" w:space="0" w:color="auto"/>
                      </w:divBdr>
                    </w:div>
                    <w:div w:id="852380378">
                      <w:marLeft w:val="0"/>
                      <w:marRight w:val="0"/>
                      <w:marTop w:val="0"/>
                      <w:marBottom w:val="0"/>
                      <w:divBdr>
                        <w:top w:val="none" w:sz="0" w:space="0" w:color="auto"/>
                        <w:left w:val="none" w:sz="0" w:space="0" w:color="auto"/>
                        <w:bottom w:val="none" w:sz="0" w:space="0" w:color="auto"/>
                        <w:right w:val="none" w:sz="0" w:space="0" w:color="auto"/>
                      </w:divBdr>
                    </w:div>
                    <w:div w:id="639455524">
                      <w:marLeft w:val="0"/>
                      <w:marRight w:val="0"/>
                      <w:marTop w:val="0"/>
                      <w:marBottom w:val="0"/>
                      <w:divBdr>
                        <w:top w:val="none" w:sz="0" w:space="0" w:color="auto"/>
                        <w:left w:val="none" w:sz="0" w:space="0" w:color="auto"/>
                        <w:bottom w:val="none" w:sz="0" w:space="0" w:color="auto"/>
                        <w:right w:val="none" w:sz="0" w:space="0" w:color="auto"/>
                      </w:divBdr>
                    </w:div>
                    <w:div w:id="2108497695">
                      <w:marLeft w:val="0"/>
                      <w:marRight w:val="0"/>
                      <w:marTop w:val="0"/>
                      <w:marBottom w:val="0"/>
                      <w:divBdr>
                        <w:top w:val="none" w:sz="0" w:space="0" w:color="auto"/>
                        <w:left w:val="none" w:sz="0" w:space="0" w:color="auto"/>
                        <w:bottom w:val="none" w:sz="0" w:space="0" w:color="auto"/>
                        <w:right w:val="none" w:sz="0" w:space="0" w:color="auto"/>
                      </w:divBdr>
                    </w:div>
                    <w:div w:id="1148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7708">
      <w:bodyDiv w:val="1"/>
      <w:marLeft w:val="0"/>
      <w:marRight w:val="0"/>
      <w:marTop w:val="0"/>
      <w:marBottom w:val="0"/>
      <w:divBdr>
        <w:top w:val="none" w:sz="0" w:space="0" w:color="auto"/>
        <w:left w:val="none" w:sz="0" w:space="0" w:color="auto"/>
        <w:bottom w:val="none" w:sz="0" w:space="0" w:color="auto"/>
        <w:right w:val="none" w:sz="0" w:space="0" w:color="auto"/>
      </w:divBdr>
    </w:div>
    <w:div w:id="667706390">
      <w:bodyDiv w:val="1"/>
      <w:marLeft w:val="0"/>
      <w:marRight w:val="0"/>
      <w:marTop w:val="0"/>
      <w:marBottom w:val="0"/>
      <w:divBdr>
        <w:top w:val="none" w:sz="0" w:space="0" w:color="auto"/>
        <w:left w:val="none" w:sz="0" w:space="0" w:color="auto"/>
        <w:bottom w:val="none" w:sz="0" w:space="0" w:color="auto"/>
        <w:right w:val="none" w:sz="0" w:space="0" w:color="auto"/>
      </w:divBdr>
    </w:div>
    <w:div w:id="979960020">
      <w:bodyDiv w:val="1"/>
      <w:marLeft w:val="0"/>
      <w:marRight w:val="0"/>
      <w:marTop w:val="0"/>
      <w:marBottom w:val="0"/>
      <w:divBdr>
        <w:top w:val="none" w:sz="0" w:space="0" w:color="auto"/>
        <w:left w:val="none" w:sz="0" w:space="0" w:color="auto"/>
        <w:bottom w:val="none" w:sz="0" w:space="0" w:color="auto"/>
        <w:right w:val="none" w:sz="0" w:space="0" w:color="auto"/>
      </w:divBdr>
    </w:div>
    <w:div w:id="1127432208">
      <w:bodyDiv w:val="1"/>
      <w:marLeft w:val="0"/>
      <w:marRight w:val="0"/>
      <w:marTop w:val="0"/>
      <w:marBottom w:val="0"/>
      <w:divBdr>
        <w:top w:val="none" w:sz="0" w:space="0" w:color="auto"/>
        <w:left w:val="none" w:sz="0" w:space="0" w:color="auto"/>
        <w:bottom w:val="none" w:sz="0" w:space="0" w:color="auto"/>
        <w:right w:val="none" w:sz="0" w:space="0" w:color="auto"/>
      </w:divBdr>
    </w:div>
    <w:div w:id="1260407199">
      <w:bodyDiv w:val="1"/>
      <w:marLeft w:val="0"/>
      <w:marRight w:val="0"/>
      <w:marTop w:val="0"/>
      <w:marBottom w:val="0"/>
      <w:divBdr>
        <w:top w:val="none" w:sz="0" w:space="0" w:color="auto"/>
        <w:left w:val="none" w:sz="0" w:space="0" w:color="auto"/>
        <w:bottom w:val="none" w:sz="0" w:space="0" w:color="auto"/>
        <w:right w:val="none" w:sz="0" w:space="0" w:color="auto"/>
      </w:divBdr>
    </w:div>
    <w:div w:id="1271401411">
      <w:bodyDiv w:val="1"/>
      <w:marLeft w:val="0"/>
      <w:marRight w:val="0"/>
      <w:marTop w:val="0"/>
      <w:marBottom w:val="0"/>
      <w:divBdr>
        <w:top w:val="none" w:sz="0" w:space="0" w:color="auto"/>
        <w:left w:val="none" w:sz="0" w:space="0" w:color="auto"/>
        <w:bottom w:val="none" w:sz="0" w:space="0" w:color="auto"/>
        <w:right w:val="none" w:sz="0" w:space="0" w:color="auto"/>
      </w:divBdr>
      <w:divsChild>
        <w:div w:id="1446274023">
          <w:marLeft w:val="0"/>
          <w:marRight w:val="0"/>
          <w:marTop w:val="0"/>
          <w:marBottom w:val="0"/>
          <w:divBdr>
            <w:top w:val="none" w:sz="0" w:space="0" w:color="auto"/>
            <w:left w:val="none" w:sz="0" w:space="0" w:color="auto"/>
            <w:bottom w:val="none" w:sz="0" w:space="0" w:color="auto"/>
            <w:right w:val="none" w:sz="0" w:space="0" w:color="auto"/>
          </w:divBdr>
        </w:div>
        <w:div w:id="824787248">
          <w:marLeft w:val="0"/>
          <w:marRight w:val="0"/>
          <w:marTop w:val="0"/>
          <w:marBottom w:val="0"/>
          <w:divBdr>
            <w:top w:val="none" w:sz="0" w:space="0" w:color="auto"/>
            <w:left w:val="none" w:sz="0" w:space="0" w:color="auto"/>
            <w:bottom w:val="none" w:sz="0" w:space="0" w:color="auto"/>
            <w:right w:val="none" w:sz="0" w:space="0" w:color="auto"/>
          </w:divBdr>
        </w:div>
        <w:div w:id="1582375917">
          <w:marLeft w:val="0"/>
          <w:marRight w:val="0"/>
          <w:marTop w:val="0"/>
          <w:marBottom w:val="0"/>
          <w:divBdr>
            <w:top w:val="none" w:sz="0" w:space="0" w:color="auto"/>
            <w:left w:val="none" w:sz="0" w:space="0" w:color="auto"/>
            <w:bottom w:val="none" w:sz="0" w:space="0" w:color="auto"/>
            <w:right w:val="none" w:sz="0" w:space="0" w:color="auto"/>
          </w:divBdr>
        </w:div>
      </w:divsChild>
    </w:div>
    <w:div w:id="1588271058">
      <w:bodyDiv w:val="1"/>
      <w:marLeft w:val="0"/>
      <w:marRight w:val="0"/>
      <w:marTop w:val="0"/>
      <w:marBottom w:val="0"/>
      <w:divBdr>
        <w:top w:val="none" w:sz="0" w:space="0" w:color="auto"/>
        <w:left w:val="none" w:sz="0" w:space="0" w:color="auto"/>
        <w:bottom w:val="none" w:sz="0" w:space="0" w:color="auto"/>
        <w:right w:val="none" w:sz="0" w:space="0" w:color="auto"/>
      </w:divBdr>
      <w:divsChild>
        <w:div w:id="989944590">
          <w:marLeft w:val="0"/>
          <w:marRight w:val="0"/>
          <w:marTop w:val="0"/>
          <w:marBottom w:val="0"/>
          <w:divBdr>
            <w:top w:val="none" w:sz="0" w:space="0" w:color="auto"/>
            <w:left w:val="none" w:sz="0" w:space="0" w:color="auto"/>
            <w:bottom w:val="none" w:sz="0" w:space="0" w:color="auto"/>
            <w:right w:val="none" w:sz="0" w:space="0" w:color="auto"/>
          </w:divBdr>
        </w:div>
        <w:div w:id="1067800288">
          <w:marLeft w:val="0"/>
          <w:marRight w:val="0"/>
          <w:marTop w:val="0"/>
          <w:marBottom w:val="0"/>
          <w:divBdr>
            <w:top w:val="none" w:sz="0" w:space="0" w:color="auto"/>
            <w:left w:val="none" w:sz="0" w:space="0" w:color="auto"/>
            <w:bottom w:val="none" w:sz="0" w:space="0" w:color="auto"/>
            <w:right w:val="none" w:sz="0" w:space="0" w:color="auto"/>
          </w:divBdr>
        </w:div>
        <w:div w:id="1713571806">
          <w:marLeft w:val="0"/>
          <w:marRight w:val="0"/>
          <w:marTop w:val="0"/>
          <w:marBottom w:val="0"/>
          <w:divBdr>
            <w:top w:val="none" w:sz="0" w:space="0" w:color="auto"/>
            <w:left w:val="none" w:sz="0" w:space="0" w:color="auto"/>
            <w:bottom w:val="none" w:sz="0" w:space="0" w:color="auto"/>
            <w:right w:val="none" w:sz="0" w:space="0" w:color="auto"/>
          </w:divBdr>
        </w:div>
      </w:divsChild>
    </w:div>
    <w:div w:id="1837916764">
      <w:bodyDiv w:val="1"/>
      <w:marLeft w:val="0"/>
      <w:marRight w:val="0"/>
      <w:marTop w:val="0"/>
      <w:marBottom w:val="0"/>
      <w:divBdr>
        <w:top w:val="none" w:sz="0" w:space="0" w:color="auto"/>
        <w:left w:val="none" w:sz="0" w:space="0" w:color="auto"/>
        <w:bottom w:val="none" w:sz="0" w:space="0" w:color="auto"/>
        <w:right w:val="none" w:sz="0" w:space="0" w:color="auto"/>
      </w:divBdr>
      <w:divsChild>
        <w:div w:id="1800224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9949">
              <w:marLeft w:val="0"/>
              <w:marRight w:val="0"/>
              <w:marTop w:val="0"/>
              <w:marBottom w:val="0"/>
              <w:divBdr>
                <w:top w:val="none" w:sz="0" w:space="0" w:color="auto"/>
                <w:left w:val="none" w:sz="0" w:space="0" w:color="auto"/>
                <w:bottom w:val="none" w:sz="0" w:space="0" w:color="auto"/>
                <w:right w:val="none" w:sz="0" w:space="0" w:color="auto"/>
              </w:divBdr>
              <w:divsChild>
                <w:div w:id="1925337918">
                  <w:marLeft w:val="0"/>
                  <w:marRight w:val="0"/>
                  <w:marTop w:val="0"/>
                  <w:marBottom w:val="0"/>
                  <w:divBdr>
                    <w:top w:val="none" w:sz="0" w:space="0" w:color="auto"/>
                    <w:left w:val="none" w:sz="0" w:space="0" w:color="auto"/>
                    <w:bottom w:val="none" w:sz="0" w:space="0" w:color="auto"/>
                    <w:right w:val="none" w:sz="0" w:space="0" w:color="auto"/>
                  </w:divBdr>
                  <w:divsChild>
                    <w:div w:id="1591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96436">
      <w:bodyDiv w:val="1"/>
      <w:marLeft w:val="0"/>
      <w:marRight w:val="0"/>
      <w:marTop w:val="0"/>
      <w:marBottom w:val="0"/>
      <w:divBdr>
        <w:top w:val="none" w:sz="0" w:space="0" w:color="auto"/>
        <w:left w:val="none" w:sz="0" w:space="0" w:color="auto"/>
        <w:bottom w:val="none" w:sz="0" w:space="0" w:color="auto"/>
        <w:right w:val="none" w:sz="0" w:space="0" w:color="auto"/>
      </w:divBdr>
    </w:div>
    <w:div w:id="19139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rimson.com/article/1933/2/23/seminar-vs-lecture-pthe-present-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4967-19B0-4D40-8681-D69B088D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8794</Words>
  <Characters>46609</Characters>
  <Application>Microsoft Office Word</Application>
  <DocSecurity>0</DocSecurity>
  <Lines>388</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swedb</dc:creator>
  <cp:lastModifiedBy>swedb</cp:lastModifiedBy>
  <cp:revision>2</cp:revision>
  <dcterms:created xsi:type="dcterms:W3CDTF">2021-12-04T07:28:00Z</dcterms:created>
  <dcterms:modified xsi:type="dcterms:W3CDTF">2021-12-04T07:28:00Z</dcterms:modified>
</cp:coreProperties>
</file>